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ED2" w:rsidRDefault="008372EF">
      <w:r>
        <w:rPr>
          <w:noProof/>
        </w:rPr>
        <w:drawing>
          <wp:inline distT="0" distB="0" distL="0" distR="0">
            <wp:extent cx="6645910" cy="9397401"/>
            <wp:effectExtent l="19050" t="0" r="2540" b="0"/>
            <wp:docPr id="1" name="图片 1" descr="C:\Users\hp\Desktop\放射源转让审批表样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放射源转让审批表样表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7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23ED2" w:rsidSect="008372E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0" w:usb1="288F0000" w:usb2="00000016" w:usb3="00000000" w:csb0="00040001" w:csb1="00000000"/>
  </w:font>
  <w:font w:name="Times New Roman">
    <w:altName w:val="Device Font 10cpi"/>
    <w:panose1 w:val="02020603050405020304"/>
    <w:charset w:val="00"/>
    <w:family w:val="roman"/>
    <w:pitch w:val="variable"/>
    <w:sig w:usb0="00000000" w:usb1="C0007841" w:usb2="00000009" w:usb3="00000000" w:csb0="000001FF" w:csb1="00000000"/>
  </w:font>
  <w:font w:name="Cambria">
    <w:altName w:val="Device Font 10cpi"/>
    <w:panose1 w:val="02040503050406030204"/>
    <w:charset w:val="00"/>
    <w:family w:val="roman"/>
    <w:pitch w:val="variable"/>
    <w:sig w:usb0="00000001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72EF"/>
    <w:rsid w:val="00223ED2"/>
    <w:rsid w:val="005550A5"/>
    <w:rsid w:val="008372EF"/>
    <w:rsid w:val="009D5BB3"/>
    <w:rsid w:val="00C44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E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372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372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中国石油大学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lenovo</cp:lastModifiedBy>
  <cp:revision>2</cp:revision>
  <dcterms:created xsi:type="dcterms:W3CDTF">2018-09-27T06:43:00Z</dcterms:created>
  <dcterms:modified xsi:type="dcterms:W3CDTF">2018-09-27T06:43:00Z</dcterms:modified>
</cp:coreProperties>
</file>