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723" w:firstLineChars="200"/>
        <w:jc w:val="center"/>
        <w:rPr>
          <w:rFonts w:hint="eastAsia" w:hAnsi="宋体"/>
          <w:b/>
          <w:sz w:val="36"/>
          <w:szCs w:val="36"/>
        </w:rPr>
      </w:pPr>
      <w:r>
        <w:rPr>
          <w:rFonts w:hint="eastAsia" w:hAnsi="宋体"/>
          <w:b/>
          <w:sz w:val="36"/>
          <w:szCs w:val="36"/>
        </w:rPr>
        <w:t>申请人承诺书（样表）</w:t>
      </w:r>
    </w:p>
    <w:p>
      <w:pPr>
        <w:snapToGrid w:val="0"/>
        <w:spacing w:line="360" w:lineRule="auto"/>
        <w:jc w:val="center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申请人就申请的行政备案事项，现作出下列承诺：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（一）提交的行政备案申请材料内容（受理号：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XXXXXXXX </w:t>
      </w:r>
      <w:r>
        <w:rPr>
          <w:rFonts w:hint="eastAsia" w:ascii="仿宋_GB2312" w:hAnsi="宋体" w:eastAsia="仿宋_GB2312"/>
          <w:sz w:val="28"/>
          <w:szCs w:val="28"/>
        </w:rPr>
        <w:t>）真实、准确；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（二）已经知晓行政备案机关告知的全部内容；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（三）认为自身能满足行政备案机关告知的条件、标准和要求；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（四）将严格按照《机动车驾驶员培训机构资格条件》（GB/T30340—2013）、《机动车驾驶员培训教练场技术要求》（GB/T30341-2013）和《机动车驾驶员培训机构经营技术规范》（DB31JT/Z 007）等法定条件开展计时培训管理模式的筹建和经营，在备案后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>个月内予以完成；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（五）承诺不采用承包、挂靠经营方式以及借用合作、合营等名义由个人出资购买教练车，或将教练车实质产权转移或部分转移给个人，并由个人开展招生、经营、教学培训等活动。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（六）符合法定条件前，不开展相关经营活动；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七</w:t>
      </w:r>
      <w:r>
        <w:rPr>
          <w:rFonts w:hint="eastAsia" w:ascii="仿宋_GB2312" w:hAnsi="宋体" w:eastAsia="仿宋_GB2312"/>
          <w:sz w:val="28"/>
          <w:szCs w:val="28"/>
        </w:rPr>
        <w:t>）上述承诺是申请人真实意思的表示；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八</w:t>
      </w:r>
      <w:r>
        <w:rPr>
          <w:rFonts w:hint="eastAsia" w:ascii="仿宋_GB2312" w:hAnsi="宋体" w:eastAsia="仿宋_GB2312"/>
          <w:sz w:val="28"/>
          <w:szCs w:val="28"/>
        </w:rPr>
        <w:t>）若违反承诺或者隐瞒有关情况、提供虚假材料的，愿意承担相应的法律责任。申请人将自行承担因行政备案被取消造成的所有损失。</w:t>
      </w:r>
    </w:p>
    <w:p>
      <w:pPr>
        <w:snapToGrid w:val="0"/>
        <w:spacing w:line="560" w:lineRule="exact"/>
        <w:ind w:right="1120"/>
        <w:rPr>
          <w:rFonts w:hint="eastAsia" w:ascii="仿宋_GB2312" w:hAnsi="宋体" w:eastAsia="仿宋_GB2312"/>
          <w:sz w:val="28"/>
          <w:szCs w:val="28"/>
        </w:rPr>
      </w:pPr>
      <w:bookmarkStart w:id="0" w:name="_GoBack"/>
      <w:bookmarkEnd w:id="0"/>
    </w:p>
    <w:p>
      <w:pPr>
        <w:snapToGrid w:val="0"/>
        <w:spacing w:line="560" w:lineRule="exact"/>
        <w:ind w:right="1120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申请人（委托代理人）： XXX        </w:t>
      </w:r>
    </w:p>
    <w:p>
      <w:pPr>
        <w:snapToGrid w:val="0"/>
        <w:spacing w:line="560" w:lineRule="exact"/>
        <w:ind w:right="1120" w:firstLine="280" w:firstLineChars="100"/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  （签字盖章）</w:t>
      </w:r>
    </w:p>
    <w:p>
      <w:pPr>
        <w:snapToGrid w:val="0"/>
        <w:spacing w:line="560" w:lineRule="exact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XXXX 年XX 月 XX 日  </w:t>
      </w:r>
    </w:p>
    <w:p>
      <w:r>
        <w:rPr>
          <w:rFonts w:hint="eastAsia" w:hAnsi="宋体"/>
          <w:sz w:val="24"/>
        </w:rPr>
        <w:t>（本承诺书一式两份）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IxMjVhNWUzYzc3NDEzOGU5MDM0MmNlMmE5YjFiYjUifQ=="/>
  </w:docVars>
  <w:rsids>
    <w:rsidRoot w:val="00647028"/>
    <w:rsid w:val="00647028"/>
    <w:rsid w:val="00873F86"/>
    <w:rsid w:val="00B970A2"/>
    <w:rsid w:val="2DD1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453</Characters>
  <Lines>3</Lines>
  <Paragraphs>1</Paragraphs>
  <TotalTime>0</TotalTime>
  <ScaleCrop>false</ScaleCrop>
  <LinksUpToDate>false</LinksUpToDate>
  <CharactersWithSpaces>531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2021-09-23T07:35:00Z</dcterms:created>
  <dc:creator>jay</dc:creator>
  <cp:lastModifiedBy>seven</cp:lastModifiedBy>
  <dcterms:modified xsi:type="dcterms:W3CDTF">2024-04-02T06:00:23Z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ADBEA7F7BADB431292E82413DE5174F9_13</vt:lpwstr>
  </property>
</Properties>
</file>