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200" w:lineRule="atLeast"/>
        <w:ind w:right="-50" w:rightChars="-24"/>
        <w:jc w:val="center"/>
        <w:rPr>
          <w:rFonts w:ascii="方正小标宋简体" w:hAnsi="方正小标宋简体" w:eastAsia="方正小标宋简体" w:cs="方正小标宋简体"/>
          <w:b/>
          <w:kern w:val="0"/>
          <w:sz w:val="36"/>
          <w:szCs w:val="36"/>
        </w:rPr>
      </w:pPr>
      <w:bookmarkStart w:id="6" w:name="_GoBack"/>
      <w:bookmarkEnd w:id="6"/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上海市乡村建设项目竣工规划资源验收合格证</w:t>
      </w:r>
    </w:p>
    <w:p>
      <w:pPr>
        <w:widowControl/>
        <w:adjustRightInd w:val="0"/>
        <w:snapToGrid w:val="0"/>
        <w:spacing w:line="200" w:lineRule="atLeast"/>
        <w:ind w:right="-50" w:rightChars="-24"/>
        <w:jc w:val="center"/>
        <w:rPr>
          <w:rFonts w:ascii="方正小标宋简体" w:hAnsi="方正小标宋简体" w:eastAsia="方正小标宋简体" w:cs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>（农户建房）</w:t>
      </w:r>
    </w:p>
    <w:p>
      <w:pPr>
        <w:tabs>
          <w:tab w:val="left" w:pos="2060"/>
        </w:tabs>
        <w:adjustRightInd w:val="0"/>
        <w:snapToGrid w:val="0"/>
        <w:spacing w:line="200" w:lineRule="atLeast"/>
        <w:jc w:val="center"/>
        <w:rPr>
          <w:rFonts w:eastAsia="黑体"/>
          <w:sz w:val="28"/>
          <w:szCs w:val="28"/>
        </w:rPr>
      </w:pPr>
      <w:bookmarkStart w:id="0" w:name="L_digao_sc_1"/>
      <w:r>
        <w:rPr>
          <w:rFonts w:hint="eastAsia" w:eastAsia="黑体"/>
          <w:sz w:val="28"/>
          <w:szCs w:val="28"/>
        </w:rPr>
        <w:t>（底稿）</w:t>
      </w:r>
      <w:bookmarkEnd w:id="0"/>
    </w:p>
    <w:tbl>
      <w:tblPr>
        <w:tblStyle w:val="6"/>
        <w:tblpPr w:leftFromText="180" w:rightFromText="180" w:vertAnchor="page" w:horzAnchor="margin" w:tblpY="3431"/>
        <w:tblW w:w="516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603"/>
        <w:gridCol w:w="1468"/>
        <w:gridCol w:w="1688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spacing w:val="-6"/>
                <w:sz w:val="24"/>
                <w:szCs w:val="24"/>
              </w:rPr>
              <w:t>农户</w:t>
            </w:r>
          </w:p>
        </w:tc>
        <w:tc>
          <w:tcPr>
            <w:tcW w:w="40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6"/>
                <w:sz w:val="24"/>
                <w:szCs w:val="24"/>
              </w:rPr>
              <w:t>建设项目名称</w:t>
            </w:r>
          </w:p>
        </w:tc>
        <w:tc>
          <w:tcPr>
            <w:tcW w:w="40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spacing w:val="-6"/>
                <w:sz w:val="24"/>
                <w:szCs w:val="24"/>
              </w:rPr>
              <w:t>项目代码</w:t>
            </w:r>
          </w:p>
        </w:tc>
        <w:tc>
          <w:tcPr>
            <w:tcW w:w="40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spacing w:val="-6"/>
                <w:sz w:val="24"/>
                <w:szCs w:val="24"/>
              </w:rPr>
              <w:t>建设位置</w:t>
            </w:r>
          </w:p>
        </w:tc>
        <w:tc>
          <w:tcPr>
            <w:tcW w:w="40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1" w:name="S_recInfo_constAddress_sc_1"/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 xml:space="preserve">东至：   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,南至：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,西至：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,北至：</w:t>
            </w:r>
            <w:bookmarkEnd w:id="1"/>
            <w:r>
              <w:rPr>
                <w:rFonts w:ascii="宋体" w:hAnsi="宋体"/>
                <w:bCs/>
                <w:i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乡村建设规划许可证号</w:t>
            </w:r>
          </w:p>
        </w:tc>
        <w:tc>
          <w:tcPr>
            <w:tcW w:w="401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9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用地批文</w:t>
            </w:r>
          </w:p>
        </w:tc>
        <w:tc>
          <w:tcPr>
            <w:tcW w:w="17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用地面积</w:t>
            </w: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M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  <w:tc>
          <w:tcPr>
            <w:tcW w:w="1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2" w:name="S_ysBaseQuota_landArea_sc_1"/>
            <w:r>
              <w:rPr>
                <w:rFonts w:ascii="宋体" w:hAnsi="宋体"/>
                <w:bCs/>
                <w:iCs/>
                <w:sz w:val="24"/>
                <w:szCs w:val="24"/>
              </w:rPr>
              <w:t>32575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98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建设项目</w:t>
            </w:r>
          </w:p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验收规模</w:t>
            </w:r>
          </w:p>
        </w:tc>
        <w:tc>
          <w:tcPr>
            <w:tcW w:w="174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建筑面积（</w:t>
            </w:r>
            <w:r>
              <w:rPr>
                <w:rFonts w:ascii="宋体" w:hAnsi="宋体"/>
                <w:sz w:val="24"/>
                <w:szCs w:val="24"/>
              </w:rPr>
              <w:t>M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  <w:tc>
          <w:tcPr>
            <w:tcW w:w="95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总建筑</w:t>
            </w:r>
            <w:r>
              <w:rPr>
                <w:rFonts w:hint="eastAsia" w:ascii="宋体" w:hAnsi="宋体"/>
                <w:sz w:val="24"/>
                <w:szCs w:val="24"/>
              </w:rPr>
              <w:t>面积（</w:t>
            </w:r>
            <w:r>
              <w:rPr>
                <w:rFonts w:ascii="宋体" w:hAnsi="宋体"/>
                <w:sz w:val="24"/>
                <w:szCs w:val="24"/>
              </w:rPr>
              <w:t>M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  <w:tc>
          <w:tcPr>
            <w:tcW w:w="131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计容积率</w:t>
            </w:r>
            <w:r>
              <w:rPr>
                <w:rFonts w:hint="eastAsia" w:ascii="宋体" w:hAnsi="宋体"/>
                <w:sz w:val="24"/>
                <w:szCs w:val="24"/>
              </w:rPr>
              <w:t>面积（</w:t>
            </w:r>
            <w:r>
              <w:rPr>
                <w:rFonts w:ascii="宋体" w:hAnsi="宋体"/>
                <w:sz w:val="24"/>
                <w:szCs w:val="24"/>
              </w:rPr>
              <w:t>M</w:t>
            </w:r>
            <w:r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98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地上</w:t>
            </w:r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地下</w:t>
            </w:r>
          </w:p>
          <w:p>
            <w:pPr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>
              <w:rPr>
                <w:rFonts w:hint="eastAsia" w:ascii="宋体" w:hAnsi="宋体"/>
                <w:spacing w:val="-8"/>
                <w:sz w:val="18"/>
                <w:szCs w:val="18"/>
              </w:rPr>
              <w:t>（如有涉及）</w:t>
            </w:r>
          </w:p>
        </w:tc>
        <w:tc>
          <w:tcPr>
            <w:tcW w:w="95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31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98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9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bookmarkStart w:id="3" w:name="S_ysBaseQuota_buildAreaUnder_sc_1"/>
            <w:bookmarkEnd w:id="3"/>
          </w:p>
        </w:tc>
        <w:tc>
          <w:tcPr>
            <w:tcW w:w="8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3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7" w:hRule="atLeast"/>
        </w:trPr>
        <w:tc>
          <w:tcPr>
            <w:tcW w:w="5000" w:type="pct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附件及附图名称：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bookmarkStart w:id="4" w:name="S_workInfo_certContent_sc_1"/>
            <w:r>
              <w:rPr>
                <w:rFonts w:ascii="宋体" w:hAnsi="宋体"/>
                <w:bCs/>
                <w:iCs/>
                <w:sz w:val="24"/>
                <w:szCs w:val="24"/>
              </w:rPr>
              <w:t>1、《关于核发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XX（农户建房）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项目&lt;竣工规划资源验收合格证&gt;的决定》。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/>
                <w:bCs/>
                <w:iCs/>
                <w:sz w:val="24"/>
                <w:szCs w:val="24"/>
              </w:rPr>
              <w:t>2、《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乡村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建设项目竣工规划资源验收项目表》。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ascii="宋体" w:hAnsi="宋体"/>
                <w:bCs/>
                <w:iCs/>
                <w:sz w:val="28"/>
                <w:szCs w:val="28"/>
              </w:rPr>
            </w:pPr>
            <w:r>
              <w:rPr>
                <w:rFonts w:ascii="宋体" w:hAnsi="宋体"/>
                <w:bCs/>
                <w:iCs/>
                <w:sz w:val="24"/>
                <w:szCs w:val="24"/>
              </w:rPr>
              <w:t>3、竣工规划资源验收合格附图一份</w:t>
            </w:r>
            <w:r>
              <w:rPr>
                <w:rFonts w:hint="eastAsia" w:ascii="宋体" w:hAnsi="宋体"/>
                <w:bCs/>
                <w:iCs/>
                <w:sz w:val="24"/>
                <w:szCs w:val="24"/>
              </w:rPr>
              <w:t>（使用图集的免于提交）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。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7" w:hRule="atLeast"/>
        </w:trPr>
        <w:tc>
          <w:tcPr>
            <w:tcW w:w="5000" w:type="pct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遵守事项：</w:t>
            </w:r>
          </w:p>
          <w:p>
            <w:pPr>
              <w:pStyle w:val="2"/>
              <w:spacing w:before="120" w:line="440" w:lineRule="exact"/>
              <w:ind w:firstLine="560"/>
              <w:jc w:val="lef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一、本证是经规划和自然资源主管部门依法审核，乡村建设项目竣工规划资源验收合格的法律凭证。</w:t>
            </w:r>
          </w:p>
          <w:p>
            <w:pPr>
              <w:pStyle w:val="5"/>
              <w:spacing w:before="120" w:line="440" w:lineRule="exact"/>
              <w:ind w:firstLine="480"/>
              <w:jc w:val="lef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2"/>
                <w:sz w:val="24"/>
                <w:szCs w:val="24"/>
              </w:rPr>
              <w:t>二、凡未取得本证的乡村工程，不动产登记管理部门不予办理房地产权登记。</w:t>
            </w:r>
          </w:p>
          <w:p>
            <w:pPr>
              <w:spacing w:before="50" w:after="50" w:line="440" w:lineRule="exact"/>
              <w:ind w:firstLine="5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三、未经发证机关许可，本证的各项规定不得随意变更。</w:t>
            </w:r>
          </w:p>
          <w:p>
            <w:pPr>
              <w:spacing w:before="50" w:after="50" w:line="440" w:lineRule="exact"/>
              <w:ind w:firstLine="560"/>
              <w:jc w:val="left"/>
              <w:rPr>
                <w:rFonts w:ascii="宋体" w:hAnsi="宋体"/>
                <w:b/>
                <w:bCs/>
                <w:iCs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四、规划和自然资源主管部门依法有权查验本证，建设单位（个人）有责任提交查验。</w:t>
            </w:r>
          </w:p>
        </w:tc>
      </w:tr>
    </w:tbl>
    <w:p>
      <w:pPr>
        <w:spacing w:before="50" w:after="50" w:line="440" w:lineRule="exact"/>
        <w:ind w:firstLine="560"/>
        <w:jc w:val="left"/>
        <w:rPr>
          <w:rFonts w:ascii="宋体" w:hAnsi="宋体"/>
          <w:sz w:val="24"/>
          <w:szCs w:val="24"/>
        </w:rPr>
      </w:pPr>
      <w:bookmarkStart w:id="5" w:name="L_foot_sc_1"/>
      <w:r>
        <w:rPr>
          <w:rFonts w:hint="eastAsia" w:ascii="宋体" w:hAnsi="宋体"/>
          <w:sz w:val="24"/>
          <w:szCs w:val="24"/>
        </w:rPr>
        <w:t>经办人（审理）：</w:t>
      </w:r>
      <w:r>
        <w:rPr>
          <w:rFonts w:ascii="宋体" w:hAnsi="宋体"/>
          <w:sz w:val="24"/>
          <w:szCs w:val="24"/>
        </w:rPr>
        <w:t xml:space="preserve">             审核：               审定：</w:t>
      </w:r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769"/>
    <w:rsid w:val="00036CD7"/>
    <w:rsid w:val="00094A0B"/>
    <w:rsid w:val="00223769"/>
    <w:rsid w:val="00334481"/>
    <w:rsid w:val="0040352D"/>
    <w:rsid w:val="00454FFD"/>
    <w:rsid w:val="005D36C8"/>
    <w:rsid w:val="00695D70"/>
    <w:rsid w:val="007E7CBA"/>
    <w:rsid w:val="009142C8"/>
    <w:rsid w:val="009E40C9"/>
    <w:rsid w:val="00A85CDD"/>
    <w:rsid w:val="00B70E45"/>
    <w:rsid w:val="00DB31A4"/>
    <w:rsid w:val="00F357D6"/>
    <w:rsid w:val="00F86BF0"/>
    <w:rsid w:val="00FA22AF"/>
    <w:rsid w:val="3FAE8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spacing w:after="120"/>
    </w:pPr>
    <w:rPr>
      <w:kern w:val="0"/>
      <w:sz w:val="20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Body Text 2"/>
    <w:basedOn w:val="1"/>
    <w:link w:val="11"/>
    <w:qFormat/>
    <w:uiPriority w:val="0"/>
    <w:pPr>
      <w:spacing w:after="120" w:line="480" w:lineRule="auto"/>
    </w:pPr>
    <w:rPr>
      <w:kern w:val="0"/>
      <w:sz w:val="20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kern w:val="0"/>
      <w:sz w:val="20"/>
      <w:szCs w:val="21"/>
    </w:rPr>
  </w:style>
  <w:style w:type="character" w:customStyle="1" w:styleId="11">
    <w:name w:val="正文文本 2 Char"/>
    <w:basedOn w:val="7"/>
    <w:link w:val="5"/>
    <w:qFormat/>
    <w:uiPriority w:val="0"/>
    <w:rPr>
      <w:rFonts w:ascii="Times New Roman" w:hAnsi="Times New Roman" w:eastAsia="宋体" w:cs="Times New Roman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410</Characters>
  <Lines>3</Lines>
  <Paragraphs>1</Paragraphs>
  <TotalTime>20</TotalTime>
  <ScaleCrop>false</ScaleCrop>
  <LinksUpToDate>false</LinksUpToDate>
  <CharactersWithSpaces>480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2021-01-14T16:53:00Z</dcterms:created>
  <dc:creator>章竞</dc:creator>
  <cp:lastModifiedBy>guihuaju-lxr</cp:lastModifiedBy>
  <dcterms:modified xsi:type="dcterms:W3CDTF">2024-10-31T15:49:28Z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