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附件五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特殊建设工程消防验收申请表</w:t>
      </w:r>
    </w:p>
    <w:p>
      <w:pPr>
        <w:pStyle w:val="2"/>
      </w:pPr>
    </w:p>
    <w:p>
      <w:pPr>
        <w:spacing w:line="590" w:lineRule="exac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>工程名称：</w:t>
      </w: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          （印章）      </w:t>
      </w:r>
      <w:r>
        <w:rPr>
          <w:rFonts w:ascii="宋体" w:hAnsi="宋体"/>
          <w:color w:val="000000"/>
          <w:kern w:val="0"/>
          <w:sz w:val="28"/>
          <w:szCs w:val="28"/>
        </w:rPr>
        <w:t>申请日期：       年   月   日</w:t>
      </w:r>
    </w:p>
    <w:tbl>
      <w:tblPr>
        <w:tblStyle w:val="6"/>
        <w:tblW w:w="96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219"/>
        <w:gridCol w:w="569"/>
        <w:gridCol w:w="423"/>
        <w:gridCol w:w="397"/>
        <w:gridCol w:w="881"/>
        <w:gridCol w:w="698"/>
        <w:gridCol w:w="424"/>
        <w:gridCol w:w="290"/>
        <w:gridCol w:w="287"/>
        <w:gridCol w:w="564"/>
        <w:gridCol w:w="136"/>
        <w:gridCol w:w="424"/>
        <w:gridCol w:w="290"/>
        <w:gridCol w:w="428"/>
        <w:gridCol w:w="569"/>
        <w:gridCol w:w="862"/>
        <w:gridCol w:w="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建设单位</w:t>
            </w:r>
          </w:p>
        </w:tc>
        <w:tc>
          <w:tcPr>
            <w:tcW w:w="227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工程地址</w:t>
            </w:r>
          </w:p>
        </w:tc>
        <w:tc>
          <w:tcPr>
            <w:tcW w:w="227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类   别</w:t>
            </w:r>
          </w:p>
        </w:tc>
        <w:tc>
          <w:tcPr>
            <w:tcW w:w="4691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□新建   □扩建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□改建</w:t>
            </w: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装饰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装修</w:t>
            </w: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、改变用途、建筑保温）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4"/>
                <w:highlight w:val="yellow"/>
              </w:rPr>
            </w:pP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工程投资额（万元）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3113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总建筑面积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（m</w:t>
            </w:r>
            <w:r>
              <w:rPr>
                <w:rFonts w:ascii="宋体" w:hAnsi="宋体"/>
                <w:color w:val="000000"/>
                <w:kern w:val="0"/>
                <w:szCs w:val="24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）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单位类别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资质等级</w:t>
            </w: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ind w:left="56" w:right="-150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法定代表人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</w:t>
            </w:r>
          </w:p>
          <w:p>
            <w:pPr>
              <w:spacing w:line="360" w:lineRule="exact"/>
              <w:ind w:left="56" w:right="-150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（身份证号）</w:t>
            </w: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项目负责人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（身份证号）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联系电话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（移动电话和座机）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建设单位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ind w:left="56" w:right="-150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设计单位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施工单位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监理单位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技术服务机构（如有）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381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《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特殊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建设工程消防设计审查意见书》文号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（审查意见为合格的）</w:t>
            </w:r>
          </w:p>
        </w:tc>
        <w:tc>
          <w:tcPr>
            <w:tcW w:w="2399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审查合格日期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381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建筑工程施工许可证号、批准开工报告编号或证明文件编号</w:t>
            </w: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（依法需办理的）</w:t>
            </w:r>
          </w:p>
        </w:tc>
        <w:tc>
          <w:tcPr>
            <w:tcW w:w="2399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1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制证日期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" w:hRule="atLeast"/>
          <w:jc w:val="center"/>
        </w:trPr>
        <w:tc>
          <w:tcPr>
            <w:tcW w:w="132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建筑名称</w:t>
            </w:r>
          </w:p>
        </w:tc>
        <w:tc>
          <w:tcPr>
            <w:tcW w:w="788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结构类型</w:t>
            </w:r>
          </w:p>
        </w:tc>
        <w:tc>
          <w:tcPr>
            <w:tcW w:w="820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使用性质</w:t>
            </w:r>
          </w:p>
        </w:tc>
        <w:tc>
          <w:tcPr>
            <w:tcW w:w="881" w:type="dxa"/>
            <w:vMerge w:val="restart"/>
            <w:noWrap w:val="0"/>
            <w:vAlign w:val="center"/>
          </w:tcPr>
          <w:p>
            <w:pPr>
              <w:spacing w:line="360" w:lineRule="exact"/>
              <w:ind w:left="107" w:hanging="107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耐火</w:t>
            </w:r>
          </w:p>
          <w:p>
            <w:pPr>
              <w:spacing w:line="360" w:lineRule="exact"/>
              <w:ind w:left="107" w:hanging="107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等级</w:t>
            </w:r>
          </w:p>
        </w:tc>
        <w:tc>
          <w:tcPr>
            <w:tcW w:w="1412" w:type="dxa"/>
            <w:gridSpan w:val="3"/>
            <w:noWrap w:val="0"/>
            <w:vAlign w:val="center"/>
          </w:tcPr>
          <w:p>
            <w:pPr>
              <w:spacing w:line="360" w:lineRule="exact"/>
              <w:ind w:left="-42" w:right="-75" w:hanging="99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层 数</w:t>
            </w:r>
          </w:p>
        </w:tc>
        <w:tc>
          <w:tcPr>
            <w:tcW w:w="851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高度（m）</w:t>
            </w:r>
          </w:p>
        </w:tc>
        <w:tc>
          <w:tcPr>
            <w:tcW w:w="850" w:type="dxa"/>
            <w:gridSpan w:val="3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长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度（m）</w:t>
            </w:r>
          </w:p>
        </w:tc>
        <w:tc>
          <w:tcPr>
            <w:tcW w:w="997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占地面积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（m</w:t>
            </w:r>
            <w:r>
              <w:rPr>
                <w:rFonts w:ascii="宋体" w:hAnsi="宋体"/>
                <w:color w:val="000000"/>
                <w:kern w:val="0"/>
                <w:szCs w:val="24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）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建筑面积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（m</w:t>
            </w:r>
            <w:r>
              <w:rPr>
                <w:rFonts w:ascii="宋体" w:hAnsi="宋体"/>
                <w:color w:val="000000"/>
                <w:kern w:val="0"/>
                <w:szCs w:val="24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" w:hRule="atLeast"/>
          <w:jc w:val="center"/>
        </w:trPr>
        <w:tc>
          <w:tcPr>
            <w:tcW w:w="132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地上</w:t>
            </w: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地下</w:t>
            </w:r>
          </w:p>
        </w:tc>
        <w:tc>
          <w:tcPr>
            <w:tcW w:w="851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地上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地下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32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装饰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装修</w:t>
            </w:r>
          </w:p>
        </w:tc>
        <w:tc>
          <w:tcPr>
            <w:tcW w:w="160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装修部位</w:t>
            </w:r>
          </w:p>
        </w:tc>
        <w:tc>
          <w:tcPr>
            <w:tcW w:w="6694" w:type="dxa"/>
            <w:gridSpan w:val="1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□顶棚 □墙面 □地面 □隔断 □固定家具 □装饰织物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2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0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装修面积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（m</w:t>
            </w:r>
            <w:r>
              <w:rPr>
                <w:rFonts w:ascii="宋体" w:hAnsi="宋体"/>
                <w:color w:val="000000"/>
                <w:kern w:val="0"/>
                <w:szCs w:val="24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4"/>
              </w:rPr>
              <w:t>）</w:t>
            </w:r>
          </w:p>
        </w:tc>
        <w:tc>
          <w:tcPr>
            <w:tcW w:w="2580" w:type="dxa"/>
            <w:gridSpan w:val="5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装修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所在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层数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32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改变用途</w:t>
            </w:r>
          </w:p>
        </w:tc>
        <w:tc>
          <w:tcPr>
            <w:tcW w:w="160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使用性质</w:t>
            </w:r>
          </w:p>
        </w:tc>
        <w:tc>
          <w:tcPr>
            <w:tcW w:w="258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-141" w:right="-75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原有用途</w:t>
            </w:r>
          </w:p>
        </w:tc>
        <w:tc>
          <w:tcPr>
            <w:tcW w:w="227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2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□建筑保温</w:t>
            </w:r>
          </w:p>
        </w:tc>
        <w:tc>
          <w:tcPr>
            <w:tcW w:w="160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材料类别</w:t>
            </w:r>
          </w:p>
        </w:tc>
        <w:tc>
          <w:tcPr>
            <w:tcW w:w="2580" w:type="dxa"/>
            <w:gridSpan w:val="5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□A    □B1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□B2</w:t>
            </w:r>
          </w:p>
        </w:tc>
        <w:tc>
          <w:tcPr>
            <w:tcW w:w="184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保温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所在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层数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32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0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保温部位</w:t>
            </w:r>
          </w:p>
        </w:tc>
        <w:tc>
          <w:tcPr>
            <w:tcW w:w="258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718185</wp:posOffset>
                      </wp:positionH>
                      <wp:positionV relativeFrom="paragraph">
                        <wp:posOffset>295275</wp:posOffset>
                      </wp:positionV>
                      <wp:extent cx="1631315" cy="499745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1315" cy="4997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adjustRightInd w:val="0"/>
                                    <w:snapToGrid w:val="0"/>
                                    <w:spacing w:line="480" w:lineRule="exact"/>
                                    <w:ind w:left="640"/>
                                    <w:jc w:val="right"/>
                                    <w:rPr>
                                      <w:rFonts w:ascii="宋体" w:hAnsi="宋体"/>
                                      <w:b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b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（背面有正文）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6.55pt;margin-top:23.25pt;height:39.35pt;width:128.45pt;z-index:251658240;mso-width-relative:page;mso-height-relative:page;" filled="f" stroked="f" coordsize="21600,21600" o:gfxdata="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">
                      <v:path/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adjustRightInd w:val="0"/>
                              <w:snapToGrid w:val="0"/>
                              <w:spacing w:line="480" w:lineRule="exact"/>
                              <w:ind w:left="640"/>
                              <w:jc w:val="right"/>
                              <w:rPr>
                                <w:rFonts w:ascii="宋体" w:hAnsi="宋体"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（背面有正文）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保温材料</w:t>
            </w:r>
          </w:p>
        </w:tc>
        <w:tc>
          <w:tcPr>
            <w:tcW w:w="227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</w:tbl>
    <w:p>
      <w:pPr>
        <w:spacing w:line="360" w:lineRule="exact"/>
        <w:jc w:val="center"/>
        <w:rPr>
          <w:rFonts w:hint="eastAsia" w:ascii="宋体" w:hAnsi="宋体"/>
          <w:b/>
          <w:color w:val="000000"/>
          <w:kern w:val="0"/>
          <w:szCs w:val="21"/>
        </w:rPr>
        <w:sectPr>
          <w:footerReference r:id="rId3" w:type="default"/>
          <w:pgSz w:w="11911" w:h="16838"/>
          <w:pgMar w:top="799" w:right="941" w:bottom="1037" w:left="998" w:header="720" w:footer="856" w:gutter="0"/>
          <w:cols w:space="720" w:num="1"/>
          <w:docGrid w:linePitch="1" w:charSpace="0"/>
        </w:sectPr>
      </w:pPr>
    </w:p>
    <w:tbl>
      <w:tblPr>
        <w:tblStyle w:val="6"/>
        <w:tblW w:w="96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963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施工过程中消防设施检测情况（如有）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9631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ind w:firstLine="5775" w:firstLineChars="2750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技术服务机构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 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  项目负责人签名：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963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建设工程竣工验收消防查验情况及意见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963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一、基本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情况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                  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建设单位（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项目负责人签名：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9631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二、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经审查合格的消防设计文件实施情况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                                              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设计单位（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项目负责人签名：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  <w:jc w:val="center"/>
        </w:trPr>
        <w:tc>
          <w:tcPr>
            <w:tcW w:w="963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三、工程监理情况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ind w:firstLine="2520" w:firstLineChars="120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监理单位（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）：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项目总监理工程师签名：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5" w:hRule="atLeast"/>
          <w:jc w:val="center"/>
        </w:trPr>
        <w:tc>
          <w:tcPr>
            <w:tcW w:w="963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四、工程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施工情况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消防施工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专业分包单位（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           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施工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总承包单位（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）：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项目负责人签名：          年   月   日               项目经理签名：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9631" w:type="dxa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五、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消防设施性能、系统功能联调联试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情况</w:t>
            </w:r>
          </w:p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</w:t>
            </w:r>
          </w:p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ind w:firstLine="5775" w:firstLineChars="2750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技术服务机构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  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  项目负责人签名：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9631" w:type="dxa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备注：</w:t>
            </w:r>
          </w:p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7A60DC"/>
    <w:rsid w:val="0B7A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2020-09-21T02:07:00Z</dcterms:created>
  <dc:creator>Administrator</dc:creator>
  <cp:lastModifiedBy>Administrator</cp:lastModifiedBy>
  <dcterms:modified xsi:type="dcterms:W3CDTF">2020-09-21T02:07:42Z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