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396" w:rsidRDefault="00D702F2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无线电频率使用承诺书</w:t>
      </w:r>
    </w:p>
    <w:p w:rsidR="00532396" w:rsidRDefault="00532396">
      <w:pPr>
        <w:rPr>
          <w:sz w:val="44"/>
          <w:szCs w:val="44"/>
        </w:rPr>
      </w:pPr>
    </w:p>
    <w:p w:rsidR="00532396" w:rsidRDefault="003720C3" w:rsidP="003720C3">
      <w:pPr>
        <w:ind w:firstLineChars="200" w:firstLine="640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_______________________</w:t>
      </w:r>
      <w:r w:rsidR="00D702F2">
        <w:rPr>
          <w:rFonts w:ascii="仿宋" w:eastAsia="仿宋" w:hAnsi="仿宋" w:hint="eastAsia"/>
          <w:sz w:val="32"/>
          <w:szCs w:val="32"/>
        </w:rPr>
        <w:t>获得频率使用许可证后</w:t>
      </w:r>
      <w:r w:rsidR="00D702F2">
        <w:rPr>
          <w:rFonts w:ascii="仿宋" w:eastAsia="仿宋" w:hAnsi="仿宋" w:hint="eastAsia"/>
          <w:sz w:val="32"/>
          <w:szCs w:val="32"/>
        </w:rPr>
        <w:t>,</w:t>
      </w:r>
      <w:r w:rsidR="00D702F2">
        <w:rPr>
          <w:rFonts w:ascii="仿宋" w:eastAsia="仿宋" w:hAnsi="仿宋" w:hint="eastAsia"/>
          <w:sz w:val="32"/>
          <w:szCs w:val="32"/>
        </w:rPr>
        <w:t>在开展无线电相关业务中</w:t>
      </w:r>
      <w:r w:rsidR="00D702F2">
        <w:rPr>
          <w:rFonts w:ascii="仿宋" w:eastAsia="仿宋" w:hAnsi="仿宋" w:hint="eastAsia"/>
          <w:sz w:val="32"/>
          <w:szCs w:val="32"/>
        </w:rPr>
        <w:t>,</w:t>
      </w:r>
      <w:r w:rsidR="00D702F2">
        <w:rPr>
          <w:rFonts w:ascii="仿宋" w:eastAsia="仿宋" w:hAnsi="仿宋" w:hint="eastAsia"/>
          <w:sz w:val="32"/>
          <w:szCs w:val="32"/>
        </w:rPr>
        <w:t>将遵守如下承诺</w:t>
      </w:r>
      <w:r w:rsidR="00D702F2">
        <w:rPr>
          <w:rFonts w:ascii="仿宋" w:eastAsia="仿宋" w:hAnsi="仿宋" w:hint="eastAsia"/>
          <w:sz w:val="32"/>
          <w:szCs w:val="32"/>
        </w:rPr>
        <w:t>:</w:t>
      </w:r>
    </w:p>
    <w:p w:rsidR="00532396" w:rsidRDefault="00D702F2">
      <w:pPr>
        <w:pStyle w:val="1"/>
        <w:numPr>
          <w:ilvl w:val="0"/>
          <w:numId w:val="1"/>
        </w:numPr>
        <w:ind w:left="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严格遵守无线电管理相关法律、法规、规章和规范性文件，依法开展无线电业务。</w:t>
      </w:r>
    </w:p>
    <w:p w:rsidR="00532396" w:rsidRDefault="00D702F2">
      <w:pPr>
        <w:pStyle w:val="1"/>
        <w:numPr>
          <w:ilvl w:val="0"/>
          <w:numId w:val="1"/>
        </w:numPr>
        <w:ind w:left="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不擅自占用、使用未经</w:t>
      </w:r>
      <w:r>
        <w:rPr>
          <w:rFonts w:ascii="仿宋" w:eastAsia="仿宋" w:hAnsi="仿宋" w:hint="eastAsia"/>
          <w:sz w:val="32"/>
          <w:szCs w:val="32"/>
        </w:rPr>
        <w:t>许可</w:t>
      </w:r>
      <w:r>
        <w:rPr>
          <w:rFonts w:ascii="仿宋" w:eastAsia="仿宋" w:hAnsi="仿宋" w:hint="eastAsia"/>
          <w:sz w:val="32"/>
          <w:szCs w:val="32"/>
        </w:rPr>
        <w:t>的频率，不擅自转让无线电频率，不擅自变更许可证核定项目，不发送和接收与工作无关的信号，不干扰其他单位或个人按照规定正常开展的无线电业务。</w:t>
      </w:r>
    </w:p>
    <w:p w:rsidR="00532396" w:rsidRDefault="00D702F2">
      <w:pPr>
        <w:pStyle w:val="1"/>
        <w:numPr>
          <w:ilvl w:val="0"/>
          <w:numId w:val="1"/>
        </w:numPr>
        <w:ind w:left="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发证机关依法调整或者收回频率时，积极配合发证机关，并妥善处理善后事宜。</w:t>
      </w:r>
    </w:p>
    <w:p w:rsidR="00532396" w:rsidRDefault="00D702F2">
      <w:pPr>
        <w:pStyle w:val="1"/>
        <w:numPr>
          <w:ilvl w:val="0"/>
          <w:numId w:val="1"/>
        </w:numPr>
        <w:ind w:left="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依法及时启用并充分利用所</w:t>
      </w:r>
      <w:r>
        <w:rPr>
          <w:rFonts w:ascii="仿宋" w:eastAsia="仿宋" w:hAnsi="仿宋" w:hint="eastAsia"/>
          <w:sz w:val="32"/>
          <w:szCs w:val="32"/>
        </w:rPr>
        <w:t>核准</w:t>
      </w:r>
      <w:r>
        <w:rPr>
          <w:rFonts w:ascii="仿宋" w:eastAsia="仿宋" w:hAnsi="仿宋" w:hint="eastAsia"/>
          <w:sz w:val="32"/>
          <w:szCs w:val="32"/>
        </w:rPr>
        <w:t>的频率。</w:t>
      </w:r>
    </w:p>
    <w:p w:rsidR="00532396" w:rsidRDefault="00D702F2">
      <w:pPr>
        <w:pStyle w:val="1"/>
        <w:numPr>
          <w:ilvl w:val="0"/>
          <w:numId w:val="1"/>
        </w:numPr>
        <w:ind w:left="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严格履行维护国家安全和利益的义务，不从事损害国家安全和利益的活动。使用无线电频率时，严格遵守国家有关安全保密规定。</w:t>
      </w:r>
    </w:p>
    <w:p w:rsidR="00532396" w:rsidRDefault="00D702F2">
      <w:pPr>
        <w:pStyle w:val="1"/>
        <w:numPr>
          <w:ilvl w:val="0"/>
          <w:numId w:val="1"/>
        </w:numPr>
        <w:ind w:left="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严格按照</w:t>
      </w:r>
      <w:r>
        <w:rPr>
          <w:rFonts w:ascii="仿宋" w:eastAsia="仿宋" w:hAnsi="仿宋" w:hint="eastAsia"/>
          <w:sz w:val="32"/>
          <w:szCs w:val="32"/>
        </w:rPr>
        <w:t>国家有关规定</w:t>
      </w:r>
      <w:r>
        <w:rPr>
          <w:rFonts w:ascii="仿宋" w:eastAsia="仿宋" w:hAnsi="仿宋" w:hint="eastAsia"/>
          <w:sz w:val="32"/>
          <w:szCs w:val="32"/>
        </w:rPr>
        <w:t>，按时、足额缴纳无线电频率占用费。</w:t>
      </w:r>
    </w:p>
    <w:p w:rsidR="00532396" w:rsidRDefault="00D702F2">
      <w:pPr>
        <w:pStyle w:val="1"/>
        <w:numPr>
          <w:ilvl w:val="0"/>
          <w:numId w:val="1"/>
        </w:numPr>
        <w:ind w:left="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频率使用期限届满前拟终止使用无线电频率时，或频率使用期限届满拟继续使用时，按照相关规定办理频率使用许可证注销或延续申请手续。</w:t>
      </w:r>
    </w:p>
    <w:p w:rsidR="00532396" w:rsidRDefault="00D702F2">
      <w:pPr>
        <w:pStyle w:val="1"/>
        <w:numPr>
          <w:ilvl w:val="0"/>
          <w:numId w:val="1"/>
        </w:numPr>
        <w:ind w:left="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积极配合无线电管理机构依法在其职权范围内</w:t>
      </w:r>
      <w:r>
        <w:rPr>
          <w:rFonts w:ascii="仿宋" w:eastAsia="仿宋" w:hAnsi="仿宋" w:hint="eastAsia"/>
          <w:sz w:val="32"/>
          <w:szCs w:val="32"/>
        </w:rPr>
        <w:lastRenderedPageBreak/>
        <w:t>进行监督检查。</w:t>
      </w:r>
    </w:p>
    <w:p w:rsidR="00532396" w:rsidRDefault="00D702F2">
      <w:pPr>
        <w:pStyle w:val="1"/>
        <w:numPr>
          <w:ilvl w:val="0"/>
          <w:numId w:val="1"/>
        </w:numPr>
        <w:ind w:left="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取得频率使用许可证后，及时依法办理设置、使用无线电台站许可手续。</w:t>
      </w:r>
      <w:r>
        <w:rPr>
          <w:rFonts w:ascii="仿宋" w:eastAsia="仿宋" w:hAnsi="仿宋" w:hint="eastAsia"/>
          <w:sz w:val="32"/>
          <w:szCs w:val="32"/>
        </w:rPr>
        <w:t>不擅自使用未办理许可手续的无线电台站。</w:t>
      </w:r>
    </w:p>
    <w:p w:rsidR="00532396" w:rsidRDefault="00D702F2">
      <w:pPr>
        <w:pStyle w:val="1"/>
        <w:numPr>
          <w:ilvl w:val="0"/>
          <w:numId w:val="1"/>
        </w:numPr>
        <w:ind w:left="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地址、联系方式发生变化时，于变化发生后</w:t>
      </w:r>
      <w:r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个工作日内告</w:t>
      </w:r>
      <w:r>
        <w:rPr>
          <w:rFonts w:ascii="仿宋" w:eastAsia="仿宋" w:hAnsi="仿宋" w:hint="eastAsia"/>
          <w:sz w:val="32"/>
          <w:szCs w:val="32"/>
        </w:rPr>
        <w:t>知发证机关。</w:t>
      </w:r>
    </w:p>
    <w:p w:rsidR="00532396" w:rsidRDefault="00532396">
      <w:pPr>
        <w:rPr>
          <w:rFonts w:ascii="仿宋" w:eastAsia="仿宋" w:hAnsi="仿宋"/>
          <w:sz w:val="32"/>
          <w:szCs w:val="32"/>
        </w:rPr>
      </w:pPr>
    </w:p>
    <w:p w:rsidR="00532396" w:rsidRDefault="00D702F2">
      <w:pPr>
        <w:pStyle w:val="1"/>
        <w:ind w:left="1360" w:firstLineChars="0" w:firstLine="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承诺人：</w:t>
      </w: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单位加盖公章</w:t>
      </w:r>
      <w:r>
        <w:rPr>
          <w:rFonts w:ascii="仿宋" w:eastAsia="仿宋" w:hAnsi="仿宋" w:hint="eastAsia"/>
          <w:sz w:val="32"/>
          <w:szCs w:val="32"/>
        </w:rPr>
        <w:t>）</w:t>
      </w:r>
    </w:p>
    <w:p w:rsidR="00532396" w:rsidRDefault="00532396">
      <w:pPr>
        <w:pStyle w:val="1"/>
        <w:ind w:left="1360" w:firstLineChars="0" w:firstLine="0"/>
        <w:rPr>
          <w:rFonts w:ascii="仿宋" w:eastAsia="仿宋" w:hAnsi="仿宋"/>
          <w:sz w:val="32"/>
          <w:szCs w:val="32"/>
        </w:rPr>
      </w:pPr>
    </w:p>
    <w:p w:rsidR="00532396" w:rsidRDefault="00532396">
      <w:pPr>
        <w:pStyle w:val="1"/>
        <w:ind w:left="1360" w:firstLineChars="0" w:firstLine="0"/>
        <w:rPr>
          <w:rFonts w:ascii="仿宋" w:eastAsia="仿宋" w:hAnsi="仿宋"/>
          <w:sz w:val="32"/>
          <w:szCs w:val="32"/>
        </w:rPr>
      </w:pPr>
    </w:p>
    <w:p w:rsidR="00532396" w:rsidRDefault="00D702F2">
      <w:pPr>
        <w:pStyle w:val="1"/>
        <w:wordWrap w:val="0"/>
        <w:ind w:left="1360" w:firstLineChars="0" w:firstLine="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期：</w:t>
      </w:r>
    </w:p>
    <w:p w:rsidR="00532396" w:rsidRDefault="00532396"/>
    <w:sectPr w:rsidR="00532396" w:rsidSect="005323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02F2" w:rsidRDefault="00D702F2" w:rsidP="003720C3">
      <w:r>
        <w:separator/>
      </w:r>
    </w:p>
  </w:endnote>
  <w:endnote w:type="continuationSeparator" w:id="1">
    <w:p w:rsidR="00D702F2" w:rsidRDefault="00D702F2" w:rsidP="003720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02F2" w:rsidRDefault="00D702F2" w:rsidP="003720C3">
      <w:r>
        <w:separator/>
      </w:r>
    </w:p>
  </w:footnote>
  <w:footnote w:type="continuationSeparator" w:id="1">
    <w:p w:rsidR="00D702F2" w:rsidRDefault="00D702F2" w:rsidP="003720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44FFD"/>
    <w:multiLevelType w:val="multilevel"/>
    <w:tmpl w:val="17444FFD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AEF0C54"/>
    <w:rsid w:val="003720C3"/>
    <w:rsid w:val="00532396"/>
    <w:rsid w:val="00D702F2"/>
    <w:rsid w:val="1A2A6EE0"/>
    <w:rsid w:val="4D212F40"/>
    <w:rsid w:val="4FC258F5"/>
    <w:rsid w:val="505824DC"/>
    <w:rsid w:val="5AEF0C54"/>
    <w:rsid w:val="611B0A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239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532396"/>
    <w:pPr>
      <w:ind w:firstLineChars="200" w:firstLine="420"/>
    </w:pPr>
    <w:rPr>
      <w:rFonts w:ascii="Calibri" w:eastAsia="宋体" w:hAnsi="Calibri" w:cs="黑体"/>
    </w:rPr>
  </w:style>
  <w:style w:type="paragraph" w:styleId="a3">
    <w:name w:val="header"/>
    <w:basedOn w:val="a"/>
    <w:link w:val="Char"/>
    <w:rsid w:val="003720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720C3"/>
    <w:rPr>
      <w:kern w:val="2"/>
      <w:sz w:val="18"/>
      <w:szCs w:val="18"/>
    </w:rPr>
  </w:style>
  <w:style w:type="paragraph" w:styleId="a4">
    <w:name w:val="footer"/>
    <w:basedOn w:val="a"/>
    <w:link w:val="Char0"/>
    <w:rsid w:val="003720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720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448</Characters>
  <Application>Microsoft Office Word</Application>
  <DocSecurity>0</DocSecurity>
  <Lines>3</Lines>
  <Paragraphs>1</Paragraphs>
  <ScaleCrop>false</ScaleCrop>
  <Company>Microsoft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2108</dc:creator>
  <cp:lastModifiedBy>user</cp:lastModifiedBy>
  <cp:revision>2</cp:revision>
  <dcterms:created xsi:type="dcterms:W3CDTF">2019-03-25T01:14:00Z</dcterms:created>
  <dcterms:modified xsi:type="dcterms:W3CDTF">2023-10-30T01:37:00Z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