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DB1" w:rsidRDefault="009D5DB1" w:rsidP="009D5DB1">
      <w:pPr>
        <w:jc w:val="center"/>
        <w:rPr>
          <w:rFonts w:ascii="Times New Roman" w:eastAsia="方正小标宋简体" w:hAnsi="Times New Roman" w:hint="eastAsia"/>
          <w:sz w:val="44"/>
          <w:szCs w:val="44"/>
        </w:rPr>
      </w:pPr>
    </w:p>
    <w:p w:rsidR="009D5DB1" w:rsidRDefault="009D5DB1" w:rsidP="009D5DB1">
      <w:pPr>
        <w:jc w:val="center"/>
        <w:rPr>
          <w:rFonts w:ascii="Times New Roman" w:hAnsi="Times New Roman"/>
          <w:sz w:val="32"/>
          <w:szCs w:val="32"/>
        </w:rPr>
      </w:pPr>
      <w:r>
        <w:rPr>
          <w:rFonts w:ascii="Times New Roman" w:eastAsia="方正小标宋简体" w:hAnsi="Times New Roman" w:hint="eastAsia"/>
          <w:sz w:val="44"/>
          <w:szCs w:val="44"/>
        </w:rPr>
        <w:t>基金会</w:t>
      </w:r>
      <w:r>
        <w:rPr>
          <w:rFonts w:ascii="Times New Roman" w:eastAsia="方正小标宋简体" w:hAnsi="Times New Roman"/>
          <w:sz w:val="44"/>
          <w:szCs w:val="44"/>
        </w:rPr>
        <w:t>申请</w:t>
      </w:r>
      <w:r>
        <w:rPr>
          <w:rFonts w:ascii="Times New Roman" w:eastAsia="方正小标宋简体" w:hAnsi="Times New Roman" w:hint="eastAsia"/>
          <w:sz w:val="44"/>
          <w:szCs w:val="44"/>
        </w:rPr>
        <w:t>设立登记</w:t>
      </w:r>
      <w:r>
        <w:rPr>
          <w:rFonts w:ascii="Times New Roman" w:eastAsia="方正小标宋简体" w:hAnsi="Times New Roman"/>
          <w:sz w:val="44"/>
          <w:szCs w:val="44"/>
        </w:rPr>
        <w:t>捐资承诺书</w:t>
      </w:r>
    </w:p>
    <w:p w:rsidR="009D5DB1" w:rsidRDefault="009D5DB1" w:rsidP="009D5DB1">
      <w:pPr>
        <w:spacing w:line="620" w:lineRule="exact"/>
        <w:ind w:firstLineChars="200" w:firstLine="640"/>
        <w:rPr>
          <w:rFonts w:ascii="Times New Roman" w:eastAsia="仿宋_GB2312" w:hAnsi="Times New Roman"/>
          <w:sz w:val="32"/>
          <w:szCs w:val="32"/>
        </w:rPr>
      </w:pP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基金会申请设立登记事先</w:t>
      </w:r>
      <w:r>
        <w:rPr>
          <w:rFonts w:ascii="Times New Roman" w:eastAsia="仿宋_GB2312" w:hAnsi="Times New Roman"/>
          <w:sz w:val="32"/>
          <w:szCs w:val="32"/>
        </w:rPr>
        <w:t>告知</w:t>
      </w:r>
      <w:r>
        <w:rPr>
          <w:rFonts w:ascii="Times New Roman" w:eastAsia="仿宋_GB2312" w:hAnsi="Times New Roman" w:hint="eastAsia"/>
          <w:sz w:val="32"/>
          <w:szCs w:val="32"/>
        </w:rPr>
        <w:t>书已收悉。【</w:t>
      </w:r>
      <w:r>
        <w:rPr>
          <w:rFonts w:ascii="Times New Roman" w:eastAsia="仿宋_GB2312" w:hAnsi="Times New Roman"/>
          <w:sz w:val="32"/>
          <w:szCs w:val="32"/>
        </w:rPr>
        <w:t>本单位</w:t>
      </w:r>
      <w:r>
        <w:rPr>
          <w:rFonts w:ascii="Times New Roman" w:eastAsia="仿宋_GB2312" w:hAnsi="Times New Roman" w:hint="eastAsia"/>
          <w:sz w:val="32"/>
          <w:szCs w:val="32"/>
        </w:rPr>
        <w:t>/</w:t>
      </w:r>
      <w:r>
        <w:rPr>
          <w:rFonts w:ascii="Times New Roman" w:eastAsia="仿宋_GB2312" w:hAnsi="Times New Roman" w:hint="eastAsia"/>
          <w:sz w:val="32"/>
          <w:szCs w:val="32"/>
        </w:rPr>
        <w:t>本人】承诺：</w:t>
      </w: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u w:val="single"/>
        </w:rPr>
        <w:t xml:space="preserve">   </w:t>
      </w:r>
      <w:r>
        <w:rPr>
          <w:rFonts w:ascii="楷体_GB2312" w:eastAsia="楷体_GB2312" w:hAnsi="楷体_GB2312" w:cs="楷体_GB2312" w:hint="eastAsia"/>
          <w:sz w:val="32"/>
          <w:szCs w:val="32"/>
          <w:u w:val="single"/>
        </w:rPr>
        <w:t>（捐资单位名称）（统一社会信用代码）   /（捐资人姓名）（身份证号）</w:t>
      </w:r>
      <w:r>
        <w:rPr>
          <w:rFonts w:ascii="Times New Roman" w:eastAsia="仿宋_GB2312" w:hAnsi="Times New Roman"/>
          <w:sz w:val="32"/>
          <w:szCs w:val="32"/>
        </w:rPr>
        <w:t>自愿捐赠资金人民币</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eastAsia="仿宋_GB2312" w:hint="eastAsia"/>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rPr>
        <w:t xml:space="preserve"> </w:t>
      </w:r>
      <w:r>
        <w:rPr>
          <w:rFonts w:ascii="Times New Roman" w:eastAsia="仿宋_GB2312" w:hAnsi="Times New Roman"/>
          <w:sz w:val="32"/>
          <w:szCs w:val="32"/>
        </w:rPr>
        <w:t>万元（大写：</w:t>
      </w:r>
      <w:r>
        <w:rPr>
          <w:rFonts w:ascii="Times New Roman" w:eastAsia="仿宋_GB2312" w:hAnsi="Times New Roman" w:hint="eastAsia"/>
          <w:sz w:val="32"/>
          <w:szCs w:val="32"/>
          <w:u w:val="single"/>
        </w:rPr>
        <w:t xml:space="preserve">    </w:t>
      </w:r>
      <w:r>
        <w:rPr>
          <w:rFonts w:eastAsia="仿宋_GB2312" w:hint="eastAsia"/>
          <w:sz w:val="32"/>
          <w:szCs w:val="32"/>
          <w:u w:val="single"/>
        </w:rPr>
        <w:t xml:space="preserve"> </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eastAsia="仿宋_GB2312" w:hint="eastAsia"/>
          <w:sz w:val="32"/>
          <w:szCs w:val="32"/>
          <w:u w:val="single"/>
        </w:rPr>
        <w:t xml:space="preserve"> </w:t>
      </w:r>
      <w:r>
        <w:rPr>
          <w:rFonts w:ascii="Times New Roman" w:eastAsia="仿宋_GB2312" w:hAnsi="Times New Roman" w:hint="eastAsia"/>
          <w:sz w:val="32"/>
          <w:szCs w:val="32"/>
          <w:u w:val="single"/>
        </w:rPr>
        <w:t xml:space="preserve"> </w:t>
      </w:r>
      <w:r>
        <w:rPr>
          <w:rFonts w:eastAsia="仿宋_GB2312" w:hint="eastAsia"/>
          <w:sz w:val="32"/>
          <w:szCs w:val="32"/>
          <w:u w:val="single"/>
        </w:rPr>
        <w:t xml:space="preserve"> </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作为</w:t>
      </w:r>
      <w:r>
        <w:rPr>
          <w:rFonts w:ascii="Times New Roman" w:eastAsia="仿宋_GB2312" w:hAnsi="Times New Roman" w:hint="eastAsia"/>
          <w:sz w:val="32"/>
          <w:szCs w:val="32"/>
        </w:rPr>
        <w:t>拟成立</w:t>
      </w:r>
      <w:r>
        <w:rPr>
          <w:rFonts w:ascii="Times New Roman" w:eastAsia="仿宋_GB2312" w:hAnsi="Times New Roman"/>
          <w:sz w:val="32"/>
          <w:szCs w:val="32"/>
          <w:u w:val="single"/>
        </w:rPr>
        <w:t xml:space="preserve">  </w:t>
      </w:r>
      <w:r>
        <w:rPr>
          <w:rFonts w:ascii="楷体_GB2312" w:eastAsia="楷体_GB2312" w:hAnsi="楷体_GB2312" w:cs="楷体_GB2312" w:hint="eastAsia"/>
          <w:sz w:val="32"/>
          <w:szCs w:val="32"/>
          <w:u w:val="single"/>
        </w:rPr>
        <w:t>（基金会名称）</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rPr>
        <w:t>的</w:t>
      </w:r>
      <w:r>
        <w:rPr>
          <w:rFonts w:ascii="Times New Roman" w:eastAsia="仿宋_GB2312" w:hAnsi="Times New Roman" w:hint="eastAsia"/>
          <w:sz w:val="32"/>
          <w:szCs w:val="32"/>
        </w:rPr>
        <w:t>原始基金</w:t>
      </w:r>
      <w:r>
        <w:rPr>
          <w:rFonts w:ascii="Times New Roman" w:eastAsia="仿宋_GB2312" w:hAnsi="Times New Roman"/>
          <w:sz w:val="32"/>
          <w:szCs w:val="32"/>
        </w:rPr>
        <w:t>。</w:t>
      </w: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以上财产属</w:t>
      </w:r>
      <w:r>
        <w:rPr>
          <w:rFonts w:ascii="Times New Roman" w:eastAsia="仿宋_GB2312" w:hAnsi="Times New Roman" w:hint="eastAsia"/>
          <w:sz w:val="32"/>
          <w:szCs w:val="32"/>
        </w:rPr>
        <w:t>【</w:t>
      </w:r>
      <w:r>
        <w:rPr>
          <w:rFonts w:ascii="Times New Roman" w:eastAsia="仿宋_GB2312" w:hAnsi="Times New Roman"/>
          <w:sz w:val="32"/>
          <w:szCs w:val="32"/>
        </w:rPr>
        <w:t>本单位</w:t>
      </w:r>
      <w:r>
        <w:rPr>
          <w:rFonts w:ascii="Times New Roman" w:eastAsia="仿宋_GB2312" w:hAnsi="Times New Roman" w:hint="eastAsia"/>
          <w:sz w:val="32"/>
          <w:szCs w:val="32"/>
        </w:rPr>
        <w:t>/</w:t>
      </w:r>
      <w:r>
        <w:rPr>
          <w:rFonts w:ascii="Times New Roman" w:eastAsia="仿宋_GB2312" w:hAnsi="Times New Roman" w:hint="eastAsia"/>
          <w:sz w:val="32"/>
          <w:szCs w:val="32"/>
        </w:rPr>
        <w:t>本人】的</w:t>
      </w:r>
      <w:r>
        <w:rPr>
          <w:rFonts w:ascii="Times New Roman" w:eastAsia="仿宋_GB2312" w:hAnsi="Times New Roman"/>
          <w:sz w:val="32"/>
          <w:szCs w:val="32"/>
        </w:rPr>
        <w:t>合法财产，不存在任何第三人的其他权益</w:t>
      </w:r>
      <w:r>
        <w:rPr>
          <w:rFonts w:ascii="Times New Roman" w:eastAsia="仿宋_GB2312" w:hAnsi="Times New Roman" w:hint="eastAsia"/>
          <w:sz w:val="32"/>
          <w:szCs w:val="32"/>
        </w:rPr>
        <w:t>。【</w:t>
      </w:r>
      <w:r>
        <w:rPr>
          <w:rFonts w:ascii="Times New Roman" w:eastAsia="仿宋_GB2312" w:hAnsi="Times New Roman"/>
          <w:sz w:val="32"/>
          <w:szCs w:val="32"/>
        </w:rPr>
        <w:t>本单位</w:t>
      </w:r>
      <w:r>
        <w:rPr>
          <w:rFonts w:ascii="Times New Roman" w:eastAsia="仿宋_GB2312" w:hAnsi="Times New Roman" w:hint="eastAsia"/>
          <w:sz w:val="32"/>
          <w:szCs w:val="32"/>
        </w:rPr>
        <w:t>/</w:t>
      </w:r>
      <w:r>
        <w:rPr>
          <w:rFonts w:ascii="Times New Roman" w:eastAsia="仿宋_GB2312" w:hAnsi="Times New Roman" w:hint="eastAsia"/>
          <w:sz w:val="32"/>
          <w:szCs w:val="32"/>
        </w:rPr>
        <w:t>本人】</w:t>
      </w:r>
      <w:r>
        <w:rPr>
          <w:rFonts w:ascii="Times New Roman" w:eastAsia="仿宋_GB2312" w:hAnsi="Times New Roman"/>
          <w:sz w:val="32"/>
          <w:szCs w:val="32"/>
        </w:rPr>
        <w:t>对以上捐赠资金承担全部法律责任。财产捐赠后，</w:t>
      </w:r>
      <w:r>
        <w:rPr>
          <w:rFonts w:ascii="Times New Roman" w:eastAsia="仿宋_GB2312" w:hAnsi="Times New Roman" w:hint="eastAsia"/>
          <w:sz w:val="32"/>
          <w:szCs w:val="32"/>
        </w:rPr>
        <w:t>原始基金</w:t>
      </w:r>
      <w:r>
        <w:rPr>
          <w:rFonts w:ascii="Times New Roman" w:eastAsia="仿宋_GB2312" w:hAnsi="Times New Roman"/>
          <w:sz w:val="32"/>
          <w:szCs w:val="32"/>
        </w:rPr>
        <w:t>作为</w:t>
      </w:r>
      <w:r>
        <w:rPr>
          <w:rFonts w:ascii="Times New Roman" w:eastAsia="仿宋_GB2312" w:hAnsi="Times New Roman"/>
          <w:sz w:val="32"/>
          <w:szCs w:val="32"/>
          <w:u w:val="single"/>
        </w:rPr>
        <w:t xml:space="preserve">    </w:t>
      </w:r>
      <w:r>
        <w:rPr>
          <w:rFonts w:ascii="楷体_GB2312" w:eastAsia="楷体_GB2312" w:hAnsi="楷体_GB2312" w:cs="楷体_GB2312" w:hint="eastAsia"/>
          <w:sz w:val="32"/>
          <w:szCs w:val="32"/>
          <w:u w:val="single"/>
        </w:rPr>
        <w:t>（基金会名称）</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rPr>
        <w:t xml:space="preserve"> </w:t>
      </w:r>
      <w:r>
        <w:rPr>
          <w:rFonts w:ascii="Times New Roman" w:eastAsia="仿宋_GB2312" w:hAnsi="Times New Roman"/>
          <w:sz w:val="32"/>
          <w:szCs w:val="32"/>
        </w:rPr>
        <w:t>的自有资金，用于章程规定的业务范围和事业的发展，</w:t>
      </w:r>
      <w:r>
        <w:rPr>
          <w:rFonts w:ascii="Times New Roman" w:eastAsia="仿宋_GB2312" w:hAnsi="Times New Roman" w:hint="eastAsia"/>
          <w:sz w:val="32"/>
          <w:szCs w:val="32"/>
        </w:rPr>
        <w:t>盈余</w:t>
      </w:r>
      <w:r>
        <w:rPr>
          <w:rFonts w:ascii="Times New Roman" w:eastAsia="仿宋_GB2312" w:hAnsi="Times New Roman"/>
          <w:sz w:val="32"/>
          <w:szCs w:val="32"/>
        </w:rPr>
        <w:t>不分红</w:t>
      </w:r>
      <w:r>
        <w:rPr>
          <w:rFonts w:ascii="Times New Roman" w:eastAsia="仿宋_GB2312" w:hAnsi="Times New Roman" w:hint="eastAsia"/>
          <w:sz w:val="32"/>
          <w:szCs w:val="32"/>
        </w:rPr>
        <w:t>。</w:t>
      </w:r>
      <w:r>
        <w:rPr>
          <w:rFonts w:ascii="Times New Roman" w:eastAsia="仿宋_GB2312" w:hAnsi="Times New Roman"/>
          <w:sz w:val="32"/>
          <w:szCs w:val="32"/>
          <w:u w:val="single"/>
        </w:rPr>
        <w:t xml:space="preserve">  </w:t>
      </w:r>
      <w:r>
        <w:rPr>
          <w:rFonts w:ascii="楷体_GB2312" w:eastAsia="楷体_GB2312" w:hAnsi="楷体_GB2312" w:cs="楷体_GB2312" w:hint="eastAsia"/>
          <w:sz w:val="32"/>
          <w:szCs w:val="32"/>
          <w:u w:val="single"/>
        </w:rPr>
        <w:t>（基金会名称）</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rPr>
        <w:t xml:space="preserve"> </w:t>
      </w:r>
      <w:r>
        <w:rPr>
          <w:rFonts w:ascii="Times New Roman" w:eastAsia="仿宋_GB2312" w:hAnsi="Times New Roman"/>
          <w:sz w:val="32"/>
          <w:szCs w:val="32"/>
        </w:rPr>
        <w:t>终止时</w:t>
      </w:r>
      <w:r>
        <w:rPr>
          <w:rFonts w:ascii="Times New Roman" w:eastAsia="仿宋_GB2312" w:hAnsi="Times New Roman" w:hint="eastAsia"/>
          <w:sz w:val="32"/>
          <w:szCs w:val="32"/>
        </w:rPr>
        <w:t>，</w:t>
      </w:r>
      <w:r>
        <w:rPr>
          <w:rFonts w:ascii="Times New Roman" w:eastAsia="仿宋_GB2312" w:hAnsi="Times New Roman"/>
          <w:sz w:val="32"/>
          <w:szCs w:val="32"/>
        </w:rPr>
        <w:t>不向出资人、</w:t>
      </w:r>
      <w:r>
        <w:rPr>
          <w:rFonts w:ascii="Times New Roman" w:eastAsia="仿宋_GB2312" w:hAnsi="Times New Roman" w:hint="eastAsia"/>
          <w:sz w:val="32"/>
          <w:szCs w:val="32"/>
        </w:rPr>
        <w:t>发起人</w:t>
      </w:r>
      <w:r>
        <w:rPr>
          <w:rFonts w:ascii="Times New Roman" w:eastAsia="仿宋_GB2312" w:hAnsi="Times New Roman"/>
          <w:sz w:val="32"/>
          <w:szCs w:val="32"/>
        </w:rPr>
        <w:t>分配剩余财产。</w:t>
      </w: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特此承诺。</w:t>
      </w:r>
    </w:p>
    <w:p w:rsidR="009D5DB1" w:rsidRDefault="009D5DB1" w:rsidP="009D5DB1">
      <w:pPr>
        <w:spacing w:line="62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 xml:space="preserve"> </w:t>
      </w:r>
    </w:p>
    <w:p w:rsidR="009D5DB1" w:rsidRDefault="009D5DB1" w:rsidP="009D5DB1">
      <w:pPr>
        <w:pStyle w:val="2"/>
        <w:ind w:firstLine="480"/>
        <w:rPr>
          <w:rFonts w:hint="eastAsia"/>
        </w:rPr>
      </w:pP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捐资单位盖章：</w:t>
      </w:r>
      <w:r>
        <w:rPr>
          <w:rFonts w:ascii="Times New Roman" w:eastAsia="仿宋_GB2312" w:hAnsi="Times New Roman"/>
          <w:sz w:val="32"/>
          <w:szCs w:val="32"/>
        </w:rPr>
        <w:t xml:space="preserve">                     </w:t>
      </w: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捐资单位</w:t>
      </w:r>
      <w:r>
        <w:rPr>
          <w:rFonts w:ascii="Times New Roman" w:eastAsia="仿宋_GB2312" w:hAnsi="Times New Roman"/>
          <w:sz w:val="32"/>
          <w:szCs w:val="32"/>
        </w:rPr>
        <w:t>法定代表人</w:t>
      </w:r>
      <w:r>
        <w:rPr>
          <w:rFonts w:ascii="Times New Roman" w:eastAsia="仿宋_GB2312" w:hAnsi="Times New Roman" w:hint="eastAsia"/>
          <w:sz w:val="32"/>
          <w:szCs w:val="32"/>
        </w:rPr>
        <w:t>签名</w:t>
      </w:r>
      <w:r>
        <w:rPr>
          <w:rFonts w:ascii="Times New Roman" w:eastAsia="仿宋_GB2312" w:hAnsi="Times New Roman"/>
          <w:sz w:val="32"/>
          <w:szCs w:val="32"/>
        </w:rPr>
        <w:t>：</w:t>
      </w: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捐资人</w:t>
      </w:r>
      <w:r>
        <w:rPr>
          <w:rFonts w:ascii="Times New Roman" w:eastAsia="仿宋_GB2312" w:hAnsi="Times New Roman" w:hint="eastAsia"/>
          <w:sz w:val="32"/>
          <w:szCs w:val="32"/>
        </w:rPr>
        <w:t>签名</w:t>
      </w:r>
      <w:r>
        <w:rPr>
          <w:rFonts w:ascii="Times New Roman" w:eastAsia="仿宋_GB2312" w:hAnsi="Times New Roman"/>
          <w:sz w:val="32"/>
          <w:szCs w:val="32"/>
        </w:rPr>
        <w:t>：</w:t>
      </w:r>
    </w:p>
    <w:p w:rsidR="009D5DB1"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年</w:t>
      </w:r>
      <w:r>
        <w:rPr>
          <w:rFonts w:ascii="Times New Roman" w:eastAsia="仿宋_GB2312" w:hAnsi="Times New Roman"/>
          <w:sz w:val="32"/>
          <w:szCs w:val="32"/>
        </w:rPr>
        <w:t xml:space="preserve">   </w:t>
      </w:r>
      <w:r>
        <w:rPr>
          <w:rFonts w:ascii="Times New Roman" w:eastAsia="仿宋_GB2312" w:hAnsi="Times New Roman"/>
          <w:sz w:val="32"/>
          <w:szCs w:val="32"/>
        </w:rPr>
        <w:t>月</w:t>
      </w:r>
      <w:r>
        <w:rPr>
          <w:rFonts w:ascii="Times New Roman" w:eastAsia="仿宋_GB2312" w:hAnsi="Times New Roman"/>
          <w:sz w:val="32"/>
          <w:szCs w:val="32"/>
        </w:rPr>
        <w:t xml:space="preserve">   </w:t>
      </w:r>
      <w:r>
        <w:rPr>
          <w:rFonts w:ascii="Times New Roman" w:eastAsia="仿宋_GB2312" w:hAnsi="Times New Roman"/>
          <w:sz w:val="32"/>
          <w:szCs w:val="32"/>
        </w:rPr>
        <w:t>日</w:t>
      </w:r>
    </w:p>
    <w:p w:rsidR="009D5DB1" w:rsidRDefault="009D5DB1" w:rsidP="009D5DB1"/>
    <w:p w:rsidR="009D5DB1" w:rsidRDefault="009D5DB1" w:rsidP="009D5DB1">
      <w:pPr>
        <w:spacing w:line="6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lastRenderedPageBreak/>
        <w:t>基金会</w:t>
      </w:r>
      <w:r>
        <w:rPr>
          <w:rFonts w:ascii="Times New Roman" w:eastAsia="方正小标宋简体" w:hAnsi="Times New Roman"/>
          <w:sz w:val="44"/>
          <w:szCs w:val="44"/>
        </w:rPr>
        <w:t>申请</w:t>
      </w:r>
      <w:r>
        <w:rPr>
          <w:rFonts w:ascii="Times New Roman" w:eastAsia="方正小标宋简体" w:hAnsi="Times New Roman" w:hint="eastAsia"/>
          <w:sz w:val="44"/>
          <w:szCs w:val="44"/>
        </w:rPr>
        <w:t>设</w:t>
      </w:r>
      <w:r>
        <w:rPr>
          <w:rFonts w:ascii="Times New Roman" w:eastAsia="方正小标宋简体" w:hAnsi="Times New Roman"/>
          <w:sz w:val="44"/>
          <w:szCs w:val="44"/>
        </w:rPr>
        <w:t>立登记事先告知书</w:t>
      </w:r>
    </w:p>
    <w:p w:rsidR="009D5DB1" w:rsidRDefault="009D5DB1" w:rsidP="009D5DB1">
      <w:pPr>
        <w:spacing w:line="620" w:lineRule="exact"/>
        <w:ind w:firstLineChars="200" w:firstLine="640"/>
        <w:rPr>
          <w:rFonts w:ascii="Times New Roman" w:eastAsia="仿宋_GB2312" w:hAnsi="Times New Roman"/>
          <w:sz w:val="32"/>
          <w:szCs w:val="32"/>
        </w:rPr>
      </w:pPr>
    </w:p>
    <w:p w:rsidR="009D5DB1" w:rsidRDefault="009D5DB1" w:rsidP="009D5DB1">
      <w:pPr>
        <w:spacing w:line="62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根据《中华人民共和国民法典》《</w:t>
      </w:r>
      <w:r>
        <w:rPr>
          <w:rFonts w:ascii="Times New Roman" w:eastAsia="仿宋_GB2312" w:hAnsi="Times New Roman" w:hint="eastAsia"/>
          <w:color w:val="000000"/>
          <w:sz w:val="32"/>
          <w:szCs w:val="32"/>
        </w:rPr>
        <w:t>基金会管理条例</w:t>
      </w:r>
      <w:r>
        <w:rPr>
          <w:rFonts w:ascii="Times New Roman" w:eastAsia="仿宋_GB2312" w:hAnsi="Times New Roman"/>
          <w:color w:val="000000"/>
          <w:sz w:val="32"/>
          <w:szCs w:val="32"/>
        </w:rPr>
        <w:t>》等法律法规</w:t>
      </w:r>
      <w:r>
        <w:rPr>
          <w:rFonts w:ascii="Times New Roman" w:eastAsia="仿宋_GB2312" w:hAnsi="Times New Roman" w:hint="eastAsia"/>
          <w:color w:val="000000"/>
          <w:sz w:val="32"/>
          <w:szCs w:val="32"/>
        </w:rPr>
        <w:t>以及相关政策规定</w:t>
      </w:r>
      <w:r>
        <w:rPr>
          <w:rFonts w:ascii="Times New Roman" w:eastAsia="仿宋_GB2312" w:hAnsi="Times New Roman"/>
          <w:color w:val="000000"/>
          <w:sz w:val="32"/>
          <w:szCs w:val="32"/>
        </w:rPr>
        <w:t>，就</w:t>
      </w:r>
      <w:r>
        <w:rPr>
          <w:rFonts w:ascii="Times New Roman" w:eastAsia="仿宋_GB2312" w:hAnsi="Times New Roman" w:hint="eastAsia"/>
          <w:color w:val="000000"/>
          <w:sz w:val="32"/>
          <w:szCs w:val="32"/>
        </w:rPr>
        <w:t>基金会申请设立</w:t>
      </w:r>
      <w:r>
        <w:rPr>
          <w:rFonts w:ascii="Times New Roman" w:eastAsia="仿宋_GB2312" w:hAnsi="Times New Roman"/>
          <w:color w:val="000000"/>
          <w:sz w:val="32"/>
          <w:szCs w:val="32"/>
        </w:rPr>
        <w:t>登记</w:t>
      </w:r>
      <w:r>
        <w:rPr>
          <w:rFonts w:ascii="Times New Roman" w:eastAsia="仿宋_GB2312" w:hAnsi="Times New Roman" w:hint="eastAsia"/>
          <w:color w:val="000000"/>
          <w:sz w:val="32"/>
          <w:szCs w:val="32"/>
        </w:rPr>
        <w:t>事宜，现</w:t>
      </w:r>
      <w:r>
        <w:rPr>
          <w:rFonts w:ascii="Times New Roman" w:eastAsia="仿宋_GB2312" w:hAnsi="Times New Roman"/>
          <w:color w:val="000000"/>
          <w:sz w:val="32"/>
          <w:szCs w:val="32"/>
        </w:rPr>
        <w:t>告知如下：</w:t>
      </w:r>
    </w:p>
    <w:p w:rsidR="009D5DB1" w:rsidRDefault="009D5DB1" w:rsidP="009D5DB1">
      <w:pPr>
        <w:spacing w:line="620" w:lineRule="exact"/>
        <w:ind w:firstLineChars="200" w:firstLine="640"/>
        <w:rPr>
          <w:rFonts w:ascii="Times New Roman" w:eastAsia="仿宋_GB2312" w:hAnsi="Times New Roman" w:hint="eastAsia"/>
          <w:color w:val="000000"/>
          <w:sz w:val="32"/>
          <w:szCs w:val="32"/>
        </w:rPr>
      </w:pPr>
      <w:r>
        <w:rPr>
          <w:rFonts w:ascii="Times New Roman" w:eastAsia="仿宋_GB2312" w:hAnsi="Times New Roman" w:hint="eastAsia"/>
          <w:color w:val="000000"/>
          <w:sz w:val="32"/>
          <w:szCs w:val="32"/>
        </w:rPr>
        <w:t>一、基金会是具备法人条件、为公益目的以捐助财产设立的捐助法人，属于非营利法人。</w:t>
      </w:r>
    </w:p>
    <w:p w:rsidR="009D5DB1" w:rsidRDefault="009D5DB1" w:rsidP="009D5DB1">
      <w:pPr>
        <w:spacing w:line="620" w:lineRule="exact"/>
        <w:ind w:firstLineChars="200" w:firstLine="640"/>
        <w:rPr>
          <w:rFonts w:ascii="Times New Roman" w:eastAsia="仿宋_GB2312" w:hAnsi="Times New Roman" w:hint="eastAsia"/>
          <w:color w:val="000000"/>
          <w:sz w:val="32"/>
          <w:szCs w:val="32"/>
        </w:rPr>
      </w:pPr>
      <w:r>
        <w:rPr>
          <w:rFonts w:ascii="Times New Roman" w:eastAsia="仿宋_GB2312" w:hAnsi="Times New Roman" w:hint="eastAsia"/>
          <w:color w:val="000000"/>
          <w:sz w:val="32"/>
          <w:szCs w:val="32"/>
        </w:rPr>
        <w:t>二、基金会的财产来源必须合法，财产及其他收入受法律保护，任何单位和个人不得私分、侵占、挪用。</w:t>
      </w:r>
    </w:p>
    <w:p w:rsidR="009D5DB1" w:rsidRDefault="009D5DB1" w:rsidP="009D5DB1">
      <w:pPr>
        <w:spacing w:line="620" w:lineRule="exact"/>
        <w:ind w:firstLineChars="200" w:firstLine="640"/>
        <w:rPr>
          <w:rFonts w:ascii="Times New Roman" w:eastAsia="仿宋_GB2312" w:hAnsi="Times New Roman" w:hint="eastAsia"/>
          <w:color w:val="000000"/>
          <w:sz w:val="32"/>
          <w:szCs w:val="32"/>
        </w:rPr>
      </w:pPr>
      <w:r>
        <w:rPr>
          <w:rFonts w:ascii="Times New Roman" w:eastAsia="仿宋_GB2312" w:hAnsi="Times New Roman" w:hint="eastAsia"/>
          <w:color w:val="000000"/>
          <w:sz w:val="32"/>
          <w:szCs w:val="32"/>
        </w:rPr>
        <w:t>三、捐资人对投入的财产不保留或者享有任何财产权利，投入的原始基金属于捐赠资金。</w:t>
      </w:r>
    </w:p>
    <w:p w:rsidR="009D5DB1" w:rsidRDefault="009D5DB1" w:rsidP="009D5DB1">
      <w:pPr>
        <w:spacing w:line="620" w:lineRule="exact"/>
        <w:ind w:firstLineChars="200" w:firstLine="640"/>
        <w:rPr>
          <w:rFonts w:ascii="Times New Roman" w:eastAsia="仿宋_GB2312" w:hAnsi="Times New Roman" w:hint="eastAsia"/>
          <w:color w:val="000000"/>
          <w:sz w:val="32"/>
          <w:szCs w:val="32"/>
        </w:rPr>
      </w:pPr>
      <w:r>
        <w:rPr>
          <w:rFonts w:ascii="Times New Roman" w:eastAsia="仿宋_GB2312" w:hAnsi="Times New Roman" w:hint="eastAsia"/>
          <w:color w:val="000000"/>
          <w:sz w:val="32"/>
          <w:szCs w:val="32"/>
        </w:rPr>
        <w:t>四、基金会的财产必须用于符合章程规定的宗旨和业务活动，财产及其</w:t>
      </w:r>
      <w:proofErr w:type="gramStart"/>
      <w:r>
        <w:rPr>
          <w:rFonts w:ascii="Times New Roman" w:eastAsia="仿宋_GB2312" w:hAnsi="Times New Roman" w:hint="eastAsia"/>
          <w:color w:val="000000"/>
          <w:sz w:val="32"/>
          <w:szCs w:val="32"/>
        </w:rPr>
        <w:t>孳息不得</w:t>
      </w:r>
      <w:proofErr w:type="gramEnd"/>
      <w:r>
        <w:rPr>
          <w:rFonts w:ascii="Times New Roman" w:eastAsia="仿宋_GB2312" w:hAnsi="Times New Roman" w:hint="eastAsia"/>
          <w:color w:val="000000"/>
          <w:sz w:val="32"/>
          <w:szCs w:val="32"/>
        </w:rPr>
        <w:t>用于分配。</w:t>
      </w:r>
    </w:p>
    <w:p w:rsidR="009D5DB1" w:rsidRDefault="009D5DB1" w:rsidP="009D5DB1">
      <w:pPr>
        <w:spacing w:line="620" w:lineRule="exact"/>
        <w:ind w:firstLineChars="200" w:firstLine="640"/>
        <w:rPr>
          <w:rFonts w:ascii="Times New Roman" w:eastAsia="仿宋_GB2312" w:hAnsi="Times New Roman" w:hint="eastAsia"/>
          <w:color w:val="000000"/>
          <w:sz w:val="32"/>
          <w:szCs w:val="32"/>
        </w:rPr>
      </w:pPr>
      <w:r>
        <w:rPr>
          <w:rFonts w:ascii="Times New Roman" w:eastAsia="仿宋_GB2312" w:hAnsi="Times New Roman" w:hint="eastAsia"/>
          <w:color w:val="000000"/>
          <w:sz w:val="32"/>
          <w:szCs w:val="32"/>
        </w:rPr>
        <w:t>五、基金会法人终止时，不得向捐资人、申请人分配剩余财产。剩余财产应当按照法人章程的规定或者权力机构的决议用于公益目的；无法按照法人章程的规定或者权力机构的决议处理的，由主管机关主持转给宗旨相同或者相近的法人，并向社会公告。</w:t>
      </w:r>
    </w:p>
    <w:p w:rsidR="009D5DB1" w:rsidRDefault="009D5DB1" w:rsidP="009D5DB1">
      <w:pPr>
        <w:pStyle w:val="2"/>
        <w:ind w:firstLine="640"/>
        <w:rPr>
          <w:rFonts w:ascii="Times New Roman" w:eastAsia="仿宋_GB2312" w:hAnsi="Times New Roman"/>
          <w:sz w:val="32"/>
          <w:szCs w:val="32"/>
        </w:rPr>
      </w:pPr>
    </w:p>
    <w:p w:rsidR="009D5DB1" w:rsidRDefault="009D5DB1" w:rsidP="009D5DB1"/>
    <w:p w:rsidR="009D5DB1" w:rsidDel="00186598" w:rsidRDefault="009D5DB1" w:rsidP="009D5DB1">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（登记管理机关名称）</w:t>
      </w:r>
      <w:r>
        <w:rPr>
          <w:rFonts w:ascii="Times New Roman" w:eastAsia="仿宋_GB2312" w:hAnsi="Times New Roman"/>
          <w:sz w:val="32"/>
          <w:szCs w:val="32"/>
        </w:rPr>
        <w:t xml:space="preserve"> </w:t>
      </w:r>
    </w:p>
    <w:p w:rsidR="009D5DB1" w:rsidRDefault="009D5DB1" w:rsidP="009D5DB1">
      <w:pPr>
        <w:spacing w:line="620" w:lineRule="exact"/>
        <w:ind w:firstLineChars="200" w:firstLine="640"/>
        <w:rPr>
          <w:rFonts w:ascii="Times New Roman" w:eastAsia="仿宋_GB2312" w:hAnsi="Times New Roman"/>
          <w:sz w:val="32"/>
          <w:szCs w:val="32"/>
        </w:rPr>
      </w:pPr>
    </w:p>
    <w:p w:rsidR="009D5DB1" w:rsidRDefault="009D5DB1" w:rsidP="009D5DB1"/>
    <w:p w:rsidR="00606620" w:rsidRPr="009D5DB1" w:rsidRDefault="00606620"/>
    <w:sectPr w:rsidR="00606620" w:rsidRPr="009D5DB1">
      <w:pgSz w:w="11906" w:h="16838"/>
      <w:pgMar w:top="1440" w:right="1474" w:bottom="1440" w:left="1474"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D5DB1"/>
    <w:rsid w:val="00606620"/>
    <w:rsid w:val="009D5D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D5DB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9D5DB1"/>
    <w:pPr>
      <w:spacing w:after="120"/>
      <w:ind w:leftChars="200" w:left="420"/>
    </w:pPr>
  </w:style>
  <w:style w:type="character" w:customStyle="1" w:styleId="Char">
    <w:name w:val="正文文本缩进 Char"/>
    <w:basedOn w:val="a0"/>
    <w:link w:val="a3"/>
    <w:uiPriority w:val="99"/>
    <w:semiHidden/>
    <w:rsid w:val="009D5DB1"/>
    <w:rPr>
      <w:rFonts w:ascii="Calibri" w:eastAsia="宋体" w:hAnsi="Calibri" w:cs="Times New Roman"/>
    </w:rPr>
  </w:style>
  <w:style w:type="paragraph" w:styleId="2">
    <w:name w:val="Body Text First Indent 2"/>
    <w:basedOn w:val="a3"/>
    <w:next w:val="a"/>
    <w:link w:val="2Char"/>
    <w:rsid w:val="009D5DB1"/>
    <w:pPr>
      <w:spacing w:after="0"/>
      <w:ind w:leftChars="0" w:left="0" w:firstLineChars="200" w:firstLine="420"/>
    </w:pPr>
    <w:rPr>
      <w:rFonts w:ascii="宋体" w:hAnsi="宋体"/>
      <w:color w:val="000000"/>
      <w:sz w:val="24"/>
      <w:szCs w:val="20"/>
    </w:rPr>
  </w:style>
  <w:style w:type="character" w:customStyle="1" w:styleId="2Char">
    <w:name w:val="正文首行缩进 2 Char"/>
    <w:basedOn w:val="Char"/>
    <w:link w:val="2"/>
    <w:rsid w:val="009D5DB1"/>
    <w:rPr>
      <w:rFonts w:ascii="宋体" w:hAnsi="宋体"/>
      <w:color w:val="00000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755</Characters>
  <Application>Microsoft Office Word</Application>
  <DocSecurity>0</DocSecurity>
  <Lines>6</Lines>
  <Paragraphs>1</Paragraphs>
  <ScaleCrop>false</ScaleCrop>
  <Company>Microsoft</Company>
  <LinksUpToDate>false</LinksUpToDate>
  <CharactersWithSpaces>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pc-505</dc:creator>
  <cp:lastModifiedBy>pc-505</cp:lastModifiedBy>
  <cp:revision>1</cp:revision>
  <dcterms:created xsi:type="dcterms:W3CDTF">2025-01-15T03:24:00Z</dcterms:created>
  <dcterms:modified xsi:type="dcterms:W3CDTF">2025-01-15T03:24:00Z</dcterms:modified>
</cp:coreProperties>
</file>