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麻醉药品和精神药品定点生产批件</w:t>
      </w: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受理号：                                         批件号：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3780"/>
        <w:gridCol w:w="1080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申请定点生产</w:t>
            </w:r>
          </w:p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药品名称</w:t>
            </w:r>
          </w:p>
        </w:tc>
        <w:tc>
          <w:tcPr>
            <w:tcW w:w="6254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spacing w:line="480" w:lineRule="auto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类 别</w:t>
            </w:r>
          </w:p>
        </w:tc>
        <w:tc>
          <w:tcPr>
            <w:tcW w:w="3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剂 型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spacing w:line="480" w:lineRule="auto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2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申请单位名称</w:t>
            </w:r>
          </w:p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及地址</w:t>
            </w:r>
          </w:p>
        </w:tc>
        <w:tc>
          <w:tcPr>
            <w:tcW w:w="62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审 批 结 论</w:t>
            </w:r>
          </w:p>
        </w:tc>
        <w:tc>
          <w:tcPr>
            <w:tcW w:w="6254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 送 单 位</w:t>
            </w:r>
          </w:p>
        </w:tc>
        <w:tc>
          <w:tcPr>
            <w:tcW w:w="6254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抄 送 单 位</w:t>
            </w:r>
          </w:p>
        </w:tc>
        <w:tc>
          <w:tcPr>
            <w:tcW w:w="6254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说 明</w:t>
            </w:r>
          </w:p>
        </w:tc>
        <w:tc>
          <w:tcPr>
            <w:tcW w:w="6254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0" w:hRule="atLeast"/>
        </w:trPr>
        <w:tc>
          <w:tcPr>
            <w:tcW w:w="226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</w:tcPr>
          <w:p>
            <w:pPr>
              <w:spacing w:before="156" w:beforeLines="50"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before="156" w:beforeLines="50" w:line="48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before="156" w:beforeLines="50" w:line="48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  <w:p>
            <w:pPr>
              <w:spacing w:before="156" w:beforeLines="50" w:line="48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before="156" w:beforeLines="50"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254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ind w:firstLine="840" w:firstLineChars="3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</w:p>
    <w:p>
      <w:pPr>
        <w:ind w:firstLine="840" w:firstLineChars="3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上海市药品监督管理局</w:t>
      </w:r>
    </w:p>
    <w:p>
      <w:pPr>
        <w:ind w:firstLine="840" w:firstLineChars="3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年   月   日</w:t>
      </w:r>
    </w:p>
    <w:p>
      <w:pPr>
        <w:ind w:firstLine="840" w:firstLineChars="300"/>
        <w:rPr>
          <w:rFonts w:hint="eastAsia" w:ascii="宋体" w:hAnsi="宋体"/>
          <w:sz w:val="28"/>
          <w:szCs w:val="28"/>
        </w:rPr>
      </w:pPr>
    </w:p>
    <w:p>
      <w:pPr>
        <w:jc w:val="center"/>
        <w:rPr>
          <w:rFonts w:asci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第二类精神药品制剂定点生产批件</w:t>
      </w:r>
    </w:p>
    <w:p>
      <w:pPr>
        <w:jc w:val="center"/>
        <w:rPr>
          <w:rFonts w:hint="eastAsia" w:ascii="宋体"/>
          <w:b/>
          <w:bCs/>
          <w:sz w:val="32"/>
          <w:szCs w:val="32"/>
        </w:rPr>
      </w:pPr>
      <w:r>
        <w:rPr>
          <w:rFonts w:hint="eastAsia" w:ascii="宋体" w:hAnsi="宋体"/>
          <w:sz w:val="30"/>
          <w:szCs w:val="30"/>
        </w:rPr>
        <w:t xml:space="preserve">受理号:                       批件号: </w:t>
      </w:r>
    </w:p>
    <w:tbl>
      <w:tblPr>
        <w:tblStyle w:val="3"/>
        <w:tblW w:w="8412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360"/>
        <w:gridCol w:w="1566"/>
        <w:gridCol w:w="23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300" w:hanging="300" w:hangingChars="100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申请定点生产药品名称</w:t>
            </w:r>
          </w:p>
        </w:tc>
        <w:tc>
          <w:tcPr>
            <w:tcW w:w="6276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类别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/>
                <w:sz w:val="30"/>
                <w:szCs w:val="30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剂型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ind w:firstLine="300" w:firstLineChars="100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50" w:firstLineChars="50"/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申请单位</w:t>
            </w:r>
          </w:p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名称及地址</w:t>
            </w:r>
          </w:p>
        </w:tc>
        <w:tc>
          <w:tcPr>
            <w:tcW w:w="6276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</w:trPr>
        <w:tc>
          <w:tcPr>
            <w:tcW w:w="2136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50" w:firstLineChars="50"/>
              <w:jc w:val="center"/>
              <w:rPr>
                <w:rFonts w:ascii="宋体"/>
                <w:sz w:val="30"/>
                <w:szCs w:val="30"/>
              </w:rPr>
            </w:pPr>
          </w:p>
          <w:p>
            <w:pPr>
              <w:ind w:firstLine="150" w:firstLineChars="50"/>
              <w:jc w:val="center"/>
              <w:rPr>
                <w:rFonts w:hint="eastAsia"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审批结论</w:t>
            </w:r>
          </w:p>
          <w:p>
            <w:pPr>
              <w:ind w:firstLine="150" w:firstLineChars="50"/>
              <w:jc w:val="center"/>
              <w:rPr>
                <w:rFonts w:ascii="宋体"/>
                <w:sz w:val="30"/>
                <w:szCs w:val="30"/>
              </w:rPr>
            </w:pPr>
          </w:p>
        </w:tc>
        <w:tc>
          <w:tcPr>
            <w:tcW w:w="6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136" w:type="dxa"/>
            <w:tcBorders>
              <w:top w:val="nil"/>
              <w:left w:val="single" w:color="auto" w:sz="12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30"/>
                <w:szCs w:val="30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主送单位</w:t>
            </w:r>
          </w:p>
        </w:tc>
        <w:tc>
          <w:tcPr>
            <w:tcW w:w="6276" w:type="dxa"/>
            <w:gridSpan w:val="3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top"/>
          </w:tcPr>
          <w:p>
            <w:pPr>
              <w:spacing w:line="280" w:lineRule="exact"/>
              <w:jc w:val="left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抄送单位</w:t>
            </w:r>
          </w:p>
        </w:tc>
        <w:tc>
          <w:tcPr>
            <w:tcW w:w="6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备注</w:t>
            </w:r>
          </w:p>
        </w:tc>
        <w:tc>
          <w:tcPr>
            <w:tcW w:w="6276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  <w:rPr>
                <w:rFonts w:ascii="宋体"/>
                <w:sz w:val="30"/>
                <w:szCs w:val="30"/>
              </w:rPr>
            </w:pPr>
          </w:p>
        </w:tc>
      </w:tr>
    </w:tbl>
    <w:p>
      <w:pPr>
        <w:jc w:val="left"/>
        <w:rPr>
          <w:rFonts w:hint="eastAsia" w:ascii="宋体"/>
          <w:sz w:val="30"/>
          <w:szCs w:val="30"/>
        </w:rPr>
      </w:pPr>
      <w:r>
        <w:rPr>
          <w:rFonts w:hint="eastAsia" w:ascii="宋体"/>
          <w:sz w:val="30"/>
          <w:szCs w:val="30"/>
        </w:rPr>
        <w:t xml:space="preserve"> </w:t>
      </w:r>
    </w:p>
    <w:p>
      <w:pPr>
        <w:jc w:val="left"/>
        <w:rPr>
          <w:rFonts w:hint="eastAsia" w:ascii="宋体"/>
          <w:sz w:val="30"/>
          <w:szCs w:val="30"/>
        </w:rPr>
      </w:pPr>
      <w:r>
        <w:rPr>
          <w:rFonts w:hint="eastAsia" w:ascii="宋体"/>
          <w:sz w:val="30"/>
          <w:szCs w:val="30"/>
        </w:rPr>
        <w:t xml:space="preserve"> </w:t>
      </w:r>
    </w:p>
    <w:p>
      <w:pPr>
        <w:jc w:val="left"/>
        <w:rPr>
          <w:rFonts w:hint="eastAsia"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                          上海市食品药品监督管理局</w:t>
      </w:r>
    </w:p>
    <w:p>
      <w:pPr>
        <w:jc w:val="left"/>
        <w:rPr>
          <w:rFonts w:hint="eastAsia"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                                 年   月   日</w:t>
      </w:r>
    </w:p>
    <w:p>
      <w:pPr>
        <w:rPr>
          <w:rFonts w:hint="eastAsia"/>
          <w:szCs w:val="28"/>
        </w:rPr>
      </w:pPr>
    </w:p>
    <w:p>
      <w:pPr>
        <w:ind w:firstLine="840" w:firstLineChars="300"/>
        <w:rPr>
          <w:rFonts w:hint="eastAsia" w:ascii="宋体" w:hAnsi="宋体"/>
          <w:sz w:val="28"/>
          <w:szCs w:val="28"/>
        </w:rPr>
      </w:pPr>
    </w:p>
    <w:p>
      <w:pPr>
        <w:ind w:firstLine="840" w:firstLineChars="300"/>
        <w:rPr>
          <w:rFonts w:hint="eastAsia" w:ascii="宋体" w:hAnsi="宋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药品生产企业申报麻醉药品、精神药品定点生产申请表</w:t>
      </w:r>
    </w:p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60"/>
        <w:gridCol w:w="1980"/>
        <w:gridCol w:w="1800"/>
        <w:gridCol w:w="1080"/>
        <w:gridCol w:w="13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企业名称</w:t>
            </w:r>
          </w:p>
        </w:tc>
        <w:tc>
          <w:tcPr>
            <w:tcW w:w="6254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注册地址</w:t>
            </w:r>
          </w:p>
        </w:tc>
        <w:tc>
          <w:tcPr>
            <w:tcW w:w="3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邮  编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企业法定代表人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    话</w:t>
            </w:r>
          </w:p>
        </w:tc>
        <w:tc>
          <w:tcPr>
            <w:tcW w:w="24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c>
          <w:tcPr>
            <w:tcW w:w="226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 系 人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    话</w:t>
            </w:r>
          </w:p>
        </w:tc>
        <w:tc>
          <w:tcPr>
            <w:tcW w:w="24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药品生产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许可证编号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GMP证书编号</w:t>
            </w:r>
          </w:p>
        </w:tc>
        <w:tc>
          <w:tcPr>
            <w:tcW w:w="2474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00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定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点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产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药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品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312" w:beforeLines="100"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药品名称</w:t>
            </w:r>
          </w:p>
        </w:tc>
        <w:tc>
          <w:tcPr>
            <w:tcW w:w="427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226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312" w:beforeLines="100"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管制类别</w:t>
            </w:r>
          </w:p>
        </w:tc>
        <w:tc>
          <w:tcPr>
            <w:tcW w:w="4274" w:type="dxa"/>
            <w:gridSpan w:val="3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境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外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委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托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加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产</w:t>
            </w:r>
          </w:p>
          <w:p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40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56" w:beforeLines="50"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境外委托企业名称</w:t>
            </w:r>
          </w:p>
        </w:tc>
        <w:tc>
          <w:tcPr>
            <w:tcW w:w="4274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地  址</w:t>
            </w:r>
          </w:p>
        </w:tc>
        <w:tc>
          <w:tcPr>
            <w:tcW w:w="42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委托生产药品名称</w:t>
            </w:r>
          </w:p>
        </w:tc>
        <w:tc>
          <w:tcPr>
            <w:tcW w:w="42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管制类别</w:t>
            </w:r>
          </w:p>
        </w:tc>
        <w:tc>
          <w:tcPr>
            <w:tcW w:w="42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药品质量标准</w:t>
            </w:r>
          </w:p>
        </w:tc>
        <w:tc>
          <w:tcPr>
            <w:tcW w:w="42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每年拟生产数量</w:t>
            </w:r>
          </w:p>
        </w:tc>
        <w:tc>
          <w:tcPr>
            <w:tcW w:w="42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进口国允许进口的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准许证号码</w:t>
            </w:r>
          </w:p>
        </w:tc>
        <w:tc>
          <w:tcPr>
            <w:tcW w:w="4274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48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备注：本表加盖单位公章有效。</w:t>
      </w:r>
    </w:p>
    <w:p>
      <w:pPr>
        <w:spacing w:line="4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受理部门检查情况：</w:t>
            </w:r>
          </w:p>
          <w:p>
            <w:pPr>
              <w:spacing w:line="4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480" w:lineRule="exact"/>
              <w:ind w:firstLine="465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检查人签字：</w:t>
            </w:r>
          </w:p>
          <w:p>
            <w:pPr>
              <w:spacing w:line="480" w:lineRule="exact"/>
              <w:ind w:firstLine="4969" w:firstLineChars="1553"/>
              <w:rPr>
                <w:rFonts w:ascii="仿宋_GB2312" w:eastAsia="仿宋_GB2312"/>
                <w:color w:val="FF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受理部门审查意见：</w:t>
            </w:r>
          </w:p>
          <w:p>
            <w:pPr>
              <w:spacing w:line="480" w:lineRule="exact"/>
              <w:rPr>
                <w:rFonts w:hint="eastAsia" w:ascii="仿宋_GB2312" w:eastAsia="仿宋_GB2312"/>
                <w:color w:val="FF0000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color w:val="FF0000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color w:val="FF0000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color w:val="FF0000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color w:val="FF0000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color w:val="FF0000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color w:val="FF0000"/>
                <w:sz w:val="32"/>
                <w:szCs w:val="32"/>
              </w:rPr>
            </w:pPr>
          </w:p>
          <w:p>
            <w:pPr>
              <w:spacing w:line="480" w:lineRule="exact"/>
              <w:ind w:firstLine="4160" w:firstLineChars="130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药品监督管理部门盖章</w:t>
            </w:r>
          </w:p>
          <w:p>
            <w:pPr>
              <w:spacing w:line="480" w:lineRule="exact"/>
              <w:ind w:firstLine="4800" w:firstLineChars="1500"/>
              <w:rPr>
                <w:rFonts w:ascii="仿宋_GB2312" w:eastAsia="仿宋_GB2312"/>
                <w:color w:val="FF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年   月   日</w:t>
            </w:r>
          </w:p>
        </w:tc>
      </w:tr>
    </w:tbl>
    <w:p>
      <w:pPr>
        <w:rPr>
          <w:rFonts w:hint="eastAsia"/>
          <w:szCs w:val="28"/>
        </w:rPr>
      </w:pPr>
    </w:p>
    <w:p>
      <w:pPr>
        <w:ind w:firstLine="840" w:firstLineChars="300"/>
        <w:rPr>
          <w:rFonts w:hint="eastAsia" w:ascii="宋体" w:hAnsi="宋体"/>
          <w:sz w:val="28"/>
          <w:szCs w:val="28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52A"/>
    <w:rsid w:val="0085352A"/>
    <w:rsid w:val="00A31F41"/>
    <w:rsid w:val="9FB7B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206</Characters>
  <Lines>1</Lines>
  <Paragraphs>1</Paragraphs>
  <TotalTime>0</TotalTime>
  <ScaleCrop>false</ScaleCrop>
  <LinksUpToDate>false</LinksUpToDate>
  <CharactersWithSpaces>241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2020-09-24T10:53:00Z</dcterms:created>
  <dc:creator>刘露</dc:creator>
  <cp:lastModifiedBy>Zhangcq</cp:lastModifiedBy>
  <dcterms:modified xsi:type="dcterms:W3CDTF">2024-07-24T15:07:24Z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