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B1E" w:rsidRPr="00C55B1E" w:rsidRDefault="00C55B1E" w:rsidP="00C55B1E">
      <w:pPr>
        <w:jc w:val="center"/>
        <w:rPr>
          <w:rFonts w:ascii="黑体" w:eastAsia="黑体"/>
          <w:sz w:val="32"/>
          <w:szCs w:val="32"/>
        </w:rPr>
      </w:pPr>
      <w:r w:rsidRPr="00C55B1E">
        <w:rPr>
          <w:rFonts w:ascii="黑体" w:eastAsia="黑体" w:hint="eastAsia"/>
          <w:sz w:val="32"/>
          <w:szCs w:val="32"/>
        </w:rPr>
        <w:t>股东会决议</w:t>
      </w:r>
    </w:p>
    <w:p w:rsidR="00C55B1E" w:rsidRDefault="00C55B1E"/>
    <w:p w:rsidR="00C55B1E" w:rsidRPr="00C55B1E" w:rsidRDefault="00C55B1E" w:rsidP="00C55B1E">
      <w:pPr>
        <w:ind w:firstLineChars="200" w:firstLine="600"/>
        <w:rPr>
          <w:sz w:val="30"/>
          <w:szCs w:val="30"/>
        </w:rPr>
      </w:pPr>
      <w:r w:rsidRPr="00C55B1E">
        <w:rPr>
          <w:rFonts w:hint="eastAsia"/>
          <w:sz w:val="30"/>
          <w:szCs w:val="30"/>
        </w:rPr>
        <w:t>根据</w:t>
      </w:r>
      <w:r w:rsidR="00201650">
        <w:rPr>
          <w:rFonts w:hint="eastAsia"/>
          <w:sz w:val="30"/>
          <w:szCs w:val="30"/>
        </w:rPr>
        <w:t>《公司法》的有关</w:t>
      </w:r>
      <w:r w:rsidRPr="00C55B1E">
        <w:rPr>
          <w:rFonts w:hint="eastAsia"/>
          <w:sz w:val="30"/>
          <w:szCs w:val="30"/>
        </w:rPr>
        <w:t>规定，全体股东于</w:t>
      </w:r>
      <w:r w:rsidR="00201650">
        <w:rPr>
          <w:rFonts w:hint="eastAsia"/>
          <w:sz w:val="30"/>
          <w:szCs w:val="30"/>
        </w:rPr>
        <w:t>2020</w:t>
      </w:r>
      <w:r w:rsidRPr="00C55B1E">
        <w:rPr>
          <w:rFonts w:hint="eastAsia"/>
          <w:sz w:val="30"/>
          <w:szCs w:val="30"/>
        </w:rPr>
        <w:t>年</w:t>
      </w:r>
      <w:r w:rsidR="00201650">
        <w:rPr>
          <w:rFonts w:hint="eastAsia"/>
          <w:sz w:val="30"/>
          <w:szCs w:val="30"/>
        </w:rPr>
        <w:t>9</w:t>
      </w:r>
      <w:r w:rsidRPr="00C55B1E">
        <w:rPr>
          <w:rFonts w:hint="eastAsia"/>
          <w:sz w:val="30"/>
          <w:szCs w:val="30"/>
        </w:rPr>
        <w:t>月</w:t>
      </w:r>
      <w:r w:rsidR="00201650">
        <w:rPr>
          <w:rFonts w:hint="eastAsia"/>
          <w:sz w:val="30"/>
          <w:szCs w:val="30"/>
        </w:rPr>
        <w:t>8</w:t>
      </w:r>
      <w:r w:rsidRPr="00C55B1E">
        <w:rPr>
          <w:rFonts w:hint="eastAsia"/>
          <w:sz w:val="30"/>
          <w:szCs w:val="30"/>
        </w:rPr>
        <w:t>日，在</w:t>
      </w:r>
      <w:r w:rsidR="00201650">
        <w:rPr>
          <w:rFonts w:hint="eastAsia"/>
          <w:sz w:val="30"/>
          <w:szCs w:val="30"/>
        </w:rPr>
        <w:t>虹梅路</w:t>
      </w:r>
      <w:r w:rsidR="00201650">
        <w:rPr>
          <w:rFonts w:hint="eastAsia"/>
          <w:sz w:val="30"/>
          <w:szCs w:val="30"/>
        </w:rPr>
        <w:t>33</w:t>
      </w:r>
      <w:r w:rsidR="00201650">
        <w:rPr>
          <w:rFonts w:hint="eastAsia"/>
          <w:sz w:val="30"/>
          <w:szCs w:val="30"/>
        </w:rPr>
        <w:t>号公司本部</w:t>
      </w:r>
      <w:r w:rsidRPr="00C55B1E">
        <w:rPr>
          <w:rFonts w:hint="eastAsia"/>
          <w:sz w:val="30"/>
          <w:szCs w:val="30"/>
        </w:rPr>
        <w:t>召开全体股东会议，本次会议由</w:t>
      </w:r>
      <w:r w:rsidR="00201650">
        <w:rPr>
          <w:rFonts w:hint="eastAsia"/>
          <w:sz w:val="30"/>
          <w:szCs w:val="30"/>
        </w:rPr>
        <w:t>张仁</w:t>
      </w:r>
      <w:r w:rsidRPr="00C55B1E">
        <w:rPr>
          <w:rFonts w:hint="eastAsia"/>
          <w:sz w:val="30"/>
          <w:szCs w:val="30"/>
        </w:rPr>
        <w:t>召集，会议形成如下决议：</w:t>
      </w:r>
    </w:p>
    <w:p w:rsidR="00C55B1E" w:rsidRPr="00C55B1E" w:rsidRDefault="00C55B1E" w:rsidP="00C55B1E">
      <w:pPr>
        <w:ind w:firstLine="435"/>
        <w:rPr>
          <w:sz w:val="30"/>
          <w:szCs w:val="30"/>
        </w:rPr>
      </w:pPr>
      <w:r w:rsidRPr="00C55B1E">
        <w:rPr>
          <w:rFonts w:hint="eastAsia"/>
          <w:sz w:val="30"/>
          <w:szCs w:val="30"/>
        </w:rPr>
        <w:t>1</w:t>
      </w:r>
      <w:r w:rsidRPr="00C55B1E">
        <w:rPr>
          <w:rFonts w:hint="eastAsia"/>
          <w:sz w:val="30"/>
          <w:szCs w:val="30"/>
        </w:rPr>
        <w:t>、</w:t>
      </w:r>
      <w:r w:rsidR="00201650">
        <w:rPr>
          <w:rFonts w:hint="eastAsia"/>
          <w:sz w:val="30"/>
          <w:szCs w:val="30"/>
        </w:rPr>
        <w:t>通过《上海申浦拍卖有限公司章程》</w:t>
      </w:r>
      <w:r w:rsidRPr="00C55B1E">
        <w:rPr>
          <w:rFonts w:hint="eastAsia"/>
          <w:sz w:val="30"/>
          <w:szCs w:val="30"/>
        </w:rPr>
        <w:t>；</w:t>
      </w:r>
    </w:p>
    <w:p w:rsidR="00C55B1E" w:rsidRPr="00C55B1E" w:rsidRDefault="00C55B1E" w:rsidP="00C55B1E">
      <w:pPr>
        <w:ind w:firstLine="435"/>
        <w:rPr>
          <w:sz w:val="30"/>
          <w:szCs w:val="30"/>
        </w:rPr>
      </w:pPr>
      <w:r w:rsidRPr="00C55B1E">
        <w:rPr>
          <w:rFonts w:hint="eastAsia"/>
          <w:sz w:val="30"/>
          <w:szCs w:val="30"/>
        </w:rPr>
        <w:t>2</w:t>
      </w:r>
      <w:r w:rsidRPr="00C55B1E">
        <w:rPr>
          <w:rFonts w:hint="eastAsia"/>
          <w:sz w:val="30"/>
          <w:szCs w:val="30"/>
        </w:rPr>
        <w:t>、</w:t>
      </w:r>
      <w:r w:rsidR="00201650">
        <w:rPr>
          <w:rFonts w:hint="eastAsia"/>
          <w:sz w:val="30"/>
          <w:szCs w:val="30"/>
        </w:rPr>
        <w:t>选举李立坤为法人代表</w:t>
      </w:r>
      <w:r w:rsidRPr="00C55B1E">
        <w:rPr>
          <w:rFonts w:hint="eastAsia"/>
          <w:sz w:val="30"/>
          <w:szCs w:val="30"/>
        </w:rPr>
        <w:t>；</w:t>
      </w:r>
    </w:p>
    <w:p w:rsidR="00C55B1E" w:rsidRPr="00C55B1E" w:rsidRDefault="00C55B1E" w:rsidP="00C55B1E">
      <w:pPr>
        <w:ind w:firstLine="435"/>
        <w:rPr>
          <w:sz w:val="30"/>
          <w:szCs w:val="30"/>
        </w:rPr>
      </w:pPr>
      <w:r w:rsidRPr="00C55B1E">
        <w:rPr>
          <w:rFonts w:hint="eastAsia"/>
          <w:sz w:val="30"/>
          <w:szCs w:val="30"/>
        </w:rPr>
        <w:t>3</w:t>
      </w:r>
      <w:r w:rsidRPr="00C55B1E">
        <w:rPr>
          <w:rFonts w:hint="eastAsia"/>
          <w:sz w:val="30"/>
          <w:szCs w:val="30"/>
        </w:rPr>
        <w:t>、</w:t>
      </w:r>
      <w:r w:rsidR="00201650">
        <w:rPr>
          <w:rFonts w:hint="eastAsia"/>
          <w:sz w:val="30"/>
          <w:szCs w:val="30"/>
        </w:rPr>
        <w:t>同意向有关机关申请办理拍卖经营资质</w:t>
      </w:r>
      <w:r w:rsidRPr="00C55B1E">
        <w:rPr>
          <w:rFonts w:hint="eastAsia"/>
          <w:sz w:val="30"/>
          <w:szCs w:val="30"/>
        </w:rPr>
        <w:t>。</w:t>
      </w:r>
    </w:p>
    <w:p w:rsidR="00C55B1E" w:rsidRDefault="00C55B1E" w:rsidP="00C55B1E">
      <w:pPr>
        <w:ind w:firstLine="435"/>
      </w:pPr>
    </w:p>
    <w:p w:rsidR="00C55B1E" w:rsidRDefault="00C55B1E" w:rsidP="00C55B1E">
      <w:pPr>
        <w:ind w:firstLine="435"/>
      </w:pPr>
    </w:p>
    <w:p w:rsidR="00C55B1E" w:rsidRDefault="00C55B1E" w:rsidP="00C55B1E">
      <w:pPr>
        <w:ind w:firstLine="435"/>
      </w:pPr>
    </w:p>
    <w:p w:rsidR="00C55B1E" w:rsidRPr="00C55B1E" w:rsidRDefault="00C55B1E" w:rsidP="00C55B1E">
      <w:pPr>
        <w:ind w:firstLine="435"/>
        <w:rPr>
          <w:sz w:val="30"/>
          <w:szCs w:val="30"/>
        </w:rPr>
      </w:pPr>
      <w:r w:rsidRPr="00C55B1E">
        <w:rPr>
          <w:rFonts w:hint="eastAsia"/>
          <w:sz w:val="30"/>
          <w:szCs w:val="30"/>
        </w:rPr>
        <w:t>全体股东（</w:t>
      </w:r>
      <w:r w:rsidR="00E57EB7">
        <w:rPr>
          <w:rFonts w:hint="eastAsia"/>
          <w:sz w:val="30"/>
          <w:szCs w:val="30"/>
        </w:rPr>
        <w:t>自然人签字、法人</w:t>
      </w:r>
      <w:r w:rsidR="007205D0">
        <w:rPr>
          <w:rFonts w:hint="eastAsia"/>
          <w:sz w:val="30"/>
          <w:szCs w:val="30"/>
        </w:rPr>
        <w:t>单位</w:t>
      </w:r>
      <w:r w:rsidRPr="00C55B1E">
        <w:rPr>
          <w:rFonts w:hint="eastAsia"/>
          <w:sz w:val="30"/>
          <w:szCs w:val="30"/>
        </w:rPr>
        <w:t>盖章）</w:t>
      </w:r>
    </w:p>
    <w:p w:rsidR="00C55B1E" w:rsidRDefault="00C55B1E" w:rsidP="00C55B1E">
      <w:pPr>
        <w:ind w:firstLine="435"/>
      </w:pPr>
    </w:p>
    <w:p w:rsidR="00C55B1E" w:rsidRDefault="00C55B1E" w:rsidP="00C55B1E">
      <w:pPr>
        <w:ind w:firstLine="435"/>
      </w:pPr>
    </w:p>
    <w:p w:rsidR="00C55B1E" w:rsidRDefault="00C55B1E" w:rsidP="00C55B1E">
      <w:pPr>
        <w:ind w:firstLine="435"/>
      </w:pPr>
    </w:p>
    <w:p w:rsidR="007205D0" w:rsidRDefault="00C55B1E" w:rsidP="00C55B1E">
      <w:pPr>
        <w:ind w:firstLine="435"/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                              </w:t>
      </w:r>
      <w:r w:rsidRPr="00201650">
        <w:rPr>
          <w:rFonts w:hint="eastAsia"/>
          <w:sz w:val="30"/>
          <w:szCs w:val="30"/>
        </w:rPr>
        <w:t xml:space="preserve"> </w:t>
      </w:r>
      <w:r w:rsidR="007205D0">
        <w:rPr>
          <w:rFonts w:hint="eastAsia"/>
          <w:sz w:val="30"/>
          <w:szCs w:val="30"/>
        </w:rPr>
        <w:t>上海申浦拍卖有限公司</w:t>
      </w:r>
    </w:p>
    <w:p w:rsidR="00C55B1E" w:rsidRDefault="007205D0" w:rsidP="00C55B1E">
      <w:pPr>
        <w:ind w:firstLine="435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</w:t>
      </w:r>
      <w:r w:rsidR="00201650" w:rsidRPr="00201650">
        <w:rPr>
          <w:rFonts w:hint="eastAsia"/>
          <w:sz w:val="30"/>
          <w:szCs w:val="30"/>
        </w:rPr>
        <w:t>2020</w:t>
      </w:r>
      <w:r w:rsidR="00C55B1E" w:rsidRPr="00C55B1E">
        <w:rPr>
          <w:rFonts w:hint="eastAsia"/>
          <w:sz w:val="30"/>
          <w:szCs w:val="30"/>
        </w:rPr>
        <w:t>年</w:t>
      </w:r>
      <w:r w:rsidR="00201650">
        <w:rPr>
          <w:rFonts w:hint="eastAsia"/>
          <w:sz w:val="30"/>
          <w:szCs w:val="30"/>
        </w:rPr>
        <w:t>9</w:t>
      </w:r>
      <w:r w:rsidR="00C55B1E" w:rsidRPr="00C55B1E">
        <w:rPr>
          <w:rFonts w:hint="eastAsia"/>
          <w:sz w:val="30"/>
          <w:szCs w:val="30"/>
        </w:rPr>
        <w:t>月</w:t>
      </w:r>
      <w:r w:rsidR="00201650">
        <w:rPr>
          <w:rFonts w:hint="eastAsia"/>
          <w:sz w:val="30"/>
          <w:szCs w:val="30"/>
        </w:rPr>
        <w:t>8</w:t>
      </w:r>
      <w:r w:rsidR="00C55B1E" w:rsidRPr="00C55B1E">
        <w:rPr>
          <w:rFonts w:hint="eastAsia"/>
          <w:sz w:val="30"/>
          <w:szCs w:val="30"/>
        </w:rPr>
        <w:t>日</w:t>
      </w:r>
    </w:p>
    <w:p w:rsidR="00E57EB7" w:rsidRDefault="00E57EB7" w:rsidP="00C55B1E">
      <w:pPr>
        <w:ind w:firstLine="435"/>
        <w:rPr>
          <w:rFonts w:ascii="仿宋_GB2312" w:eastAsia="仿宋_GB2312"/>
          <w:b/>
          <w:sz w:val="30"/>
          <w:szCs w:val="30"/>
        </w:rPr>
      </w:pPr>
    </w:p>
    <w:p w:rsidR="00E57EB7" w:rsidRPr="00E57EB7" w:rsidRDefault="00E57EB7" w:rsidP="00C55B1E">
      <w:pPr>
        <w:ind w:firstLine="435"/>
        <w:rPr>
          <w:rFonts w:ascii="仿宋_GB2312" w:eastAsia="仿宋_GB2312"/>
          <w:b/>
          <w:sz w:val="30"/>
          <w:szCs w:val="30"/>
        </w:rPr>
      </w:pPr>
      <w:r w:rsidRPr="00E57EB7">
        <w:rPr>
          <w:rFonts w:ascii="仿宋_GB2312" w:eastAsia="仿宋_GB2312" w:hint="eastAsia"/>
          <w:b/>
          <w:sz w:val="30"/>
          <w:szCs w:val="30"/>
        </w:rPr>
        <w:t>注：上述格式仅供参考，非唯一标准</w:t>
      </w:r>
      <w:r>
        <w:rPr>
          <w:rFonts w:ascii="仿宋_GB2312" w:eastAsia="仿宋_GB2312" w:hint="eastAsia"/>
          <w:b/>
          <w:sz w:val="30"/>
          <w:szCs w:val="30"/>
        </w:rPr>
        <w:t>格式</w:t>
      </w:r>
    </w:p>
    <w:sectPr w:rsidR="00E57EB7" w:rsidRPr="00E57EB7" w:rsidSect="00120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026" w:rsidRDefault="00263026" w:rsidP="00201650">
      <w:r>
        <w:separator/>
      </w:r>
    </w:p>
  </w:endnote>
  <w:endnote w:type="continuationSeparator" w:id="1">
    <w:p w:rsidR="00263026" w:rsidRDefault="00263026" w:rsidP="002016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026" w:rsidRDefault="00263026" w:rsidP="00201650">
      <w:r>
        <w:separator/>
      </w:r>
    </w:p>
  </w:footnote>
  <w:footnote w:type="continuationSeparator" w:id="1">
    <w:p w:rsidR="00263026" w:rsidRDefault="00263026" w:rsidP="002016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B1E"/>
    <w:rsid w:val="00120784"/>
    <w:rsid w:val="00201650"/>
    <w:rsid w:val="00263026"/>
    <w:rsid w:val="007205D0"/>
    <w:rsid w:val="009D3BBE"/>
    <w:rsid w:val="00C55B1E"/>
    <w:rsid w:val="00CF5F7E"/>
    <w:rsid w:val="00E5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07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01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01650"/>
    <w:rPr>
      <w:kern w:val="2"/>
      <w:sz w:val="18"/>
      <w:szCs w:val="18"/>
    </w:rPr>
  </w:style>
  <w:style w:type="paragraph" w:styleId="a4">
    <w:name w:val="footer"/>
    <w:basedOn w:val="a"/>
    <w:link w:val="Char0"/>
    <w:rsid w:val="00201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016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232</Characters>
  <Application>Microsoft Office Word</Application>
  <DocSecurity>0</DocSecurity>
  <Lines>1</Lines>
  <Paragraphs>1</Paragraphs>
  <ScaleCrop>false</ScaleCrop>
  <Company>a</Company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股东会决议</dc:title>
  <dc:subject/>
  <dc:creator>user</dc:creator>
  <cp:keywords/>
  <dc:description/>
  <cp:lastModifiedBy>a</cp:lastModifiedBy>
  <cp:revision>3</cp:revision>
  <dcterms:created xsi:type="dcterms:W3CDTF">2020-09-23T01:49:00Z</dcterms:created>
  <dcterms:modified xsi:type="dcterms:W3CDTF">2020-09-23T01:52:00Z</dcterms:modified>
</cp:coreProperties>
</file>