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许可证编号：</w:t>
      </w: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生鲜乳收购许可证申请书</w:t>
      </w:r>
    </w:p>
    <w:p>
      <w:pPr>
        <w:rPr>
          <w:rFonts w:hint="eastAsia"/>
          <w:b/>
          <w:sz w:val="28"/>
          <w:szCs w:val="28"/>
        </w:rPr>
      </w:pPr>
    </w:p>
    <w:p>
      <w:pPr>
        <w:ind w:firstLine="540" w:firstLineChars="180"/>
        <w:rPr>
          <w:rFonts w:hint="eastAsia"/>
          <w:sz w:val="30"/>
          <w:szCs w:val="30"/>
          <w:bdr w:val="single" w:color="auto" w:sz="4" w:space="0"/>
        </w:rPr>
      </w:pPr>
      <w:r>
        <w:rPr>
          <w:rFonts w:hint="eastAsia"/>
          <w:sz w:val="30"/>
          <w:szCs w:val="30"/>
        </w:rPr>
        <w:t>收购站名称：</w:t>
      </w:r>
      <w:r>
        <w:rPr>
          <w:rFonts w:hint="eastAsia"/>
          <w:sz w:val="30"/>
          <w:szCs w:val="30"/>
          <w:u w:val="single"/>
        </w:rPr>
        <w:t xml:space="preserve">          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收购站负责人：</w:t>
      </w:r>
      <w:r>
        <w:rPr>
          <w:rFonts w:hint="eastAsia"/>
          <w:sz w:val="30"/>
          <w:szCs w:val="30"/>
          <w:u w:val="single"/>
        </w:rPr>
        <w:t xml:space="preserve">        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联系电话：</w:t>
      </w:r>
      <w:r>
        <w:rPr>
          <w:rFonts w:hint="eastAsia"/>
          <w:sz w:val="30"/>
          <w:szCs w:val="30"/>
          <w:u w:val="single"/>
        </w:rPr>
        <w:t xml:space="preserve">            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传真：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收购站地址：</w:t>
      </w:r>
      <w:r>
        <w:rPr>
          <w:rFonts w:hint="eastAsia"/>
          <w:sz w:val="30"/>
          <w:szCs w:val="30"/>
          <w:u w:val="single"/>
        </w:rPr>
        <w:t xml:space="preserve">                         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邮编：</w:t>
      </w:r>
      <w:r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申证类型 ：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首次          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换证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开办单位名称：</w:t>
      </w:r>
      <w:r>
        <w:rPr>
          <w:rFonts w:hint="eastAsia"/>
          <w:sz w:val="30"/>
          <w:szCs w:val="30"/>
          <w:u w:val="single"/>
        </w:rPr>
        <w:t xml:space="preserve">        （公章）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开办单位法人代表人 ：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收购生鲜乳种类 ：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牛乳      </w:t>
      </w:r>
      <w:r>
        <w:rPr>
          <w:rFonts w:hint="eastAsia" w:ascii="宋体" w:hAnsi="宋体"/>
          <w:sz w:val="30"/>
          <w:szCs w:val="30"/>
          <w:u w:val="single"/>
        </w:rPr>
        <w:t>□</w:t>
      </w:r>
      <w:r>
        <w:rPr>
          <w:rFonts w:hint="eastAsia"/>
          <w:sz w:val="30"/>
          <w:szCs w:val="30"/>
          <w:u w:val="single"/>
        </w:rPr>
        <w:t xml:space="preserve">其他         </w:t>
      </w:r>
    </w:p>
    <w:p>
      <w:pPr>
        <w:ind w:firstLine="540" w:firstLineChars="18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收购地域范围 ：</w:t>
      </w:r>
      <w:r>
        <w:rPr>
          <w:rFonts w:hint="eastAsia"/>
          <w:sz w:val="30"/>
          <w:szCs w:val="30"/>
          <w:u w:val="single"/>
        </w:rPr>
        <w:t xml:space="preserve">                               </w:t>
      </w:r>
    </w:p>
    <w:p>
      <w:pPr>
        <w:ind w:firstLine="540" w:firstLineChars="18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申请日期 </w:t>
      </w:r>
      <w:r>
        <w:rPr>
          <w:rFonts w:hint="eastAsia"/>
          <w:sz w:val="30"/>
          <w:szCs w:val="30"/>
          <w:u w:val="single"/>
        </w:rPr>
        <w:t xml:space="preserve">             年   月  日             </w:t>
      </w:r>
    </w:p>
    <w:p>
      <w:pPr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上海市</w:t>
      </w:r>
      <w:r>
        <w:rPr>
          <w:rFonts w:hint="eastAsia"/>
          <w:sz w:val="30"/>
          <w:szCs w:val="30"/>
          <w:lang w:eastAsia="zh-CN"/>
        </w:rPr>
        <w:t>农业农村委员会</w:t>
      </w:r>
      <w:r>
        <w:rPr>
          <w:rFonts w:hint="eastAsia"/>
          <w:sz w:val="30"/>
          <w:szCs w:val="30"/>
        </w:rPr>
        <w:t xml:space="preserve">   制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二</w:t>
      </w:r>
      <w:r>
        <w:rPr>
          <w:rFonts w:hint="eastAsia"/>
          <w:sz w:val="30"/>
          <w:szCs w:val="30"/>
          <w:lang w:eastAsia="zh-CN"/>
        </w:rPr>
        <w:t>〇一九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 w:val="30"/>
          <w:szCs w:val="30"/>
        </w:rPr>
        <w:t>年</w:t>
      </w:r>
    </w:p>
    <w:p>
      <w:pPr>
        <w:rPr>
          <w:rFonts w:hint="eastAsia"/>
          <w:sz w:val="18"/>
          <w:szCs w:val="1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基本情况</w:t>
      </w:r>
    </w:p>
    <w:p>
      <w:pPr>
        <w:jc w:val="center"/>
        <w:rPr>
          <w:rFonts w:hint="eastAsia"/>
          <w:b/>
          <w:sz w:val="44"/>
          <w:szCs w:val="44"/>
        </w:rPr>
      </w:pPr>
    </w:p>
    <w:tbl>
      <w:tblPr>
        <w:tblStyle w:val="5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收购站名称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员工人数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收购地域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收购规模（吨/日）</w:t>
            </w:r>
          </w:p>
        </w:tc>
        <w:tc>
          <w:tcPr>
            <w:tcW w:w="774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8" w:type="dxa"/>
            <w:gridSpan w:val="2"/>
            <w:vAlign w:val="top"/>
          </w:tcPr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开办单位和收购站情况简介：</w:t>
            </w: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tabs>
                <w:tab w:val="left" w:pos="5905"/>
              </w:tabs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ab/>
            </w: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Fonts w:hint="eastAsia" w:ascii="Calibri" w:hAnsi="Calibri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Calibri" w:hAnsi="Calibri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附表2：</w:t>
      </w:r>
    </w:p>
    <w:p>
      <w:pPr>
        <w:ind w:firstLine="3052" w:firstLineChars="691"/>
        <w:rPr>
          <w:rFonts w:hint="eastAsia"/>
          <w:sz w:val="28"/>
          <w:szCs w:val="28"/>
        </w:rPr>
      </w:pPr>
      <w:r>
        <w:rPr>
          <w:rFonts w:hint="eastAsia"/>
          <w:b/>
          <w:sz w:val="44"/>
          <w:szCs w:val="44"/>
        </w:rPr>
        <w:t>工作人员情况</w:t>
      </w:r>
    </w:p>
    <w:p>
      <w:pPr>
        <w:spacing w:line="500" w:lineRule="exact"/>
        <w:jc w:val="center"/>
        <w:rPr>
          <w:rFonts w:hint="eastAsia"/>
          <w:b/>
          <w:sz w:val="44"/>
          <w:szCs w:val="44"/>
        </w:rPr>
      </w:pPr>
    </w:p>
    <w:tbl>
      <w:tblPr>
        <w:tblStyle w:val="5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900"/>
        <w:gridCol w:w="900"/>
        <w:gridCol w:w="1260"/>
        <w:gridCol w:w="720"/>
        <w:gridCol w:w="900"/>
        <w:gridCol w:w="30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岗位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职务/职称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所学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专业</w:t>
            </w: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获证书（健康证明）时间、</w:t>
            </w: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种类及编号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20" w:lineRule="exact"/>
              <w:rPr>
                <w:rFonts w:hint="eastAsia" w:ascii="Calibri" w:hAnsi="Calibri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Calibri" w:hAnsi="Calibri"/>
                <w:szCs w:val="21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sz w:val="36"/>
          <w:szCs w:val="36"/>
        </w:rPr>
        <w:t>生鲜乳冷却、冷藏、保鲜设施和低温运输设备清单</w:t>
      </w:r>
    </w:p>
    <w:p>
      <w:pPr>
        <w:rPr>
          <w:rFonts w:hint="eastAsia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491"/>
        <w:gridCol w:w="1072"/>
        <w:gridCol w:w="1630"/>
        <w:gridCol w:w="654"/>
        <w:gridCol w:w="1212"/>
        <w:gridCol w:w="793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序号</w:t>
            </w:r>
          </w:p>
        </w:tc>
        <w:tc>
          <w:tcPr>
            <w:tcW w:w="1491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设备名称</w:t>
            </w:r>
          </w:p>
        </w:tc>
        <w:tc>
          <w:tcPr>
            <w:tcW w:w="1072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规格型号</w:t>
            </w:r>
          </w:p>
        </w:tc>
        <w:tc>
          <w:tcPr>
            <w:tcW w:w="16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关键技术</w:t>
            </w:r>
          </w:p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性能指标</w:t>
            </w:r>
          </w:p>
        </w:tc>
        <w:tc>
          <w:tcPr>
            <w:tcW w:w="654" w:type="dxa"/>
            <w:vAlign w:val="center"/>
          </w:tcPr>
          <w:p>
            <w:pPr>
              <w:spacing w:line="36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生产厂家</w:t>
            </w:r>
          </w:p>
        </w:tc>
        <w:tc>
          <w:tcPr>
            <w:tcW w:w="79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出厂</w:t>
            </w:r>
          </w:p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日期</w:t>
            </w:r>
          </w:p>
        </w:tc>
        <w:tc>
          <w:tcPr>
            <w:tcW w:w="107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使用</w:t>
            </w:r>
          </w:p>
          <w:p>
            <w:pPr>
              <w:spacing w:line="360" w:lineRule="exact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630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21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793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1072" w:type="dxa"/>
            <w:vAlign w:val="top"/>
          </w:tcPr>
          <w:p>
            <w:pPr>
              <w:rPr>
                <w:rFonts w:hint="eastAsia" w:ascii="Calibri" w:hAnsi="Calibri"/>
                <w:sz w:val="28"/>
                <w:szCs w:val="28"/>
              </w:rPr>
            </w:pPr>
          </w:p>
        </w:tc>
      </w:tr>
    </w:tbl>
    <w:p>
      <w:pPr>
        <w:ind w:firstLine="1120" w:firstLineChars="400"/>
        <w:rPr>
          <w:rFonts w:hint="eastAsia"/>
          <w:sz w:val="28"/>
          <w:szCs w:val="28"/>
        </w:rPr>
      </w:pPr>
    </w:p>
    <w:p>
      <w:pPr>
        <w:ind w:firstLine="1120" w:firstLineChars="400"/>
        <w:rPr>
          <w:rFonts w:hint="eastAsia"/>
          <w:sz w:val="28"/>
          <w:szCs w:val="28"/>
        </w:rPr>
      </w:pPr>
    </w:p>
    <w:p>
      <w:pPr>
        <w:ind w:firstLine="1446" w:firstLineChars="4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生鲜乳化验、计量、检测仪器设备清单</w:t>
      </w:r>
    </w:p>
    <w:p>
      <w:pPr>
        <w:jc w:val="center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sz w:val="28"/>
          <w:szCs w:val="28"/>
        </w:rPr>
      </w:pPr>
    </w:p>
    <w:tbl>
      <w:tblPr>
        <w:tblStyle w:val="5"/>
        <w:tblW w:w="89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121"/>
        <w:gridCol w:w="820"/>
        <w:gridCol w:w="970"/>
        <w:gridCol w:w="654"/>
        <w:gridCol w:w="915"/>
        <w:gridCol w:w="915"/>
        <w:gridCol w:w="1097"/>
        <w:gridCol w:w="820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序号</w:t>
            </w:r>
          </w:p>
        </w:tc>
        <w:tc>
          <w:tcPr>
            <w:tcW w:w="112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型号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规格</w:t>
            </w:r>
          </w:p>
        </w:tc>
        <w:tc>
          <w:tcPr>
            <w:tcW w:w="970" w:type="dxa"/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精度</w:t>
            </w:r>
          </w:p>
          <w:p>
            <w:pPr>
              <w:spacing w:line="240" w:lineRule="exact"/>
              <w:ind w:firstLine="210" w:firstLine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等级</w:t>
            </w:r>
          </w:p>
        </w:tc>
        <w:tc>
          <w:tcPr>
            <w:tcW w:w="65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数量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完好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状态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检定有效截止期</w:t>
            </w:r>
          </w:p>
        </w:tc>
        <w:tc>
          <w:tcPr>
            <w:tcW w:w="109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使用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场所</w:t>
            </w: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生产厂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及国别</w:t>
            </w:r>
          </w:p>
        </w:tc>
        <w:tc>
          <w:tcPr>
            <w:tcW w:w="97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生产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2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121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654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15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1097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82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  <w:tc>
          <w:tcPr>
            <w:tcW w:w="970" w:type="dxa"/>
            <w:vAlign w:val="top"/>
          </w:tcPr>
          <w:p>
            <w:pPr>
              <w:widowControl/>
              <w:spacing w:line="440" w:lineRule="exact"/>
              <w:textAlignment w:val="center"/>
              <w:rPr>
                <w:rFonts w:hint="eastAsia" w:ascii="Calibri" w:hAnsi="Calibri"/>
                <w:kern w:val="0"/>
              </w:rPr>
            </w:pPr>
          </w:p>
        </w:tc>
      </w:tr>
    </w:tbl>
    <w:p>
      <w:pPr>
        <w:rPr>
          <w:rFonts w:hint="eastAsia"/>
          <w:szCs w:val="28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5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56191"/>
    <w:rsid w:val="34B56191"/>
    <w:rsid w:val="3A16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2019-04-28T07:18:00Z</dcterms:created>
  <dc:creator>邵莅宇</dc:creator>
  <cp:lastModifiedBy>NTKO</cp:lastModifiedBy>
  <dcterms:modified xsi:type="dcterms:W3CDTF">2019-07-16T06:21:52Z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