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numPr>
          <w:ilvl w:val="1"/>
          <w:numId w:val="0"/>
        </w:numPr>
        <w:adjustRightInd w:val="0"/>
        <w:snapToGrid w:val="0"/>
        <w:spacing w:before="156" w:after="156" w:line="360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注册计量师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延续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注册申请表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</w:rPr>
        <w:t>申请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日期</w:t>
      </w:r>
      <w:r>
        <w:rPr>
          <w:rFonts w:hint="eastAsia" w:ascii="仿宋_GB2312" w:hAnsi="仿宋_GB2312" w:eastAsia="仿宋_GB2312" w:cs="仿宋_GB2312"/>
          <w:sz w:val="24"/>
        </w:rPr>
        <w:t>：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**年 ** 月 **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60" w:lineRule="exact"/>
        <w:jc w:val="lef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</w:p>
    <w:tbl>
      <w:tblPr>
        <w:tblStyle w:val="3"/>
        <w:tblW w:w="989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504"/>
        <w:gridCol w:w="1232"/>
        <w:gridCol w:w="1549"/>
        <w:gridCol w:w="1439"/>
        <w:gridCol w:w="1609"/>
        <w:gridCol w:w="8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04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张三</w:t>
            </w:r>
          </w:p>
        </w:tc>
        <w:tc>
          <w:tcPr>
            <w:tcW w:w="123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职称</w:t>
            </w:r>
          </w:p>
        </w:tc>
        <w:tc>
          <w:tcPr>
            <w:tcW w:w="154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工程师</w:t>
            </w:r>
          </w:p>
        </w:tc>
        <w:tc>
          <w:tcPr>
            <w:tcW w:w="143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2493" w:type="dxa"/>
            <w:gridSpan w:val="2"/>
            <w:tcBorders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12345678910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学历</w:t>
            </w: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本科</w:t>
            </w:r>
          </w:p>
        </w:tc>
        <w:tc>
          <w:tcPr>
            <w:tcW w:w="12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123456789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执业单位</w:t>
            </w:r>
          </w:p>
        </w:tc>
        <w:tc>
          <w:tcPr>
            <w:tcW w:w="24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****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81" w:type="dxa"/>
            <w:gridSpan w:val="2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执业单位地址</w:t>
            </w:r>
          </w:p>
        </w:tc>
        <w:tc>
          <w:tcPr>
            <w:tcW w:w="671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上海市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**区 ** 街道/镇 **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路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**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restart"/>
            <w:tcBorders>
              <w:top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注册计量师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注册证</w:t>
            </w: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级别</w:t>
            </w:r>
          </w:p>
        </w:tc>
        <w:tc>
          <w:tcPr>
            <w:tcW w:w="278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一级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sym w:font="Wingdings 2" w:char="0052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二级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注册证编号</w:t>
            </w:r>
          </w:p>
        </w:tc>
        <w:tc>
          <w:tcPr>
            <w:tcW w:w="24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12345678910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continue"/>
            <w:tcBorders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单位</w:t>
            </w:r>
          </w:p>
        </w:tc>
        <w:tc>
          <w:tcPr>
            <w:tcW w:w="278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****</w:t>
            </w:r>
          </w:p>
        </w:tc>
        <w:tc>
          <w:tcPr>
            <w:tcW w:w="1439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注册有效期</w:t>
            </w:r>
          </w:p>
        </w:tc>
        <w:tc>
          <w:tcPr>
            <w:tcW w:w="24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**年 ** 月 **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continue"/>
            <w:tcBorders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4" w:type="dxa"/>
            <w:tcBorders>
              <w:top w:val="single" w:color="auto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执业类别</w:t>
            </w:r>
          </w:p>
        </w:tc>
        <w:tc>
          <w:tcPr>
            <w:tcW w:w="6713" w:type="dxa"/>
            <w:gridSpan w:val="5"/>
            <w:tcBorders>
              <w:top w:val="single" w:color="auto" w:sz="8" w:space="0"/>
              <w:left w:val="single" w:color="000000" w:sz="8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52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长度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52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力学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声学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温度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电磁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无线电</w:t>
            </w:r>
          </w:p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时间频率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电离辐射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化学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光学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专用类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77" w:type="dxa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继续教育情况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起止时间</w:t>
            </w:r>
          </w:p>
        </w:tc>
        <w:tc>
          <w:tcPr>
            <w:tcW w:w="4220" w:type="dxa"/>
            <w:gridSpan w:val="3"/>
            <w:tcBorders>
              <w:top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主要内容</w:t>
            </w:r>
          </w:p>
        </w:tc>
        <w:tc>
          <w:tcPr>
            <w:tcW w:w="16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实施单位</w:t>
            </w:r>
          </w:p>
        </w:tc>
        <w:tc>
          <w:tcPr>
            <w:tcW w:w="88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  <w:jc w:val="center"/>
        </w:trPr>
        <w:tc>
          <w:tcPr>
            <w:tcW w:w="1677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**年 ** 月—— **年 ** 月</w:t>
            </w:r>
          </w:p>
        </w:tc>
        <w:tc>
          <w:tcPr>
            <w:tcW w:w="4220" w:type="dxa"/>
            <w:gridSpan w:val="3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参加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****培训</w:t>
            </w:r>
          </w:p>
        </w:tc>
        <w:tc>
          <w:tcPr>
            <w:tcW w:w="1609" w:type="dxa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****</w:t>
            </w:r>
          </w:p>
        </w:tc>
        <w:tc>
          <w:tcPr>
            <w:tcW w:w="884" w:type="dxa"/>
            <w:tcBorders>
              <w:left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**小时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9" w:hRule="atLeast"/>
          <w:jc w:val="center"/>
        </w:trPr>
        <w:tc>
          <w:tcPr>
            <w:tcW w:w="167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申请人申明</w:t>
            </w:r>
          </w:p>
        </w:tc>
        <w:tc>
          <w:tcPr>
            <w:tcW w:w="8217" w:type="dxa"/>
            <w:gridSpan w:val="6"/>
            <w:tcBorders>
              <w:top w:val="single" w:color="auto" w:sz="12" w:space="0"/>
            </w:tcBorders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本人保证用于申请初始注册的审批表及相关证明材料内容真实可靠，如有虚假，愿承担由此造成的法律后果。 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申请人签字： 张三（手写签名）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**年 ** 月 **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1677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执业单位意见</w:t>
            </w:r>
          </w:p>
        </w:tc>
        <w:tc>
          <w:tcPr>
            <w:tcW w:w="8217" w:type="dxa"/>
            <w:gridSpan w:val="6"/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                      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（单位公章）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**年 ** 月 ** 日</w:t>
            </w:r>
          </w:p>
        </w:tc>
      </w:tr>
    </w:tbl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填写说明：</w:t>
      </w:r>
    </w:p>
    <w:p>
      <w:pPr>
        <w:widowControl/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1.延续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注册申请材料由注册审批机关负责存档。</w:t>
      </w:r>
    </w:p>
    <w:p>
      <w:pPr>
        <w:widowControl/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内容较多的，可另加附页。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pPr>
        <w:ind w:left="0" w:firstLine="0"/>
      </w:pPr>
      <w:rPr>
        <w:rFonts w:hint="eastAsia" w:eastAsia="黑体"/>
        <w:sz w:val="28"/>
      </w:rPr>
    </w:lvl>
    <w:lvl w:ilvl="1" w:tentative="0">
      <w:start w:val="1"/>
      <w:numFmt w:val="japaneseCounting"/>
      <w:pStyle w:val="6"/>
      <w:suff w:val="nothing"/>
      <w:lvlText w:val="（%2）"/>
      <w:lvlJc w:val="left"/>
      <w:pPr>
        <w:ind w:left="2040" w:firstLine="0"/>
      </w:pPr>
      <w:rPr>
        <w:rFonts w:hint="eastAsia" w:ascii="黑体" w:hAnsi="黑体" w:eastAsia="黑体"/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hint="eastAsia" w:ascii="黑体" w:eastAsia="黑体"/>
      </w:rPr>
    </w:lvl>
    <w:lvl w:ilvl="6" w:tentative="0">
      <w:start w:val="1"/>
      <w:numFmt w:val="decimal"/>
      <w:suff w:val="nothing"/>
      <w:lvlText w:val="2%6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288F9"/>
    <w:rsid w:val="2FE5426C"/>
    <w:rsid w:val="3BF75D52"/>
    <w:rsid w:val="3EAB0813"/>
    <w:rsid w:val="3FD265BE"/>
    <w:rsid w:val="5DFB8553"/>
    <w:rsid w:val="5EFEE00C"/>
    <w:rsid w:val="67A737A5"/>
    <w:rsid w:val="6FFDC33E"/>
    <w:rsid w:val="7563A405"/>
    <w:rsid w:val="776F5065"/>
    <w:rsid w:val="7F33EBC7"/>
    <w:rsid w:val="7F4A5E6F"/>
    <w:rsid w:val="7FB82D25"/>
    <w:rsid w:val="9FFB53D3"/>
    <w:rsid w:val="BF4F8A41"/>
    <w:rsid w:val="BFDF2C31"/>
    <w:rsid w:val="DDFBA132"/>
    <w:rsid w:val="DEFC4C0B"/>
    <w:rsid w:val="DF6E3469"/>
    <w:rsid w:val="EE7FFD29"/>
    <w:rsid w:val="F17FE5F1"/>
    <w:rsid w:val="F31B5466"/>
    <w:rsid w:val="F7A68D48"/>
    <w:rsid w:val="FDFD7AC0"/>
    <w:rsid w:val="FFEBF4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第二层"/>
    <w:basedOn w:val="1"/>
    <w:qFormat/>
    <w:uiPriority w:val="0"/>
    <w:pPr>
      <w:numPr>
        <w:ilvl w:val="1"/>
        <w:numId w:val="1"/>
      </w:numPr>
    </w:pPr>
    <w:rPr>
      <w:rFonts w:ascii="宋体" w:hAnsi="宋体" w:eastAsia="黑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scjuser</cp:lastModifiedBy>
  <dcterms:modified xsi:type="dcterms:W3CDTF">2022-10-12T16:31:16Z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