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F504D7" w:rsidP="000F59B3">
            <w:pPr>
              <w:adjustRightInd w:val="0"/>
              <w:snapToGrid w:val="0"/>
              <w:spacing w:line="360" w:lineRule="auto"/>
              <w:rPr>
                <w:szCs w:val="32"/>
              </w:rPr>
            </w:pPr>
            <w:r w:rsidRPr="00201B41">
              <w:rPr>
                <w:rFonts w:cs="宋体" w:hint="eastAsia"/>
                <w:szCs w:val="32"/>
              </w:rPr>
              <w:t>□</w:t>
            </w:r>
            <w:r w:rsidR="00095D2C" w:rsidRPr="00201B41">
              <w:rPr>
                <w:rFonts w:cs="方正仿宋简体" w:hint="eastAsia"/>
                <w:szCs w:val="32"/>
              </w:rPr>
              <w:t>首次申请</w:t>
            </w:r>
          </w:p>
          <w:p w:rsidR="00095D2C" w:rsidRPr="00201B41" w:rsidRDefault="00095D2C" w:rsidP="000F59B3">
            <w:pPr>
              <w:adjustRightInd w:val="0"/>
              <w:snapToGrid w:val="0"/>
              <w:spacing w:line="360" w:lineRule="auto"/>
              <w:rPr>
                <w:szCs w:val="32"/>
              </w:rPr>
            </w:pPr>
            <w:r w:rsidRPr="00201B41">
              <w:rPr>
                <w:rFonts w:cs="宋体" w:hint="eastAsia"/>
                <w:szCs w:val="32"/>
              </w:rPr>
              <w:t>□许可</w:t>
            </w:r>
            <w:r w:rsidRPr="00201B41">
              <w:rPr>
                <w:rFonts w:cs="方正仿宋简体" w:hint="eastAsia"/>
                <w:szCs w:val="32"/>
              </w:rPr>
              <w:t>变更</w:t>
            </w:r>
          </w:p>
          <w:p w:rsidR="00095D2C" w:rsidRDefault="00F504D7" w:rsidP="000F59B3">
            <w:pPr>
              <w:adjustRightInd w:val="0"/>
              <w:snapToGrid w:val="0"/>
              <w:spacing w:line="360" w:lineRule="auto"/>
              <w:rPr>
                <w:rFonts w:cs="方正仿宋简体"/>
                <w:szCs w:val="32"/>
              </w:rPr>
            </w:pPr>
            <w:r w:rsidRPr="00BC2EA3">
              <w:rPr>
                <w:rFonts w:ascii="宋体" w:hAnsi="宋体" w:hint="eastAsia"/>
                <w:sz w:val="28"/>
                <w:szCs w:val="28"/>
              </w:rPr>
              <w:sym w:font="Wingdings 2" w:char="F052"/>
            </w:r>
            <w:r w:rsidR="00095D2C" w:rsidRPr="00201B41">
              <w:rPr>
                <w:rFonts w:cs="宋体" w:hint="eastAsia"/>
                <w:szCs w:val="32"/>
              </w:rPr>
              <w:t>许可</w:t>
            </w:r>
            <w:r w:rsidR="00095D2C"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C75DF0"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ascii="宋体" w:hAnsi="宋体" w:hint="eastAsia"/>
                <w:color w:val="0000FF"/>
                <w:sz w:val="28"/>
                <w:szCs w:val="28"/>
              </w:rPr>
              <w:t>上海</w:t>
            </w:r>
            <w:r w:rsidRPr="00C75DF0">
              <w:rPr>
                <w:rFonts w:ascii="宋体" w:hAnsi="宋体" w:hint="eastAsia"/>
                <w:color w:val="0000FF"/>
                <w:sz w:val="28"/>
                <w:szCs w:val="28"/>
              </w:rPr>
              <w:t>XX</w:t>
            </w:r>
            <w:r w:rsidRPr="00C75DF0">
              <w:rPr>
                <w:rFonts w:ascii="宋体" w:hAnsi="宋体" w:hint="eastAsia"/>
                <w:color w:val="0000FF"/>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李</w:t>
            </w:r>
            <w:proofErr w:type="gramStart"/>
            <w:r>
              <w:rPr>
                <w:rFonts w:ascii="宋体" w:hAnsi="宋体" w:hint="eastAsia"/>
                <w:color w:val="0000FF"/>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1F7649" w:rsidRDefault="00DD3A13" w:rsidP="00DD3A13">
            <w:pPr>
              <w:tabs>
                <w:tab w:val="left" w:pos="790"/>
                <w:tab w:val="left" w:pos="1264"/>
              </w:tabs>
              <w:overflowPunct w:val="0"/>
              <w:adjustRightInd w:val="0"/>
              <w:snapToGrid w:val="0"/>
              <w:jc w:val="center"/>
              <w:rPr>
                <w:rFonts w:hAnsi="宋体"/>
                <w:kern w:val="0"/>
                <w:sz w:val="24"/>
                <w:szCs w:val="24"/>
              </w:rPr>
            </w:pPr>
            <w:r>
              <w:rPr>
                <w:rFonts w:hAnsi="宋体" w:hint="eastAsia"/>
                <w:kern w:val="0"/>
                <w:sz w:val="24"/>
                <w:szCs w:val="24"/>
              </w:rPr>
              <w:t>SC3101401XXXXXXX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联系人</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王</w:t>
            </w:r>
            <w:proofErr w:type="gramStart"/>
            <w:r>
              <w:rPr>
                <w:rFonts w:ascii="宋体" w:hAnsi="宋体" w:hint="eastAsia"/>
                <w:color w:val="0000FF"/>
                <w:sz w:val="28"/>
                <w:szCs w:val="28"/>
              </w:rPr>
              <w:t>一</w:t>
            </w:r>
            <w:proofErr w:type="gramEnd"/>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联系电话</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传真</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电子邮件</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p w:rsidR="00B36DB6" w:rsidRPr="001F7649" w:rsidRDefault="00B36DB6" w:rsidP="000F59B3">
            <w:pPr>
              <w:tabs>
                <w:tab w:val="left" w:pos="790"/>
                <w:tab w:val="left" w:pos="1264"/>
              </w:tabs>
              <w:overflowPunct w:val="0"/>
              <w:adjustRightInd w:val="0"/>
              <w:snapToGrid w:val="0"/>
              <w:spacing w:before="120"/>
              <w:rPr>
                <w:rFonts w:hAnsi="宋体"/>
                <w:kern w:val="0"/>
                <w:sz w:val="24"/>
                <w:szCs w:val="24"/>
              </w:rPr>
            </w:pP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备注</w:t>
            </w:r>
          </w:p>
        </w:tc>
        <w:tc>
          <w:tcPr>
            <w:tcW w:w="7144" w:type="dxa"/>
            <w:gridSpan w:val="3"/>
            <w:vAlign w:val="center"/>
          </w:tcPr>
          <w:p w:rsidR="00B36DB6" w:rsidRPr="00B36DB6" w:rsidRDefault="00B36DB6" w:rsidP="00B36DB6">
            <w:pPr>
              <w:tabs>
                <w:tab w:val="left" w:pos="790"/>
                <w:tab w:val="left" w:pos="1264"/>
              </w:tabs>
              <w:overflowPunct w:val="0"/>
              <w:adjustRightInd w:val="0"/>
              <w:snapToGrid w:val="0"/>
              <w:jc w:val="left"/>
              <w:rPr>
                <w:rFonts w:ascii="宋体" w:hAnsi="宋体"/>
                <w:color w:val="0000FF"/>
                <w:sz w:val="24"/>
                <w:szCs w:val="24"/>
              </w:rPr>
            </w:pPr>
            <w:r w:rsidRPr="00B36DB6">
              <w:rPr>
                <w:rFonts w:ascii="宋体" w:hAnsi="宋体" w:hint="eastAsia"/>
                <w:color w:val="0000FF"/>
                <w:sz w:val="24"/>
                <w:szCs w:val="24"/>
              </w:rPr>
              <w:t>我（单位）持有编号为</w:t>
            </w:r>
            <w:r w:rsidRPr="00B36DB6">
              <w:rPr>
                <w:rFonts w:ascii="宋体" w:hAnsi="宋体" w:hint="eastAsia"/>
                <w:color w:val="0000FF"/>
                <w:sz w:val="24"/>
                <w:szCs w:val="24"/>
              </w:rPr>
              <w:t>SC3101401XXXXXXX</w:t>
            </w:r>
            <w:r w:rsidRPr="00B36DB6">
              <w:rPr>
                <w:rFonts w:ascii="宋体" w:hAnsi="宋体" w:hint="eastAsia"/>
                <w:color w:val="0000FF"/>
                <w:sz w:val="24"/>
                <w:szCs w:val="24"/>
              </w:rPr>
              <w:t>的食品生产许可证，有效期至</w:t>
            </w:r>
            <w:r w:rsidRPr="00B36DB6">
              <w:rPr>
                <w:rFonts w:ascii="宋体" w:hAnsi="宋体" w:hint="eastAsia"/>
                <w:color w:val="0000FF"/>
                <w:sz w:val="24"/>
                <w:szCs w:val="24"/>
              </w:rPr>
              <w:t>2018</w:t>
            </w:r>
            <w:r w:rsidRPr="00B36DB6">
              <w:rPr>
                <w:rFonts w:ascii="宋体" w:hAnsi="宋体" w:hint="eastAsia"/>
                <w:color w:val="0000FF"/>
                <w:sz w:val="24"/>
                <w:szCs w:val="24"/>
              </w:rPr>
              <w:t>年</w:t>
            </w:r>
            <w:r w:rsidRPr="00B36DB6">
              <w:rPr>
                <w:rFonts w:ascii="宋体" w:hAnsi="宋体" w:hint="eastAsia"/>
                <w:color w:val="0000FF"/>
                <w:sz w:val="24"/>
                <w:szCs w:val="24"/>
              </w:rPr>
              <w:t>9</w:t>
            </w:r>
            <w:r w:rsidRPr="00B36DB6">
              <w:rPr>
                <w:rFonts w:ascii="宋体" w:hAnsi="宋体" w:hint="eastAsia"/>
                <w:color w:val="0000FF"/>
                <w:sz w:val="24"/>
                <w:szCs w:val="24"/>
              </w:rPr>
              <w:t>月</w:t>
            </w:r>
            <w:r w:rsidRPr="00B36DB6">
              <w:rPr>
                <w:rFonts w:ascii="宋体" w:hAnsi="宋体" w:hint="eastAsia"/>
                <w:color w:val="0000FF"/>
                <w:sz w:val="24"/>
                <w:szCs w:val="24"/>
              </w:rPr>
              <w:t>11</w:t>
            </w:r>
            <w:r w:rsidRPr="00B36DB6">
              <w:rPr>
                <w:rFonts w:ascii="宋体" w:hAnsi="宋体" w:hint="eastAsia"/>
                <w:color w:val="0000FF"/>
                <w:sz w:val="24"/>
                <w:szCs w:val="24"/>
              </w:rPr>
              <w:t>日，现提出延续申请，并郑重声明食品生产条件与前次食品生产许可发证相比：</w:t>
            </w:r>
            <w:r w:rsidRPr="00B36DB6">
              <w:rPr>
                <w:rFonts w:ascii="宋体" w:hAnsi="宋体" w:hint="eastAsia"/>
                <w:color w:val="0000FF"/>
                <w:sz w:val="24"/>
                <w:szCs w:val="24"/>
              </w:rPr>
              <w:t>1</w:t>
            </w:r>
            <w:r w:rsidRPr="00B36DB6">
              <w:rPr>
                <w:rFonts w:ascii="宋体" w:hAnsi="宋体" w:hint="eastAsia"/>
                <w:color w:val="0000FF"/>
                <w:sz w:val="24"/>
                <w:szCs w:val="24"/>
              </w:rPr>
              <w:t>．生产场所、环境未发生变化；</w:t>
            </w:r>
            <w:r w:rsidRPr="00B36DB6">
              <w:rPr>
                <w:rFonts w:ascii="宋体" w:hAnsi="宋体" w:hint="eastAsia"/>
                <w:color w:val="0000FF"/>
                <w:sz w:val="24"/>
                <w:szCs w:val="24"/>
              </w:rPr>
              <w:t>2</w:t>
            </w:r>
            <w:r w:rsidRPr="00B36DB6">
              <w:rPr>
                <w:rFonts w:ascii="宋体" w:hAnsi="宋体" w:hint="eastAsia"/>
                <w:color w:val="0000FF"/>
                <w:sz w:val="24"/>
                <w:szCs w:val="24"/>
              </w:rPr>
              <w:t>．生产设备或设施未发生变化；</w:t>
            </w:r>
            <w:r w:rsidRPr="00B36DB6">
              <w:rPr>
                <w:rFonts w:ascii="宋体" w:hAnsi="宋体" w:hint="eastAsia"/>
                <w:color w:val="0000FF"/>
                <w:sz w:val="24"/>
                <w:szCs w:val="24"/>
              </w:rPr>
              <w:t>3</w:t>
            </w:r>
            <w:r w:rsidRPr="00B36DB6">
              <w:rPr>
                <w:rFonts w:ascii="宋体" w:hAnsi="宋体" w:hint="eastAsia"/>
                <w:color w:val="0000FF"/>
                <w:sz w:val="24"/>
                <w:szCs w:val="24"/>
              </w:rPr>
              <w:t>．食品安全专业技术人员、食品安全管理人员未发生变化；</w:t>
            </w:r>
            <w:r w:rsidRPr="00B36DB6">
              <w:rPr>
                <w:rFonts w:ascii="宋体" w:hAnsi="宋体" w:hint="eastAsia"/>
                <w:color w:val="0000FF"/>
                <w:sz w:val="24"/>
                <w:szCs w:val="24"/>
              </w:rPr>
              <w:t>4</w:t>
            </w:r>
            <w:r w:rsidRPr="00B36DB6">
              <w:rPr>
                <w:rFonts w:ascii="宋体" w:hAnsi="宋体" w:hint="eastAsia"/>
                <w:color w:val="0000FF"/>
                <w:sz w:val="24"/>
                <w:szCs w:val="24"/>
              </w:rPr>
              <w:t>．食品安全规章制度未发生变化；</w:t>
            </w:r>
          </w:p>
          <w:p w:rsidR="00C75DF0" w:rsidRPr="001F7649" w:rsidRDefault="00B36DB6" w:rsidP="00B36DB6">
            <w:pPr>
              <w:tabs>
                <w:tab w:val="left" w:pos="790"/>
                <w:tab w:val="left" w:pos="1264"/>
              </w:tabs>
              <w:overflowPunct w:val="0"/>
              <w:adjustRightInd w:val="0"/>
              <w:snapToGrid w:val="0"/>
              <w:jc w:val="left"/>
              <w:rPr>
                <w:rFonts w:hAnsi="宋体"/>
                <w:kern w:val="0"/>
                <w:sz w:val="24"/>
                <w:szCs w:val="24"/>
              </w:rPr>
            </w:pPr>
            <w:r w:rsidRPr="00B36DB6">
              <w:rPr>
                <w:rFonts w:ascii="宋体" w:hAnsi="宋体" w:hint="eastAsia"/>
                <w:color w:val="0000FF"/>
                <w:sz w:val="24"/>
                <w:szCs w:val="24"/>
              </w:rPr>
              <w:t>5</w:t>
            </w:r>
            <w:r w:rsidRPr="00B36DB6">
              <w:rPr>
                <w:rFonts w:ascii="宋体" w:hAnsi="宋体" w:hint="eastAsia"/>
                <w:color w:val="0000FF"/>
                <w:sz w:val="24"/>
                <w:szCs w:val="24"/>
              </w:rPr>
              <w:t>．生产设备布局和工艺流程未发生变化；</w:t>
            </w:r>
            <w:r w:rsidRPr="00B36DB6">
              <w:rPr>
                <w:rFonts w:ascii="宋体" w:hAnsi="宋体" w:hint="eastAsia"/>
                <w:color w:val="0000FF"/>
                <w:sz w:val="24"/>
                <w:szCs w:val="24"/>
              </w:rPr>
              <w:t>6</w:t>
            </w:r>
            <w:r w:rsidRPr="00B36DB6">
              <w:rPr>
                <w:rFonts w:ascii="宋体" w:hAnsi="宋体" w:hint="eastAsia"/>
                <w:color w:val="0000FF"/>
                <w:sz w:val="24"/>
                <w:szCs w:val="24"/>
              </w:rPr>
              <w:t>．无其他可能影响食品安全的变化。我（单位）对以上声明内容的真实性负责，如有虚假，我（单位）自愿承担相应的法律责任。</w:t>
            </w: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250D20" w:rsidRPr="001F7649" w:rsidTr="00C75DF0">
        <w:trPr>
          <w:cantSplit/>
          <w:trHeight w:val="1134"/>
          <w:jc w:val="center"/>
        </w:trPr>
        <w:tc>
          <w:tcPr>
            <w:tcW w:w="623"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1</w:t>
            </w:r>
          </w:p>
        </w:tc>
        <w:tc>
          <w:tcPr>
            <w:tcW w:w="1474" w:type="dxa"/>
          </w:tcPr>
          <w:p w:rsidR="00250D20" w:rsidRPr="00C75DF0" w:rsidRDefault="00250D20" w:rsidP="00AB63BF">
            <w:pPr>
              <w:widowControl/>
              <w:jc w:val="left"/>
              <w:rPr>
                <w:rFonts w:ascii="宋体" w:hAnsi="宋体"/>
                <w:color w:val="0000FF"/>
                <w:sz w:val="30"/>
                <w:szCs w:val="30"/>
              </w:rPr>
            </w:pPr>
            <w:r>
              <w:rPr>
                <w:rFonts w:ascii="宋体" w:hAnsi="宋体" w:hint="eastAsia"/>
                <w:color w:val="0000FF"/>
                <w:sz w:val="30"/>
                <w:szCs w:val="30"/>
              </w:rPr>
              <w:t>调味</w:t>
            </w:r>
            <w:r w:rsidRPr="00DA5E27">
              <w:rPr>
                <w:rFonts w:ascii="宋体" w:hAnsi="宋体" w:hint="eastAsia"/>
                <w:color w:val="0000FF"/>
                <w:sz w:val="30"/>
                <w:szCs w:val="30"/>
              </w:rPr>
              <w:t>品</w:t>
            </w:r>
          </w:p>
        </w:tc>
        <w:tc>
          <w:tcPr>
            <w:tcW w:w="851" w:type="dxa"/>
          </w:tcPr>
          <w:p w:rsidR="00250D20" w:rsidRPr="00C75DF0" w:rsidRDefault="00250D20" w:rsidP="00AB63BF">
            <w:pPr>
              <w:widowControl/>
              <w:jc w:val="left"/>
              <w:rPr>
                <w:rFonts w:ascii="宋体" w:hAnsi="宋体"/>
                <w:color w:val="0000FF"/>
                <w:sz w:val="30"/>
                <w:szCs w:val="30"/>
              </w:rPr>
            </w:pPr>
            <w:r>
              <w:rPr>
                <w:rFonts w:ascii="宋体" w:hAnsi="宋体" w:hint="eastAsia"/>
                <w:color w:val="0000FF"/>
                <w:sz w:val="30"/>
                <w:szCs w:val="30"/>
              </w:rPr>
              <w:t>0306</w:t>
            </w:r>
          </w:p>
        </w:tc>
        <w:tc>
          <w:tcPr>
            <w:tcW w:w="1588" w:type="dxa"/>
          </w:tcPr>
          <w:p w:rsidR="00250D20" w:rsidRPr="00C75DF0" w:rsidRDefault="00250D20" w:rsidP="00AB63BF">
            <w:pPr>
              <w:widowControl/>
              <w:jc w:val="left"/>
              <w:rPr>
                <w:rFonts w:ascii="宋体" w:hAnsi="宋体"/>
                <w:color w:val="0000FF"/>
                <w:sz w:val="30"/>
                <w:szCs w:val="30"/>
              </w:rPr>
            </w:pPr>
            <w:r>
              <w:rPr>
                <w:rFonts w:ascii="宋体" w:hAnsi="宋体" w:hint="eastAsia"/>
                <w:color w:val="0000FF"/>
                <w:sz w:val="30"/>
                <w:szCs w:val="30"/>
              </w:rPr>
              <w:t>食盐</w:t>
            </w:r>
          </w:p>
        </w:tc>
        <w:tc>
          <w:tcPr>
            <w:tcW w:w="2891" w:type="dxa"/>
          </w:tcPr>
          <w:p w:rsidR="00250D20" w:rsidRPr="00C75DF0" w:rsidRDefault="00250D20" w:rsidP="00AB63BF">
            <w:pPr>
              <w:widowControl/>
              <w:jc w:val="left"/>
              <w:rPr>
                <w:rFonts w:ascii="宋体" w:hAnsi="宋体"/>
                <w:color w:val="0000FF"/>
                <w:sz w:val="30"/>
                <w:szCs w:val="30"/>
              </w:rPr>
            </w:pPr>
            <w:r>
              <w:rPr>
                <w:rFonts w:ascii="宋体" w:hAnsi="宋体" w:hint="eastAsia"/>
                <w:color w:val="0000FF"/>
                <w:sz w:val="30"/>
                <w:szCs w:val="30"/>
              </w:rPr>
              <w:t>食用盐</w:t>
            </w:r>
            <w:r>
              <w:rPr>
                <w:rFonts w:ascii="宋体" w:hAnsi="宋体" w:hint="eastAsia"/>
                <w:color w:val="0000FF"/>
                <w:sz w:val="30"/>
                <w:szCs w:val="30"/>
              </w:rPr>
              <w:t>:</w:t>
            </w:r>
            <w:r>
              <w:rPr>
                <w:rFonts w:ascii="宋体" w:hAnsi="宋体" w:hint="eastAsia"/>
                <w:color w:val="0000FF"/>
                <w:sz w:val="30"/>
                <w:szCs w:val="30"/>
              </w:rPr>
              <w:t>普通食用盐</w:t>
            </w:r>
            <w:r>
              <w:rPr>
                <w:rFonts w:ascii="宋体" w:hAnsi="宋体" w:hint="eastAsia"/>
                <w:color w:val="0000FF"/>
                <w:sz w:val="30"/>
                <w:szCs w:val="30"/>
              </w:rPr>
              <w:t>(</w:t>
            </w:r>
            <w:r>
              <w:rPr>
                <w:rFonts w:ascii="宋体" w:hAnsi="宋体" w:hint="eastAsia"/>
                <w:color w:val="0000FF"/>
                <w:sz w:val="30"/>
                <w:szCs w:val="30"/>
              </w:rPr>
              <w:t>加碘</w:t>
            </w:r>
            <w:r>
              <w:rPr>
                <w:rFonts w:ascii="宋体" w:hAnsi="宋体" w:hint="eastAsia"/>
                <w:color w:val="0000FF"/>
                <w:sz w:val="30"/>
                <w:szCs w:val="30"/>
              </w:rPr>
              <w:t>)</w:t>
            </w:r>
          </w:p>
        </w:tc>
        <w:tc>
          <w:tcPr>
            <w:tcW w:w="1418" w:type="dxa"/>
            <w:vAlign w:val="center"/>
          </w:tcPr>
          <w:p w:rsidR="00250D20" w:rsidRPr="001F7649" w:rsidRDefault="00250D2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250D20" w:rsidRPr="00D90421" w:rsidTr="00631B22">
        <w:trPr>
          <w:cantSplit/>
          <w:trHeight w:val="567"/>
          <w:jc w:val="center"/>
        </w:trPr>
        <w:tc>
          <w:tcPr>
            <w:tcW w:w="696"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1</w:t>
            </w:r>
          </w:p>
        </w:tc>
        <w:tc>
          <w:tcPr>
            <w:tcW w:w="3244" w:type="dxa"/>
          </w:tcPr>
          <w:p w:rsidR="00250D20" w:rsidRPr="006D0246" w:rsidRDefault="00250D20" w:rsidP="00AB63BF">
            <w:pPr>
              <w:widowControl/>
              <w:jc w:val="left"/>
              <w:rPr>
                <w:rFonts w:ascii="宋体" w:hAnsi="宋体"/>
                <w:color w:val="0000FF"/>
                <w:sz w:val="28"/>
                <w:szCs w:val="28"/>
              </w:rPr>
            </w:pPr>
            <w:proofErr w:type="gramStart"/>
            <w:r>
              <w:rPr>
                <w:rFonts w:ascii="宋体" w:hAnsi="宋体" w:hint="eastAsia"/>
                <w:color w:val="0000FF"/>
                <w:sz w:val="28"/>
                <w:szCs w:val="28"/>
              </w:rPr>
              <w:t>吨包卸料</w:t>
            </w:r>
            <w:proofErr w:type="gramEnd"/>
            <w:r>
              <w:rPr>
                <w:rFonts w:ascii="宋体" w:hAnsi="宋体" w:hint="eastAsia"/>
                <w:color w:val="0000FF"/>
                <w:sz w:val="28"/>
                <w:szCs w:val="28"/>
              </w:rPr>
              <w:t>机</w:t>
            </w:r>
          </w:p>
        </w:tc>
        <w:tc>
          <w:tcPr>
            <w:tcW w:w="1738"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XK3150</w:t>
            </w:r>
          </w:p>
        </w:tc>
        <w:tc>
          <w:tcPr>
            <w:tcW w:w="1043"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250D20" w:rsidRPr="00C75DF0" w:rsidRDefault="00250D20"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250D20" w:rsidRPr="00D90421" w:rsidTr="00631B22">
        <w:trPr>
          <w:cantSplit/>
          <w:trHeight w:val="567"/>
          <w:jc w:val="center"/>
        </w:trPr>
        <w:tc>
          <w:tcPr>
            <w:tcW w:w="696"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混料机</w:t>
            </w:r>
          </w:p>
        </w:tc>
        <w:tc>
          <w:tcPr>
            <w:tcW w:w="1738"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DS-681/600</w:t>
            </w:r>
          </w:p>
        </w:tc>
        <w:tc>
          <w:tcPr>
            <w:tcW w:w="1043"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250D20" w:rsidRPr="00C75DF0" w:rsidRDefault="00250D20"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250D20" w:rsidRPr="00D90421" w:rsidTr="00631B22">
        <w:trPr>
          <w:cantSplit/>
          <w:trHeight w:val="567"/>
          <w:jc w:val="center"/>
        </w:trPr>
        <w:tc>
          <w:tcPr>
            <w:tcW w:w="696"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自动包装机组</w:t>
            </w:r>
          </w:p>
        </w:tc>
        <w:tc>
          <w:tcPr>
            <w:tcW w:w="1738"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250D20" w:rsidRPr="00C75DF0" w:rsidRDefault="00250D20"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250D20" w:rsidRPr="00D90421" w:rsidTr="00631B22">
        <w:trPr>
          <w:cantSplit/>
          <w:trHeight w:val="567"/>
          <w:jc w:val="center"/>
        </w:trPr>
        <w:tc>
          <w:tcPr>
            <w:tcW w:w="696"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4</w:t>
            </w:r>
          </w:p>
        </w:tc>
        <w:tc>
          <w:tcPr>
            <w:tcW w:w="3244"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250D20" w:rsidRPr="00C75DF0" w:rsidRDefault="00250D20"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250D20" w:rsidRPr="00D90421" w:rsidTr="00631B22">
        <w:trPr>
          <w:cantSplit/>
          <w:trHeight w:val="567"/>
          <w:jc w:val="center"/>
        </w:trPr>
        <w:tc>
          <w:tcPr>
            <w:tcW w:w="696" w:type="dxa"/>
          </w:tcPr>
          <w:p w:rsidR="00250D20" w:rsidRPr="006D0246" w:rsidRDefault="00250D20" w:rsidP="00AB63BF">
            <w:pPr>
              <w:widowControl/>
              <w:jc w:val="left"/>
              <w:rPr>
                <w:rFonts w:ascii="宋体" w:hAnsi="宋体"/>
                <w:color w:val="0000FF"/>
                <w:szCs w:val="32"/>
              </w:rPr>
            </w:pPr>
            <w:r>
              <w:rPr>
                <w:rFonts w:ascii="宋体" w:hAnsi="宋体" w:hint="eastAsia"/>
                <w:color w:val="0000FF"/>
                <w:szCs w:val="32"/>
              </w:rPr>
              <w:t>5</w:t>
            </w:r>
          </w:p>
        </w:tc>
        <w:tc>
          <w:tcPr>
            <w:tcW w:w="3244"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金属探测器</w:t>
            </w:r>
          </w:p>
        </w:tc>
        <w:tc>
          <w:tcPr>
            <w:tcW w:w="1738"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ABC-1</w:t>
            </w:r>
          </w:p>
        </w:tc>
        <w:tc>
          <w:tcPr>
            <w:tcW w:w="1043" w:type="dxa"/>
          </w:tcPr>
          <w:p w:rsidR="00250D20" w:rsidRPr="006D0246" w:rsidRDefault="00250D20"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250D20" w:rsidRPr="00C75DF0" w:rsidRDefault="00250D20"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250D20" w:rsidRPr="00D90421" w:rsidTr="00EF2CBB">
        <w:trPr>
          <w:cantSplit/>
          <w:trHeight w:val="567"/>
          <w:jc w:val="center"/>
        </w:trPr>
        <w:tc>
          <w:tcPr>
            <w:tcW w:w="696"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250D20" w:rsidRPr="00D90421" w:rsidTr="00EF2CBB">
        <w:trPr>
          <w:cantSplit/>
          <w:trHeight w:val="567"/>
          <w:jc w:val="center"/>
        </w:trPr>
        <w:tc>
          <w:tcPr>
            <w:tcW w:w="696"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电热恒温培养箱</w:t>
            </w:r>
          </w:p>
        </w:tc>
        <w:tc>
          <w:tcPr>
            <w:tcW w:w="1738"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0.</w:t>
            </w:r>
            <w:r>
              <w:rPr>
                <w:rFonts w:ascii="宋体" w:hAnsi="宋体" w:hint="eastAsia"/>
                <w:color w:val="0000FF"/>
                <w:sz w:val="24"/>
                <w:szCs w:val="24"/>
              </w:rPr>
              <w:t>5</w:t>
            </w:r>
            <w:r w:rsidRPr="00C75DF0">
              <w:rPr>
                <w:rFonts w:ascii="宋体" w:hAnsi="宋体" w:hint="eastAsia"/>
                <w:color w:val="0000FF"/>
                <w:sz w:val="24"/>
                <w:szCs w:val="24"/>
              </w:rPr>
              <w:t>︒C</w:t>
            </w:r>
          </w:p>
        </w:tc>
        <w:tc>
          <w:tcPr>
            <w:tcW w:w="1043"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250D20" w:rsidRPr="00D90421" w:rsidTr="00EF2CBB">
        <w:trPr>
          <w:cantSplit/>
          <w:trHeight w:val="567"/>
          <w:jc w:val="center"/>
        </w:trPr>
        <w:tc>
          <w:tcPr>
            <w:tcW w:w="696"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250D20" w:rsidRPr="00D90421" w:rsidTr="00EF2CBB">
        <w:trPr>
          <w:cantSplit/>
          <w:trHeight w:val="567"/>
          <w:jc w:val="center"/>
        </w:trPr>
        <w:tc>
          <w:tcPr>
            <w:tcW w:w="696"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4</w:t>
            </w:r>
          </w:p>
        </w:tc>
        <w:tc>
          <w:tcPr>
            <w:tcW w:w="3244"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马弗炉</w:t>
            </w:r>
          </w:p>
        </w:tc>
        <w:tc>
          <w:tcPr>
            <w:tcW w:w="1738"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0.</w:t>
            </w:r>
            <w:r>
              <w:rPr>
                <w:rFonts w:ascii="宋体" w:hAnsi="宋体" w:hint="eastAsia"/>
                <w:color w:val="0000FF"/>
                <w:sz w:val="24"/>
                <w:szCs w:val="24"/>
              </w:rPr>
              <w:t>5</w:t>
            </w:r>
            <w:r w:rsidRPr="00C75DF0">
              <w:rPr>
                <w:rFonts w:ascii="宋体" w:hAnsi="宋体" w:hint="eastAsia"/>
                <w:color w:val="0000FF"/>
                <w:sz w:val="24"/>
                <w:szCs w:val="24"/>
              </w:rPr>
              <w:t>︒C</w:t>
            </w:r>
          </w:p>
        </w:tc>
        <w:tc>
          <w:tcPr>
            <w:tcW w:w="1043"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250D20" w:rsidRPr="00D90421" w:rsidTr="00EF2CBB">
        <w:trPr>
          <w:cantSplit/>
          <w:trHeight w:val="567"/>
          <w:jc w:val="center"/>
        </w:trPr>
        <w:tc>
          <w:tcPr>
            <w:tcW w:w="696"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5</w:t>
            </w:r>
          </w:p>
        </w:tc>
        <w:tc>
          <w:tcPr>
            <w:tcW w:w="3244"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可见分光光度计</w:t>
            </w:r>
          </w:p>
        </w:tc>
        <w:tc>
          <w:tcPr>
            <w:tcW w:w="1738"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1%T</w:t>
            </w:r>
          </w:p>
        </w:tc>
        <w:tc>
          <w:tcPr>
            <w:tcW w:w="1043" w:type="dxa"/>
          </w:tcPr>
          <w:p w:rsidR="00250D20" w:rsidRPr="00C75DF0" w:rsidRDefault="00250D20" w:rsidP="00AB63BF">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250D20" w:rsidRPr="00C75DF0" w:rsidRDefault="00250D20"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lastRenderedPageBreak/>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rsidSect="00A151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5DF0" w:rsidRDefault="00C75DF0" w:rsidP="00C75DF0">
      <w:r>
        <w:separator/>
      </w:r>
    </w:p>
  </w:endnote>
  <w:endnote w:type="continuationSeparator" w:id="1">
    <w:p w:rsidR="00C75DF0" w:rsidRDefault="00C75DF0" w:rsidP="00C75D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5DF0" w:rsidRDefault="00C75DF0" w:rsidP="00C75DF0">
      <w:r>
        <w:separator/>
      </w:r>
    </w:p>
  </w:footnote>
  <w:footnote w:type="continuationSeparator" w:id="1">
    <w:p w:rsidR="00C75DF0" w:rsidRDefault="00C75DF0" w:rsidP="00C75D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5D2C"/>
    <w:rsid w:val="00095D2C"/>
    <w:rsid w:val="00151ACC"/>
    <w:rsid w:val="00250D20"/>
    <w:rsid w:val="00981483"/>
    <w:rsid w:val="00A15150"/>
    <w:rsid w:val="00B36DB6"/>
    <w:rsid w:val="00C75DF0"/>
    <w:rsid w:val="00DD3A13"/>
    <w:rsid w:val="00F504D7"/>
    <w:rsid w:val="00F67E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387</Words>
  <Characters>2209</Characters>
  <Application>Microsoft Office Word</Application>
  <DocSecurity>0</DocSecurity>
  <Lines>18</Lines>
  <Paragraphs>5</Paragraphs>
  <ScaleCrop>false</ScaleCrop>
  <Company/>
  <LinksUpToDate>false</LinksUpToDate>
  <CharactersWithSpaces>2591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xutianle</cp:lastModifiedBy>
  <cp:revision>8</cp:revision>
  <dcterms:created xsi:type="dcterms:W3CDTF">2020-10-14T11:45:00Z</dcterms:created>
  <dcterms:modified xsi:type="dcterms:W3CDTF">2020-10-15T01:36:00Z</dcterms:modified>
</cp:coreProperties>
</file>