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pacing w:beforeAutospacing="0" w:afterAutospacing="0" w:line="560" w:lineRule="exact"/>
        <w:jc w:val="center"/>
        <w:rPr>
          <w:rFonts w:hint="eastAsia" w:ascii="方正小标宋简体" w:hAnsi="宋体" w:eastAsia="方正小标宋简体" w:cs="宋体"/>
          <w:b/>
          <w:bCs/>
          <w:color w:val="FF0000"/>
          <w:sz w:val="44"/>
          <w:szCs w:val="44"/>
          <w:lang w:eastAsia="zh-CN"/>
        </w:rPr>
      </w:pPr>
      <w:bookmarkStart w:id="0" w:name="_Hlk82260993"/>
      <w:r>
        <w:rPr>
          <w:rFonts w:hint="eastAsia" w:ascii="方正小标宋简体" w:hAnsi="宋体" w:eastAsia="方正小标宋简体" w:cs="宋体"/>
          <w:b/>
          <w:bCs/>
          <w:color w:val="FF0000"/>
          <w:sz w:val="44"/>
          <w:szCs w:val="44"/>
        </w:rPr>
        <w:t>《旅行社业务经营许可》（首次申请）</w:t>
      </w:r>
      <w:r>
        <w:rPr>
          <w:rFonts w:hint="eastAsia" w:ascii="方正小标宋简体" w:hAnsi="宋体" w:eastAsia="方正小标宋简体" w:cs="宋体"/>
          <w:b/>
          <w:bCs/>
          <w:color w:val="FF0000"/>
          <w:sz w:val="44"/>
          <w:szCs w:val="44"/>
          <w:lang w:eastAsia="zh-CN"/>
        </w:rPr>
        <w:t>（仅限</w:t>
      </w:r>
      <w:r>
        <w:rPr>
          <w:rFonts w:hint="eastAsia" w:ascii="方正小标宋简体" w:hAnsi="宋体" w:eastAsia="方正小标宋简体" w:cs="宋体"/>
          <w:b/>
          <w:bCs/>
          <w:color w:val="FF0000"/>
          <w:sz w:val="44"/>
          <w:szCs w:val="44"/>
        </w:rPr>
        <w:t>有必要的营业</w:t>
      </w:r>
      <w:r>
        <w:rPr>
          <w:rFonts w:hint="eastAsia" w:ascii="方正小标宋简体" w:hAnsi="宋体" w:eastAsia="方正小标宋简体" w:cs="宋体"/>
          <w:b/>
          <w:bCs/>
          <w:color w:val="FF0000"/>
          <w:sz w:val="44"/>
          <w:szCs w:val="44"/>
          <w:lang w:eastAsia="zh-CN"/>
        </w:rPr>
        <w:t>设施</w:t>
      </w:r>
      <w:r>
        <w:rPr>
          <w:rFonts w:hint="eastAsia" w:ascii="方正小标宋简体" w:hAnsi="宋体" w:eastAsia="方正小标宋简体" w:cs="宋体"/>
          <w:b/>
          <w:bCs/>
          <w:color w:val="FF0000"/>
          <w:sz w:val="44"/>
          <w:szCs w:val="44"/>
        </w:rPr>
        <w:t>设</w:t>
      </w:r>
      <w:r>
        <w:rPr>
          <w:rFonts w:hint="eastAsia" w:ascii="方正小标宋简体" w:hAnsi="宋体" w:eastAsia="方正小标宋简体" w:cs="宋体"/>
          <w:b/>
          <w:bCs/>
          <w:color w:val="FF0000"/>
          <w:sz w:val="44"/>
          <w:szCs w:val="44"/>
          <w:lang w:eastAsia="zh-CN"/>
        </w:rPr>
        <w:t>备）事项告知承诺书</w:t>
      </w:r>
    </w:p>
    <w:p>
      <w:pPr>
        <w:rPr>
          <w:kern w:val="0"/>
        </w:rPr>
      </w:pPr>
    </w:p>
    <w:bookmarkEnd w:id="0"/>
    <w:p>
      <w:pPr>
        <w:pStyle w:val="4"/>
        <w:widowControl/>
        <w:spacing w:beforeAutospacing="0" w:afterAutospacing="0" w:line="500" w:lineRule="atLeast"/>
        <w:jc w:val="both"/>
        <w:rPr>
          <w:color w:val="FF0000"/>
        </w:rPr>
      </w:pPr>
      <w:r>
        <w:rPr>
          <w:rFonts w:ascii="??_GB2312" w:eastAsia="Times New Roman" w:cs="??_GB2312"/>
          <w:color w:val="FF0000"/>
          <w:sz w:val="32"/>
          <w:szCs w:val="32"/>
        </w:rPr>
        <w:t xml:space="preserve">                               </w:t>
      </w:r>
      <w:r>
        <w:rPr>
          <w:rFonts w:hint="eastAsia" w:ascii="宋体" w:hAnsi="宋体" w:cs="宋体"/>
          <w:color w:val="FF0000"/>
          <w:sz w:val="32"/>
          <w:szCs w:val="32"/>
        </w:rPr>
        <w:t xml:space="preserve">〔 </w:t>
      </w:r>
      <w:r>
        <w:rPr>
          <w:rFonts w:hint="eastAsia" w:ascii="??_GB2312" w:eastAsia="Times New Roman" w:cs="??_GB2312"/>
          <w:color w:val="FF0000"/>
          <w:sz w:val="32"/>
          <w:szCs w:val="32"/>
        </w:rPr>
        <w:t xml:space="preserve">      </w:t>
      </w:r>
      <w:r>
        <w:rPr>
          <w:rFonts w:hint="eastAsia" w:ascii="宋体" w:hAnsi="宋体" w:cs="宋体"/>
          <w:color w:val="FF0000"/>
          <w:sz w:val="32"/>
          <w:szCs w:val="32"/>
        </w:rPr>
        <w:t>年〕第</w:t>
      </w:r>
      <w:r>
        <w:rPr>
          <w:rFonts w:hint="eastAsia" w:ascii="??_GB2312" w:eastAsia="Times New Roman" w:cs="??_GB2312"/>
          <w:color w:val="FF0000"/>
          <w:sz w:val="32"/>
          <w:szCs w:val="32"/>
        </w:rPr>
        <w:t xml:space="preserve">      </w:t>
      </w:r>
      <w:r>
        <w:rPr>
          <w:rFonts w:hint="eastAsia" w:ascii="宋体" w:hAnsi="宋体" w:cs="宋体"/>
          <w:color w:val="FF0000"/>
          <w:sz w:val="32"/>
          <w:szCs w:val="32"/>
        </w:rPr>
        <w:t>号</w:t>
      </w:r>
    </w:p>
    <w:p>
      <w:pPr>
        <w:widowControl/>
        <w:adjustRightInd w:val="0"/>
        <w:snapToGrid w:val="0"/>
        <w:spacing w:line="560" w:lineRule="exact"/>
        <w:ind w:firstLine="560" w:firstLineChars="200"/>
        <w:rPr>
          <w:rFonts w:eastAsia="黑体"/>
          <w:color w:val="000000"/>
          <w:kern w:val="0"/>
          <w:sz w:val="28"/>
          <w:szCs w:val="28"/>
        </w:rPr>
      </w:pPr>
    </w:p>
    <w:p>
      <w:pPr>
        <w:widowControl/>
        <w:adjustRightInd w:val="0"/>
        <w:snapToGrid w:val="0"/>
        <w:spacing w:line="560" w:lineRule="exact"/>
        <w:ind w:firstLine="560" w:firstLineChars="200"/>
        <w:rPr>
          <w:rFonts w:eastAsia="黑体"/>
          <w:color w:val="000000"/>
          <w:kern w:val="0"/>
          <w:sz w:val="28"/>
          <w:szCs w:val="28"/>
        </w:rPr>
      </w:pPr>
      <w:r>
        <w:rPr>
          <w:rFonts w:eastAsia="黑体"/>
          <w:color w:val="000000"/>
          <w:kern w:val="0"/>
          <w:sz w:val="28"/>
          <w:szCs w:val="28"/>
        </w:rPr>
        <w:t>申请人：</w:t>
      </w:r>
    </w:p>
    <w:p>
      <w:pPr>
        <w:widowControl/>
        <w:adjustRightInd w:val="0"/>
        <w:snapToGrid w:val="0"/>
        <w:spacing w:line="560" w:lineRule="exact"/>
        <w:ind w:firstLine="560" w:firstLineChars="200"/>
        <w:rPr>
          <w:rFonts w:eastAsia="仿宋_GB2312"/>
          <w:color w:val="000000"/>
          <w:kern w:val="0"/>
          <w:sz w:val="28"/>
          <w:szCs w:val="28"/>
        </w:rPr>
      </w:pPr>
      <w:r>
        <w:rPr>
          <w:rFonts w:hint="eastAsia" w:eastAsia="仿宋_GB2312"/>
          <w:color w:val="000000"/>
          <w:kern w:val="0"/>
          <w:sz w:val="28"/>
          <w:szCs w:val="28"/>
        </w:rPr>
        <w:t>公司</w:t>
      </w:r>
      <w:r>
        <w:rPr>
          <w:rFonts w:eastAsia="仿宋_GB2312"/>
          <w:color w:val="000000"/>
          <w:kern w:val="0"/>
          <w:sz w:val="28"/>
          <w:szCs w:val="28"/>
        </w:rPr>
        <w:t>名称：</w:t>
      </w:r>
      <w:r>
        <w:rPr>
          <w:rFonts w:eastAsia="仿宋_GB2312"/>
          <w:bCs/>
          <w:color w:val="000000"/>
          <w:kern w:val="0"/>
          <w:sz w:val="28"/>
          <w:szCs w:val="28"/>
          <w:u w:val="single"/>
        </w:rPr>
        <w:t>    </w:t>
      </w:r>
      <w:r>
        <w:rPr>
          <w:rFonts w:hint="eastAsia" w:eastAsia="仿宋_GB2312"/>
          <w:bCs/>
          <w:color w:val="000000"/>
          <w:kern w:val="0"/>
          <w:sz w:val="28"/>
          <w:szCs w:val="28"/>
          <w:u w:val="single"/>
          <w:lang w:val="en-US" w:eastAsia="zh-CN"/>
        </w:rPr>
        <w:t>XXXXXXX公司</w:t>
      </w:r>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bCs/>
          <w:color w:val="000000"/>
          <w:kern w:val="0"/>
          <w:sz w:val="28"/>
          <w:szCs w:val="28"/>
          <w:u w:val="single"/>
        </w:rPr>
      </w:pPr>
      <w:r>
        <w:rPr>
          <w:rFonts w:eastAsia="仿宋_GB2312"/>
          <w:color w:val="000000"/>
          <w:kern w:val="0"/>
          <w:sz w:val="28"/>
          <w:szCs w:val="28"/>
        </w:rPr>
        <w:t>法定代表人</w:t>
      </w:r>
      <w:r>
        <w:rPr>
          <w:rFonts w:hint="eastAsia" w:eastAsia="仿宋_GB2312"/>
          <w:color w:val="000000"/>
          <w:kern w:val="0"/>
          <w:sz w:val="28"/>
          <w:szCs w:val="28"/>
        </w:rPr>
        <w:t>姓名</w:t>
      </w:r>
      <w:r>
        <w:rPr>
          <w:rFonts w:eastAsia="仿宋_GB2312"/>
          <w:color w:val="000000"/>
          <w:kern w:val="0"/>
          <w:sz w:val="28"/>
          <w:szCs w:val="28"/>
        </w:rPr>
        <w:t>：</w:t>
      </w:r>
      <w:r>
        <w:rPr>
          <w:rFonts w:eastAsia="仿宋_GB2312"/>
          <w:bCs/>
          <w:color w:val="000000"/>
          <w:kern w:val="0"/>
          <w:sz w:val="28"/>
          <w:szCs w:val="28"/>
          <w:u w:val="single"/>
        </w:rPr>
        <w:t xml:space="preserve">       </w:t>
      </w:r>
      <w:r>
        <w:rPr>
          <w:rFonts w:hint="eastAsia" w:eastAsia="仿宋_GB2312"/>
          <w:bCs/>
          <w:color w:val="000000"/>
          <w:kern w:val="0"/>
          <w:sz w:val="28"/>
          <w:szCs w:val="28"/>
          <w:u w:val="single"/>
          <w:lang w:val="en-US" w:eastAsia="zh-CN"/>
        </w:rPr>
        <w:t>XXX</w:t>
      </w:r>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证件类型：</w:t>
      </w:r>
      <w:r>
        <w:rPr>
          <w:rFonts w:eastAsia="仿宋_GB2312"/>
          <w:bCs/>
          <w:color w:val="000000"/>
          <w:kern w:val="0"/>
          <w:sz w:val="28"/>
          <w:szCs w:val="28"/>
          <w:u w:val="single"/>
        </w:rPr>
        <w:t> </w:t>
      </w:r>
      <w:bookmarkStart w:id="1" w:name="_Hlk82260596"/>
      <w:r>
        <w:rPr>
          <w:rFonts w:eastAsia="仿宋_GB2312"/>
          <w:bCs/>
          <w:color w:val="000000"/>
          <w:kern w:val="0"/>
          <w:sz w:val="28"/>
          <w:szCs w:val="28"/>
          <w:u w:val="single"/>
        </w:rPr>
        <w:t xml:space="preserve">      </w:t>
      </w:r>
      <w:r>
        <w:rPr>
          <w:rFonts w:hint="eastAsia" w:eastAsia="仿宋_GB2312"/>
          <w:bCs/>
          <w:color w:val="000000"/>
          <w:kern w:val="0"/>
          <w:sz w:val="28"/>
          <w:szCs w:val="28"/>
          <w:u w:val="single"/>
          <w:lang w:val="en-US" w:eastAsia="zh-CN"/>
        </w:rPr>
        <w:t>XXX</w:t>
      </w:r>
      <w:r>
        <w:rPr>
          <w:rFonts w:eastAsia="仿宋_GB2312"/>
          <w:bCs/>
          <w:color w:val="000000"/>
          <w:kern w:val="0"/>
          <w:sz w:val="28"/>
          <w:szCs w:val="28"/>
          <w:u w:val="single"/>
        </w:rPr>
        <w:t xml:space="preserve">        </w:t>
      </w:r>
      <w:bookmarkEnd w:id="1"/>
      <w:r>
        <w:rPr>
          <w:rFonts w:eastAsia="仿宋_GB2312"/>
          <w:bCs/>
          <w:color w:val="000000"/>
          <w:kern w:val="0"/>
          <w:sz w:val="28"/>
          <w:szCs w:val="28"/>
          <w:u w:val="single"/>
        </w:rPr>
        <w:t>  </w:t>
      </w:r>
      <w:r>
        <w:rPr>
          <w:rFonts w:eastAsia="仿宋_GB2312"/>
          <w:color w:val="000000"/>
          <w:kern w:val="0"/>
          <w:sz w:val="28"/>
          <w:szCs w:val="28"/>
        </w:rPr>
        <w:t>编号：</w:t>
      </w:r>
      <w:r>
        <w:rPr>
          <w:rFonts w:eastAsia="仿宋_GB2312"/>
          <w:bCs/>
          <w:color w:val="000000"/>
          <w:kern w:val="0"/>
          <w:sz w:val="28"/>
          <w:szCs w:val="28"/>
          <w:u w:val="single"/>
        </w:rPr>
        <w:t xml:space="preserve">      </w:t>
      </w:r>
      <w:r>
        <w:rPr>
          <w:rFonts w:hint="eastAsia" w:eastAsia="仿宋_GB2312"/>
          <w:bCs/>
          <w:color w:val="000000"/>
          <w:kern w:val="0"/>
          <w:sz w:val="28"/>
          <w:szCs w:val="28"/>
          <w:u w:val="single"/>
          <w:lang w:val="en-US" w:eastAsia="zh-CN"/>
        </w:rPr>
        <w:t>XXXX</w:t>
      </w:r>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联系</w:t>
      </w:r>
      <w:r>
        <w:rPr>
          <w:rFonts w:hint="eastAsia" w:eastAsia="仿宋_GB2312"/>
          <w:color w:val="000000"/>
          <w:kern w:val="0"/>
          <w:sz w:val="28"/>
          <w:szCs w:val="28"/>
        </w:rPr>
        <w:t>电话</w:t>
      </w:r>
      <w:r>
        <w:rPr>
          <w:rFonts w:eastAsia="仿宋_GB2312"/>
          <w:color w:val="000000"/>
          <w:kern w:val="0"/>
          <w:sz w:val="28"/>
          <w:szCs w:val="28"/>
        </w:rPr>
        <w:t>：</w:t>
      </w:r>
      <w:r>
        <w:rPr>
          <w:rFonts w:eastAsia="仿宋_GB2312"/>
          <w:bCs/>
          <w:color w:val="000000"/>
          <w:kern w:val="0"/>
          <w:sz w:val="28"/>
          <w:szCs w:val="28"/>
          <w:u w:val="single"/>
        </w:rPr>
        <w:t xml:space="preserve">      </w:t>
      </w:r>
      <w:r>
        <w:rPr>
          <w:rFonts w:hint="eastAsia" w:eastAsia="仿宋_GB2312"/>
          <w:bCs/>
          <w:color w:val="000000"/>
          <w:kern w:val="0"/>
          <w:sz w:val="28"/>
          <w:szCs w:val="28"/>
          <w:u w:val="single"/>
          <w:lang w:val="en-US" w:eastAsia="zh-CN"/>
        </w:rPr>
        <w:t>XXXX</w:t>
      </w:r>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560" w:firstLineChars="200"/>
        <w:rPr>
          <w:rFonts w:eastAsia="黑体"/>
          <w:bCs/>
          <w:color w:val="000000"/>
          <w:kern w:val="0"/>
          <w:sz w:val="28"/>
          <w:szCs w:val="28"/>
          <w:u w:val="single"/>
        </w:rPr>
      </w:pPr>
      <w:r>
        <w:rPr>
          <w:rFonts w:eastAsia="黑体"/>
          <w:color w:val="000000"/>
          <w:kern w:val="0"/>
          <w:sz w:val="28"/>
          <w:szCs w:val="28"/>
        </w:rPr>
        <w:t>委托代理人</w:t>
      </w:r>
      <w:r>
        <w:rPr>
          <w:rFonts w:hint="eastAsia" w:eastAsia="黑体"/>
          <w:color w:val="000000"/>
          <w:kern w:val="0"/>
          <w:sz w:val="28"/>
          <w:szCs w:val="28"/>
        </w:rPr>
        <w:t>（需附法定代表人签字并盖公司公章的委托书）</w:t>
      </w:r>
      <w:r>
        <w:rPr>
          <w:rFonts w:eastAsia="黑体"/>
          <w:color w:val="000000"/>
          <w:kern w:val="0"/>
          <w:sz w:val="28"/>
          <w:szCs w:val="28"/>
        </w:rPr>
        <w:t>：</w:t>
      </w:r>
      <w:r>
        <w:rPr>
          <w:rFonts w:eastAsia="黑体"/>
          <w:bCs/>
          <w:color w:val="000000"/>
          <w:kern w:val="0"/>
          <w:sz w:val="28"/>
          <w:szCs w:val="28"/>
          <w:u w:val="single"/>
        </w:rPr>
        <w:t> </w:t>
      </w:r>
    </w:p>
    <w:p>
      <w:pPr>
        <w:widowControl/>
        <w:adjustRightInd w:val="0"/>
        <w:snapToGrid w:val="0"/>
        <w:spacing w:line="560" w:lineRule="exact"/>
        <w:ind w:firstLine="560" w:firstLineChars="200"/>
        <w:rPr>
          <w:rFonts w:eastAsia="仿宋_GB2312"/>
          <w:color w:val="000000"/>
          <w:kern w:val="0"/>
          <w:sz w:val="28"/>
          <w:szCs w:val="28"/>
        </w:rPr>
      </w:pPr>
      <w:r>
        <w:rPr>
          <w:rFonts w:hint="eastAsia" w:eastAsia="仿宋_GB2312"/>
          <w:bCs/>
          <w:color w:val="000000"/>
          <w:kern w:val="0"/>
          <w:sz w:val="28"/>
          <w:szCs w:val="28"/>
        </w:rPr>
        <w:t>委托代理人姓名：</w:t>
      </w:r>
      <w:r>
        <w:rPr>
          <w:rFonts w:eastAsia="仿宋_GB2312"/>
          <w:bCs/>
          <w:color w:val="000000"/>
          <w:kern w:val="0"/>
          <w:sz w:val="28"/>
          <w:szCs w:val="28"/>
        </w:rPr>
        <w:t> </w:t>
      </w:r>
      <w:r>
        <w:rPr>
          <w:rFonts w:eastAsia="仿宋_GB2312"/>
          <w:bCs/>
          <w:color w:val="000000"/>
          <w:kern w:val="0"/>
          <w:sz w:val="28"/>
          <w:szCs w:val="28"/>
          <w:u w:val="single"/>
        </w:rPr>
        <w:t xml:space="preserve">      </w:t>
      </w:r>
      <w:r>
        <w:rPr>
          <w:rFonts w:hint="eastAsia" w:eastAsia="仿宋_GB2312"/>
          <w:bCs/>
          <w:color w:val="000000"/>
          <w:kern w:val="0"/>
          <w:sz w:val="28"/>
          <w:szCs w:val="28"/>
          <w:u w:val="single"/>
          <w:lang w:val="en-US" w:eastAsia="zh-CN"/>
        </w:rPr>
        <w:t>XXX</w:t>
      </w:r>
      <w:r>
        <w:rPr>
          <w:rFonts w:eastAsia="仿宋_GB2312"/>
          <w:bCs/>
          <w:color w:val="000000"/>
          <w:kern w:val="0"/>
          <w:sz w:val="28"/>
          <w:szCs w:val="28"/>
          <w:u w:val="single"/>
        </w:rPr>
        <w:t xml:space="preserve">            </w:t>
      </w:r>
      <w:r>
        <w:rPr>
          <w:rFonts w:eastAsia="仿宋_GB2312"/>
          <w:bCs/>
          <w:color w:val="000000"/>
          <w:kern w:val="0"/>
          <w:sz w:val="28"/>
          <w:szCs w:val="28"/>
        </w:rPr>
        <w:t>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证件类型：</w:t>
      </w:r>
      <w:r>
        <w:rPr>
          <w:rFonts w:eastAsia="仿宋_GB2312"/>
          <w:bCs/>
          <w:color w:val="000000"/>
          <w:kern w:val="0"/>
          <w:sz w:val="28"/>
          <w:szCs w:val="28"/>
          <w:u w:val="single"/>
        </w:rPr>
        <w:t xml:space="preserve">         </w:t>
      </w:r>
      <w:r>
        <w:rPr>
          <w:rFonts w:hint="eastAsia" w:eastAsia="仿宋_GB2312"/>
          <w:bCs/>
          <w:color w:val="000000"/>
          <w:kern w:val="0"/>
          <w:sz w:val="28"/>
          <w:szCs w:val="28"/>
          <w:u w:val="single"/>
          <w:lang w:val="en-US" w:eastAsia="zh-CN"/>
        </w:rPr>
        <w:t>XXX</w:t>
      </w:r>
      <w:r>
        <w:rPr>
          <w:rFonts w:eastAsia="仿宋_GB2312"/>
          <w:bCs/>
          <w:color w:val="000000"/>
          <w:kern w:val="0"/>
          <w:sz w:val="28"/>
          <w:szCs w:val="28"/>
          <w:u w:val="single"/>
        </w:rPr>
        <w:t xml:space="preserve">        </w:t>
      </w:r>
      <w:r>
        <w:rPr>
          <w:rFonts w:eastAsia="仿宋_GB2312"/>
          <w:color w:val="000000"/>
          <w:kern w:val="0"/>
          <w:sz w:val="28"/>
          <w:szCs w:val="28"/>
        </w:rPr>
        <w:t>编号：</w:t>
      </w:r>
      <w:r>
        <w:rPr>
          <w:rFonts w:eastAsia="仿宋_GB2312"/>
          <w:bCs/>
          <w:color w:val="000000"/>
          <w:kern w:val="0"/>
          <w:sz w:val="28"/>
          <w:szCs w:val="28"/>
          <w:u w:val="single"/>
        </w:rPr>
        <w:t xml:space="preserve">       </w:t>
      </w:r>
      <w:r>
        <w:rPr>
          <w:rFonts w:hint="eastAsia" w:eastAsia="仿宋_GB2312"/>
          <w:bCs/>
          <w:color w:val="000000"/>
          <w:kern w:val="0"/>
          <w:sz w:val="28"/>
          <w:szCs w:val="28"/>
          <w:u w:val="single"/>
          <w:lang w:val="en-US" w:eastAsia="zh-CN"/>
        </w:rPr>
        <w:t>XXXX</w:t>
      </w:r>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联系方式：</w:t>
      </w:r>
      <w:r>
        <w:rPr>
          <w:rFonts w:eastAsia="仿宋_GB2312"/>
          <w:bCs/>
          <w:color w:val="000000"/>
          <w:kern w:val="0"/>
          <w:sz w:val="28"/>
          <w:szCs w:val="28"/>
          <w:u w:val="single"/>
        </w:rPr>
        <w:t xml:space="preserve">         </w:t>
      </w:r>
      <w:r>
        <w:rPr>
          <w:rFonts w:hint="eastAsia" w:eastAsia="仿宋_GB2312"/>
          <w:bCs/>
          <w:color w:val="000000"/>
          <w:kern w:val="0"/>
          <w:sz w:val="28"/>
          <w:szCs w:val="28"/>
          <w:u w:val="single"/>
          <w:lang w:val="en-US" w:eastAsia="zh-CN"/>
        </w:rPr>
        <w:t>XXXX</w:t>
      </w:r>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560" w:firstLineChars="200"/>
        <w:rPr>
          <w:rFonts w:eastAsia="仿宋_GB2312"/>
          <w:color w:val="000000"/>
          <w:kern w:val="0"/>
          <w:sz w:val="28"/>
          <w:szCs w:val="28"/>
          <w:u w:val="single"/>
        </w:rPr>
      </w:pPr>
      <w:r>
        <w:rPr>
          <w:rFonts w:eastAsia="黑体"/>
          <w:color w:val="000000"/>
          <w:kern w:val="0"/>
          <w:sz w:val="28"/>
          <w:szCs w:val="28"/>
        </w:rPr>
        <w:t>行政审批机关</w:t>
      </w:r>
      <w:r>
        <w:rPr>
          <w:rFonts w:hint="eastAsia" w:eastAsia="黑体"/>
          <w:color w:val="000000"/>
          <w:kern w:val="0"/>
          <w:sz w:val="28"/>
          <w:szCs w:val="28"/>
        </w:rPr>
        <w:t>：</w:t>
      </w:r>
      <w:r>
        <w:rPr>
          <w:rFonts w:eastAsia="黑体"/>
          <w:bCs/>
          <w:color w:val="000000"/>
          <w:kern w:val="0"/>
          <w:sz w:val="28"/>
          <w:szCs w:val="28"/>
          <w:u w:val="single"/>
        </w:rPr>
        <w:t>  </w:t>
      </w:r>
      <w:r>
        <w:rPr>
          <w:rFonts w:hint="eastAsia" w:eastAsia="黑体"/>
          <w:bCs/>
          <w:color w:val="000000"/>
          <w:kern w:val="0"/>
          <w:sz w:val="28"/>
          <w:szCs w:val="28"/>
          <w:u w:val="single"/>
          <w:lang w:val="en-US" w:eastAsia="zh-CN"/>
        </w:rPr>
        <w:t>XX局</w:t>
      </w:r>
      <w:r>
        <w:rPr>
          <w:rFonts w:eastAsia="黑体"/>
          <w:bCs/>
          <w:color w:val="000000"/>
          <w:kern w:val="0"/>
          <w:sz w:val="28"/>
          <w:szCs w:val="28"/>
          <w:u w:val="single"/>
        </w:rPr>
        <w:t> </w:t>
      </w:r>
      <w:r>
        <w:rPr>
          <w:rFonts w:eastAsia="仿宋_GB2312"/>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联系人姓名：</w:t>
      </w:r>
      <w:r>
        <w:rPr>
          <w:rFonts w:eastAsia="仿宋_GB2312"/>
          <w:bCs/>
          <w:color w:val="000000"/>
          <w:kern w:val="0"/>
          <w:sz w:val="28"/>
          <w:szCs w:val="28"/>
          <w:u w:val="single"/>
        </w:rPr>
        <w:t xml:space="preserve">        </w:t>
      </w:r>
      <w:r>
        <w:rPr>
          <w:rFonts w:hint="eastAsia" w:eastAsia="仿宋_GB2312"/>
          <w:bCs/>
          <w:color w:val="000000"/>
          <w:kern w:val="0"/>
          <w:sz w:val="28"/>
          <w:szCs w:val="28"/>
          <w:u w:val="single"/>
          <w:lang w:val="en-US" w:eastAsia="zh-CN"/>
        </w:rPr>
        <w:t>XXX</w:t>
      </w:r>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联系方式：</w:t>
      </w:r>
      <w:r>
        <w:rPr>
          <w:rFonts w:eastAsia="仿宋_GB2312"/>
          <w:bCs/>
          <w:color w:val="000000"/>
          <w:kern w:val="0"/>
          <w:sz w:val="28"/>
          <w:szCs w:val="28"/>
          <w:u w:val="single"/>
        </w:rPr>
        <w:t xml:space="preserve">          </w:t>
      </w:r>
      <w:r>
        <w:rPr>
          <w:rFonts w:hint="eastAsia" w:eastAsia="仿宋_GB2312"/>
          <w:bCs/>
          <w:color w:val="000000"/>
          <w:kern w:val="0"/>
          <w:sz w:val="28"/>
          <w:szCs w:val="28"/>
          <w:u w:val="single"/>
          <w:lang w:val="en-US" w:eastAsia="zh-CN"/>
        </w:rPr>
        <w:t>XXXX</w:t>
      </w:r>
      <w:bookmarkStart w:id="3" w:name="_GoBack"/>
      <w:bookmarkEnd w:id="3"/>
      <w:r>
        <w:rPr>
          <w:rFonts w:eastAsia="仿宋_GB2312"/>
          <w:bCs/>
          <w:color w:val="000000"/>
          <w:kern w:val="0"/>
          <w:sz w:val="28"/>
          <w:szCs w:val="28"/>
          <w:u w:val="single"/>
        </w:rPr>
        <w:t xml:space="preserve">            </w:t>
      </w:r>
    </w:p>
    <w:p>
      <w:pPr>
        <w:spacing w:line="560" w:lineRule="exact"/>
        <w:jc w:val="center"/>
        <w:rPr>
          <w:sz w:val="28"/>
          <w:szCs w:val="28"/>
        </w:rPr>
      </w:pPr>
    </w:p>
    <w:p>
      <w:pPr>
        <w:spacing w:line="560" w:lineRule="exact"/>
        <w:jc w:val="center"/>
        <w:rPr>
          <w:rFonts w:ascii="黑体" w:hAnsi="宋体" w:eastAsia="黑体"/>
          <w:b/>
          <w:sz w:val="32"/>
          <w:szCs w:val="32"/>
        </w:rPr>
      </w:pPr>
    </w:p>
    <w:p>
      <w:pPr>
        <w:spacing w:line="560" w:lineRule="exact"/>
        <w:jc w:val="center"/>
        <w:rPr>
          <w:rFonts w:ascii="黑体" w:hAnsi="宋体" w:eastAsia="黑体"/>
          <w:b/>
          <w:sz w:val="32"/>
          <w:szCs w:val="32"/>
        </w:rPr>
      </w:pPr>
    </w:p>
    <w:p>
      <w:pPr>
        <w:spacing w:line="560" w:lineRule="exact"/>
        <w:jc w:val="center"/>
        <w:rPr>
          <w:rFonts w:ascii="黑体" w:hAnsi="宋体" w:eastAsia="黑体"/>
          <w:b/>
          <w:sz w:val="32"/>
          <w:szCs w:val="32"/>
        </w:rPr>
      </w:pPr>
    </w:p>
    <w:p>
      <w:pPr>
        <w:spacing w:line="560" w:lineRule="exact"/>
        <w:jc w:val="center"/>
        <w:rPr>
          <w:rFonts w:ascii="黑体" w:hAnsi="宋体" w:eastAsia="黑体"/>
          <w:b/>
          <w:sz w:val="32"/>
          <w:szCs w:val="32"/>
        </w:rPr>
      </w:pPr>
    </w:p>
    <w:p>
      <w:pPr>
        <w:spacing w:line="560" w:lineRule="exact"/>
        <w:jc w:val="center"/>
        <w:rPr>
          <w:rFonts w:ascii="黑体" w:hAnsi="宋体" w:eastAsia="黑体"/>
          <w:b/>
          <w:sz w:val="32"/>
          <w:szCs w:val="32"/>
        </w:rPr>
      </w:pPr>
    </w:p>
    <w:p>
      <w:pPr>
        <w:spacing w:line="560" w:lineRule="exact"/>
        <w:jc w:val="center"/>
        <w:rPr>
          <w:rFonts w:eastAsia="黑体"/>
          <w:sz w:val="32"/>
          <w:szCs w:val="32"/>
        </w:rPr>
      </w:pPr>
      <w:r>
        <w:rPr>
          <w:rFonts w:eastAsia="黑体"/>
          <w:sz w:val="32"/>
          <w:szCs w:val="32"/>
        </w:rPr>
        <w:t>行政审批机关的告知</w:t>
      </w:r>
    </w:p>
    <w:p>
      <w:pPr>
        <w:widowControl/>
        <w:spacing w:line="560" w:lineRule="atLeast"/>
        <w:ind w:firstLine="600"/>
        <w:jc w:val="center"/>
        <w:rPr>
          <w:rFonts w:ascii="仿宋" w:hAnsi="仿宋" w:eastAsia="仿宋" w:cs="仿宋"/>
          <w:kern w:val="0"/>
          <w:sz w:val="30"/>
          <w:szCs w:val="30"/>
        </w:rPr>
      </w:pPr>
    </w:p>
    <w:p>
      <w:pPr>
        <w:widowControl/>
        <w:spacing w:line="560" w:lineRule="atLeast"/>
        <w:ind w:firstLine="64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按照《上海市行政审批告知承诺管理办法》，本行政审批机关就</w:t>
      </w:r>
      <w:r>
        <w:rPr>
          <w:rFonts w:hint="eastAsia" w:ascii="仿宋_GB2312" w:hAnsi="仿宋_GB2312" w:eastAsia="仿宋_GB2312" w:cs="仿宋_GB2312"/>
          <w:color w:val="FF0000"/>
          <w:kern w:val="0"/>
          <w:sz w:val="32"/>
          <w:szCs w:val="32"/>
        </w:rPr>
        <w:t>《旅行社业务经营许可》（首次申请）</w:t>
      </w:r>
      <w:r>
        <w:rPr>
          <w:rFonts w:hint="eastAsia" w:ascii="仿宋_GB2312" w:hAnsi="仿宋_GB2312" w:eastAsia="仿宋_GB2312" w:cs="仿宋_GB2312"/>
          <w:color w:val="FF0000"/>
          <w:kern w:val="0"/>
          <w:sz w:val="32"/>
          <w:szCs w:val="32"/>
          <w:lang w:eastAsia="zh-CN"/>
        </w:rPr>
        <w:t>（仅限</w:t>
      </w:r>
      <w:r>
        <w:rPr>
          <w:rFonts w:hint="eastAsia" w:ascii="仿宋_GB2312" w:hAnsi="仿宋_GB2312" w:eastAsia="仿宋_GB2312" w:cs="仿宋_GB2312"/>
          <w:color w:val="FF0000"/>
          <w:kern w:val="0"/>
          <w:sz w:val="32"/>
          <w:szCs w:val="32"/>
        </w:rPr>
        <w:t>有必要的营业</w:t>
      </w:r>
      <w:r>
        <w:rPr>
          <w:rFonts w:hint="eastAsia" w:ascii="仿宋_GB2312" w:hAnsi="仿宋_GB2312" w:eastAsia="仿宋_GB2312" w:cs="仿宋_GB2312"/>
          <w:color w:val="FF0000"/>
          <w:kern w:val="0"/>
          <w:sz w:val="32"/>
          <w:szCs w:val="32"/>
          <w:lang w:eastAsia="zh-CN"/>
        </w:rPr>
        <w:t>设施</w:t>
      </w:r>
      <w:r>
        <w:rPr>
          <w:rFonts w:hint="eastAsia" w:ascii="仿宋_GB2312" w:hAnsi="仿宋_GB2312" w:eastAsia="仿宋_GB2312" w:cs="仿宋_GB2312"/>
          <w:color w:val="FF0000"/>
          <w:kern w:val="0"/>
          <w:sz w:val="32"/>
          <w:szCs w:val="32"/>
        </w:rPr>
        <w:t>设</w:t>
      </w:r>
      <w:r>
        <w:rPr>
          <w:rFonts w:hint="eastAsia" w:ascii="仿宋_GB2312" w:hAnsi="仿宋_GB2312" w:eastAsia="仿宋_GB2312" w:cs="仿宋_GB2312"/>
          <w:color w:val="FF0000"/>
          <w:kern w:val="0"/>
          <w:sz w:val="32"/>
          <w:szCs w:val="32"/>
          <w:lang w:eastAsia="zh-CN"/>
        </w:rPr>
        <w:t>备）</w:t>
      </w:r>
      <w:r>
        <w:rPr>
          <w:rFonts w:hint="eastAsia" w:ascii="仿宋_GB2312" w:hAnsi="仿宋_GB2312" w:eastAsia="仿宋_GB2312" w:cs="仿宋_GB2312"/>
          <w:color w:val="FF0000"/>
          <w:kern w:val="0"/>
          <w:sz w:val="32"/>
          <w:szCs w:val="32"/>
        </w:rPr>
        <w:t>事项</w:t>
      </w:r>
      <w:r>
        <w:rPr>
          <w:rFonts w:hint="eastAsia" w:ascii="仿宋_GB2312" w:hAnsi="仿宋_GB2312" w:eastAsia="仿宋_GB2312" w:cs="仿宋_GB2312"/>
          <w:kern w:val="0"/>
          <w:sz w:val="32"/>
          <w:szCs w:val="32"/>
        </w:rPr>
        <w:t>告知如下：</w:t>
      </w:r>
    </w:p>
    <w:p>
      <w:pPr>
        <w:widowControl/>
        <w:numPr>
          <w:ilvl w:val="0"/>
          <w:numId w:val="1"/>
        </w:numPr>
        <w:spacing w:line="560" w:lineRule="atLeast"/>
        <w:ind w:firstLine="64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审批依据</w:t>
      </w:r>
    </w:p>
    <w:p>
      <w:pPr>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1.《中华人民共和国旅游法》第二十八条 设立旅行社，招徕、组织、接待旅游者，为其提供旅游服务，应当具备下列条件，取得旅游主管部门的许可，依法办理工商登记：（一）有固定的经营场所；（二）有必要的营业设施；（三）有符合规定的注册资本；（四）有必要的经营管理人员和导游；（五）法律、行政法规规定的其他条件。</w:t>
      </w:r>
    </w:p>
    <w:p>
      <w:pPr>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2.《旅行社条例》第六条 申请经营国内旅游业务和入境旅游业务的，应当取得企业法人资格，并且注册资本不少于30万元。第七条 申请经营国内旅游业务和入境旅游业务的，应当向所在地省、自治区、直辖市旅游行政管理部门或者其委托的设区的市级旅游行政管理部门提出申请，并提交符合本条例第六条规定的相关证明文件。受理申请的旅游行政管理部门应当自受理申请之日起20个工作日内作出许可或者不予许可的决定。予以许可的，向申请人颁发旅行社业务经营许可证；不予许可的，书面通知申请人并说明理由。</w:t>
      </w:r>
    </w:p>
    <w:p>
      <w:pPr>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3.《旅行社条例实施细则》第六条　旅行社的经营场所应当符合下列要求：（一）申请者拥有产权的营业用房，或者申请者租用的、租期不少于1年的营业用房；（二）营业用房应当满足申请者业务经营的需要。第七条　旅行社的营业设施应当至少包括下列设施、设备：（一）2部以上的直线固定电话；（二）传真机、复印机；（三）具备与旅游行政管理部门及其他旅游经营者联网条件的计算机。第八条　申请设立旅行社，经营国内旅游业务和入境旅游业务的，应当向省、自治区、直辖市旅游行政管理部门（简称省级旅游行政管理部门，下同）提交下列文件：（一）设立申请书。内容包括申请设立的旅行社的中英文名称及英文缩写，设立地址，企业形式、出资人、出资额和出资方式，申请人、受理申请部门的全称、申请书名称和申请的时间；（二）法定代表人履历表及身份证明；（三）企业章程；（四）经营场所的证明；</w:t>
      </w:r>
    </w:p>
    <w:p>
      <w:pPr>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（五）营业设施、设备的证明或者说明；（六）工商行政管理部门出具的《企业法人营业执照》。</w:t>
      </w:r>
    </w:p>
    <w:p>
      <w:pPr>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4.国家旅游局关于执行《旅游法》有关规定的通知（旅发〔2013〕280号）第二款 关于第二十八条旅行社的设立  “必要的经营管理人员”是指具有旅行社从业经历或者相关专业经历的经理人员和计调人员；“必要的导游”是指有不低于旅行社在职员工总数20%且不少于3名、与旅行社签订固定期限或者无固定期限劳动合同的持有导游证的导游。</w:t>
      </w:r>
    </w:p>
    <w:p>
      <w:pPr>
        <w:widowControl/>
        <w:numPr>
          <w:ilvl w:val="0"/>
          <w:numId w:val="0"/>
        </w:numPr>
        <w:spacing w:line="560" w:lineRule="atLeast"/>
        <w:rPr>
          <w:rFonts w:hint="eastAsia" w:ascii="仿宋_GB2312" w:hAnsi="仿宋_GB2312" w:eastAsia="仿宋_GB2312" w:cs="仿宋_GB2312"/>
          <w:color w:val="FF0000"/>
          <w:kern w:val="0"/>
          <w:sz w:val="32"/>
          <w:szCs w:val="32"/>
        </w:rPr>
      </w:pPr>
    </w:p>
    <w:p>
      <w:pPr>
        <w:widowControl/>
        <w:spacing w:line="560" w:lineRule="atLeast"/>
        <w:ind w:firstLine="640"/>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color w:val="FF0000"/>
          <w:kern w:val="0"/>
          <w:sz w:val="32"/>
          <w:szCs w:val="32"/>
        </w:rPr>
        <w:t>二、适用范围</w:t>
      </w:r>
    </w:p>
    <w:p>
      <w:pPr>
        <w:widowControl/>
        <w:spacing w:line="560" w:lineRule="atLeast"/>
        <w:ind w:firstLine="640"/>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color w:val="FF0000"/>
          <w:kern w:val="0"/>
          <w:sz w:val="32"/>
          <w:szCs w:val="32"/>
        </w:rPr>
        <w:t>在本市《旅行社业务经营许可》（首次申请）</w:t>
      </w:r>
      <w:r>
        <w:rPr>
          <w:rFonts w:hint="eastAsia" w:ascii="仿宋_GB2312" w:hAnsi="仿宋_GB2312" w:eastAsia="仿宋_GB2312" w:cs="仿宋_GB2312"/>
          <w:color w:val="FF0000"/>
          <w:kern w:val="0"/>
          <w:sz w:val="32"/>
          <w:szCs w:val="32"/>
          <w:lang w:eastAsia="zh-CN"/>
        </w:rPr>
        <w:t>（仅限</w:t>
      </w:r>
      <w:r>
        <w:rPr>
          <w:rFonts w:hint="eastAsia" w:ascii="仿宋_GB2312" w:hAnsi="仿宋_GB2312" w:eastAsia="仿宋_GB2312" w:cs="仿宋_GB2312"/>
          <w:color w:val="FF0000"/>
          <w:kern w:val="0"/>
          <w:sz w:val="32"/>
          <w:szCs w:val="32"/>
        </w:rPr>
        <w:t>有必要的营业</w:t>
      </w:r>
      <w:r>
        <w:rPr>
          <w:rFonts w:hint="eastAsia" w:ascii="仿宋_GB2312" w:hAnsi="仿宋_GB2312" w:eastAsia="仿宋_GB2312" w:cs="仿宋_GB2312"/>
          <w:color w:val="FF0000"/>
          <w:kern w:val="0"/>
          <w:sz w:val="32"/>
          <w:szCs w:val="32"/>
          <w:lang w:eastAsia="zh-CN"/>
        </w:rPr>
        <w:t>设施</w:t>
      </w:r>
      <w:r>
        <w:rPr>
          <w:rFonts w:hint="eastAsia" w:ascii="仿宋_GB2312" w:hAnsi="仿宋_GB2312" w:eastAsia="仿宋_GB2312" w:cs="仿宋_GB2312"/>
          <w:color w:val="FF0000"/>
          <w:kern w:val="0"/>
          <w:sz w:val="32"/>
          <w:szCs w:val="32"/>
        </w:rPr>
        <w:t>设</w:t>
      </w:r>
      <w:r>
        <w:rPr>
          <w:rFonts w:hint="eastAsia" w:ascii="仿宋_GB2312" w:hAnsi="仿宋_GB2312" w:eastAsia="仿宋_GB2312" w:cs="仿宋_GB2312"/>
          <w:color w:val="FF0000"/>
          <w:kern w:val="0"/>
          <w:sz w:val="32"/>
          <w:szCs w:val="32"/>
          <w:lang w:eastAsia="zh-CN"/>
        </w:rPr>
        <w:t>备）</w:t>
      </w:r>
      <w:r>
        <w:rPr>
          <w:rFonts w:hint="eastAsia" w:ascii="仿宋_GB2312" w:hAnsi="仿宋_GB2312" w:eastAsia="仿宋_GB2312" w:cs="仿宋_GB2312"/>
          <w:color w:val="FF0000"/>
          <w:kern w:val="0"/>
          <w:sz w:val="32"/>
          <w:szCs w:val="32"/>
        </w:rPr>
        <w:t>的申请和办理及后续监管。</w:t>
      </w:r>
    </w:p>
    <w:p>
      <w:pPr>
        <w:widowControl/>
        <w:spacing w:line="560" w:lineRule="atLeast"/>
        <w:ind w:firstLine="640"/>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color w:val="FF0000"/>
          <w:kern w:val="0"/>
          <w:sz w:val="32"/>
          <w:szCs w:val="32"/>
        </w:rPr>
        <w:t>三、审批部门</w:t>
      </w:r>
    </w:p>
    <w:p>
      <w:pPr>
        <w:widowControl/>
        <w:spacing w:line="560" w:lineRule="atLeast"/>
        <w:ind w:firstLine="640"/>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color w:val="FF0000"/>
          <w:kern w:val="0"/>
          <w:sz w:val="32"/>
          <w:szCs w:val="32"/>
        </w:rPr>
        <w:t>区文化旅游部门</w:t>
      </w:r>
      <w:r>
        <w:rPr>
          <w:rFonts w:hint="eastAsia" w:ascii="仿宋_GB2312" w:hAnsi="仿宋_GB2312" w:eastAsia="仿宋_GB2312" w:cs="仿宋_GB2312"/>
          <w:color w:val="FF0000"/>
          <w:kern w:val="0"/>
          <w:sz w:val="32"/>
          <w:szCs w:val="32"/>
          <w:lang w:eastAsia="zh-CN"/>
        </w:rPr>
        <w:t>受市文化和旅游局委托</w:t>
      </w:r>
      <w:r>
        <w:rPr>
          <w:rFonts w:hint="eastAsia" w:ascii="仿宋_GB2312" w:hAnsi="仿宋_GB2312" w:eastAsia="仿宋_GB2312" w:cs="仿宋_GB2312"/>
          <w:color w:val="FF0000"/>
          <w:kern w:val="0"/>
          <w:sz w:val="32"/>
          <w:szCs w:val="32"/>
        </w:rPr>
        <w:t>负责本市《旅行社业务经营许可》（首次申请）事项设立审批，并组织对许可开展后续监管。</w:t>
      </w:r>
    </w:p>
    <w:p>
      <w:pPr>
        <w:widowControl/>
        <w:numPr>
          <w:ilvl w:val="0"/>
          <w:numId w:val="2"/>
        </w:numPr>
        <w:spacing w:line="560" w:lineRule="atLeast"/>
        <w:ind w:firstLine="64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法定条件</w:t>
      </w:r>
    </w:p>
    <w:p>
      <w:pPr>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1</w:t>
      </w:r>
      <w:r>
        <w:rPr>
          <w:rFonts w:hint="eastAsia" w:ascii="仿宋_GB2312" w:hAnsi="仿宋_GB2312" w:eastAsia="仿宋_GB2312" w:cs="仿宋_GB2312"/>
          <w:color w:val="FF0000"/>
          <w:kern w:val="0"/>
          <w:sz w:val="32"/>
          <w:szCs w:val="32"/>
        </w:rPr>
        <w:t>.</w:t>
      </w:r>
      <w:r>
        <w:rPr>
          <w:rFonts w:hint="eastAsia" w:ascii="仿宋_GB2312" w:hAnsi="仿宋_GB2312" w:eastAsia="仿宋_GB2312" w:cs="仿宋_GB2312"/>
          <w:color w:val="FF0000"/>
          <w:sz w:val="32"/>
          <w:szCs w:val="32"/>
        </w:rPr>
        <w:t>已在本市取得企业法人资格；</w:t>
      </w:r>
    </w:p>
    <w:p>
      <w:pPr>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2</w:t>
      </w:r>
      <w:r>
        <w:rPr>
          <w:rFonts w:hint="eastAsia" w:ascii="仿宋_GB2312" w:hAnsi="仿宋_GB2312" w:eastAsia="仿宋_GB2312" w:cs="仿宋_GB2312"/>
          <w:color w:val="FF0000"/>
          <w:kern w:val="0"/>
          <w:sz w:val="32"/>
          <w:szCs w:val="32"/>
        </w:rPr>
        <w:t>.</w:t>
      </w:r>
      <w:r>
        <w:rPr>
          <w:rFonts w:hint="eastAsia" w:ascii="仿宋_GB2312" w:hAnsi="仿宋_GB2312" w:eastAsia="仿宋_GB2312" w:cs="仿宋_GB2312"/>
          <w:color w:val="FF0000"/>
          <w:sz w:val="32"/>
          <w:szCs w:val="32"/>
        </w:rPr>
        <w:t xml:space="preserve">有固定的经营场所（申请者拥有产权的营业用房，或者申请者租用的、租期不少于一年的营业用房；营业用房应当满足申请者业务经营的需要）； </w:t>
      </w:r>
    </w:p>
    <w:p>
      <w:pPr>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3</w:t>
      </w:r>
      <w:r>
        <w:rPr>
          <w:rFonts w:hint="eastAsia" w:ascii="仿宋_GB2312" w:hAnsi="仿宋_GB2312" w:eastAsia="仿宋_GB2312" w:cs="仿宋_GB2312"/>
          <w:color w:val="FF0000"/>
          <w:kern w:val="0"/>
          <w:sz w:val="32"/>
          <w:szCs w:val="32"/>
        </w:rPr>
        <w:t>.</w:t>
      </w:r>
      <w:r>
        <w:rPr>
          <w:rFonts w:hint="eastAsia" w:ascii="仿宋_GB2312" w:hAnsi="仿宋_GB2312" w:eastAsia="仿宋_GB2312" w:cs="仿宋_GB2312"/>
          <w:color w:val="FF0000"/>
          <w:kern w:val="0"/>
          <w:sz w:val="32"/>
          <w:szCs w:val="32"/>
          <w:lang w:eastAsia="zh-CN"/>
        </w:rPr>
        <w:t>有必要的营业设施设备</w:t>
      </w:r>
      <w:r>
        <w:rPr>
          <w:rFonts w:hint="eastAsia" w:ascii="仿宋_GB2312" w:hAnsi="仿宋_GB2312" w:eastAsia="仿宋_GB2312" w:cs="仿宋_GB2312"/>
          <w:color w:val="FF0000"/>
          <w:sz w:val="32"/>
          <w:szCs w:val="32"/>
        </w:rPr>
        <w:t>（2部以上的直线固定电话：传真机、复印机；具备与旅游行政管理部门及其他旅游经营者联网条件的计算机）；</w:t>
      </w:r>
    </w:p>
    <w:p>
      <w:pPr>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4</w:t>
      </w:r>
      <w:r>
        <w:rPr>
          <w:rFonts w:hint="eastAsia" w:ascii="仿宋_GB2312" w:hAnsi="仿宋_GB2312" w:eastAsia="仿宋_GB2312" w:cs="仿宋_GB2312"/>
          <w:color w:val="FF0000"/>
          <w:kern w:val="0"/>
          <w:sz w:val="32"/>
          <w:szCs w:val="32"/>
        </w:rPr>
        <w:t>.</w:t>
      </w:r>
      <w:r>
        <w:rPr>
          <w:rFonts w:hint="eastAsia" w:ascii="仿宋_GB2312" w:hAnsi="仿宋_GB2312" w:eastAsia="仿宋_GB2312" w:cs="仿宋_GB2312"/>
          <w:color w:val="FF0000"/>
          <w:sz w:val="32"/>
          <w:szCs w:val="32"/>
        </w:rPr>
        <w:t>有不少于30万元的注册资本；</w:t>
      </w:r>
    </w:p>
    <w:p>
      <w:pPr>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5</w:t>
      </w:r>
      <w:r>
        <w:rPr>
          <w:rFonts w:hint="eastAsia" w:ascii="仿宋_GB2312" w:hAnsi="仿宋_GB2312" w:eastAsia="仿宋_GB2312" w:cs="仿宋_GB2312"/>
          <w:color w:val="FF0000"/>
          <w:kern w:val="0"/>
          <w:sz w:val="32"/>
          <w:szCs w:val="32"/>
        </w:rPr>
        <w:t>.</w:t>
      </w:r>
      <w:r>
        <w:rPr>
          <w:rFonts w:hint="eastAsia" w:ascii="仿宋_GB2312" w:hAnsi="仿宋_GB2312" w:eastAsia="仿宋_GB2312" w:cs="仿宋_GB2312"/>
          <w:color w:val="FF0000"/>
          <w:sz w:val="32"/>
          <w:szCs w:val="32"/>
        </w:rPr>
        <w:t>具有旅行社从业经历或者相关专业经历的经理人员和计调人员；</w:t>
      </w:r>
    </w:p>
    <w:p>
      <w:pPr>
        <w:widowControl/>
        <w:numPr>
          <w:ilvl w:val="0"/>
          <w:numId w:val="0"/>
        </w:numPr>
        <w:spacing w:line="560" w:lineRule="atLeast"/>
        <w:ind w:firstLine="640" w:firstLineChars="200"/>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color w:val="FF0000"/>
          <w:sz w:val="32"/>
          <w:szCs w:val="32"/>
        </w:rPr>
        <w:t>6</w:t>
      </w:r>
      <w:r>
        <w:rPr>
          <w:rFonts w:hint="eastAsia" w:ascii="仿宋_GB2312" w:hAnsi="仿宋_GB2312" w:eastAsia="仿宋_GB2312" w:cs="仿宋_GB2312"/>
          <w:color w:val="FF0000"/>
          <w:kern w:val="0"/>
          <w:sz w:val="32"/>
          <w:szCs w:val="32"/>
        </w:rPr>
        <w:t>.</w:t>
      </w:r>
      <w:r>
        <w:rPr>
          <w:rFonts w:hint="eastAsia" w:ascii="仿宋_GB2312" w:hAnsi="仿宋_GB2312" w:eastAsia="仿宋_GB2312" w:cs="仿宋_GB2312"/>
          <w:color w:val="FF0000"/>
          <w:sz w:val="32"/>
          <w:szCs w:val="32"/>
        </w:rPr>
        <w:t>有不低于旅行社在职员工总数20%且不少于3名、与旅行社签订固定期限或者无固定期限劳动合同的持有导游证的导游。</w:t>
      </w:r>
    </w:p>
    <w:p>
      <w:pPr>
        <w:widowControl/>
        <w:spacing w:line="520" w:lineRule="atLeast"/>
        <w:ind w:firstLine="640"/>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color w:val="FF0000"/>
          <w:kern w:val="0"/>
          <w:sz w:val="32"/>
          <w:szCs w:val="32"/>
        </w:rPr>
        <w:t>五、应当提交的材料</w:t>
      </w:r>
    </w:p>
    <w:p>
      <w:pPr>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根据审批依据和法定条件，本行政审批事项获得批准，申请人应当提交下列材料：</w:t>
      </w:r>
    </w:p>
    <w:p>
      <w:pPr>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1</w:t>
      </w:r>
      <w:r>
        <w:rPr>
          <w:rFonts w:hint="eastAsia" w:ascii="仿宋_GB2312" w:hAnsi="仿宋_GB2312" w:eastAsia="仿宋_GB2312" w:cs="仿宋_GB2312"/>
          <w:color w:val="FF0000"/>
          <w:kern w:val="0"/>
          <w:sz w:val="32"/>
          <w:szCs w:val="32"/>
        </w:rPr>
        <w:t>.</w:t>
      </w:r>
      <w:r>
        <w:rPr>
          <w:rFonts w:hint="eastAsia" w:ascii="仿宋_GB2312" w:hAnsi="仿宋_GB2312" w:eastAsia="仿宋_GB2312" w:cs="仿宋_GB2312"/>
          <w:color w:val="FF0000"/>
          <w:sz w:val="32"/>
          <w:szCs w:val="32"/>
        </w:rPr>
        <w:t>许可经营旅行社业务申请书；</w:t>
      </w:r>
    </w:p>
    <w:p>
      <w:pPr>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2</w:t>
      </w:r>
      <w:r>
        <w:rPr>
          <w:rFonts w:hint="eastAsia" w:ascii="仿宋_GB2312" w:hAnsi="仿宋_GB2312" w:eastAsia="仿宋_GB2312" w:cs="仿宋_GB2312"/>
          <w:color w:val="FF0000"/>
          <w:kern w:val="0"/>
          <w:sz w:val="32"/>
          <w:szCs w:val="32"/>
        </w:rPr>
        <w:t>.</w:t>
      </w:r>
      <w:r>
        <w:rPr>
          <w:rFonts w:hint="eastAsia" w:ascii="仿宋_GB2312" w:hAnsi="仿宋_GB2312" w:eastAsia="仿宋_GB2312" w:cs="仿宋_GB2312"/>
          <w:color w:val="FF0000"/>
          <w:sz w:val="32"/>
          <w:szCs w:val="32"/>
        </w:rPr>
        <w:t>旅行社企业章程复印件；</w:t>
      </w:r>
    </w:p>
    <w:p>
      <w:pPr>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3</w:t>
      </w:r>
      <w:r>
        <w:rPr>
          <w:rFonts w:hint="eastAsia" w:ascii="仿宋_GB2312" w:hAnsi="仿宋_GB2312" w:eastAsia="仿宋_GB2312" w:cs="仿宋_GB2312"/>
          <w:color w:val="FF0000"/>
          <w:kern w:val="0"/>
          <w:sz w:val="32"/>
          <w:szCs w:val="32"/>
        </w:rPr>
        <w:t>.</w:t>
      </w:r>
      <w:r>
        <w:rPr>
          <w:rFonts w:hint="eastAsia" w:ascii="仿宋_GB2312" w:hAnsi="仿宋_GB2312" w:eastAsia="仿宋_GB2312" w:cs="仿宋_GB2312"/>
          <w:color w:val="FF0000"/>
          <w:sz w:val="32"/>
          <w:szCs w:val="32"/>
        </w:rPr>
        <w:t>工商行政管理部门核发的企业营业执照副本复印件；</w:t>
      </w:r>
    </w:p>
    <w:p>
      <w:pPr>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4</w:t>
      </w:r>
      <w:r>
        <w:rPr>
          <w:rFonts w:hint="eastAsia" w:ascii="仿宋_GB2312" w:hAnsi="仿宋_GB2312" w:eastAsia="仿宋_GB2312" w:cs="仿宋_GB2312"/>
          <w:color w:val="FF0000"/>
          <w:kern w:val="0"/>
          <w:sz w:val="32"/>
          <w:szCs w:val="32"/>
        </w:rPr>
        <w:t>.</w:t>
      </w:r>
      <w:r>
        <w:rPr>
          <w:rFonts w:hint="eastAsia" w:ascii="仿宋_GB2312" w:hAnsi="仿宋_GB2312" w:eastAsia="仿宋_GB2312" w:cs="仿宋_GB2312"/>
          <w:color w:val="FF0000"/>
          <w:sz w:val="32"/>
          <w:szCs w:val="32"/>
        </w:rPr>
        <w:t>营业场所证明（产权证或房屋租赁合同）；</w:t>
      </w:r>
    </w:p>
    <w:p>
      <w:pPr>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5</w:t>
      </w:r>
      <w:r>
        <w:rPr>
          <w:rFonts w:hint="eastAsia" w:ascii="仿宋_GB2312" w:hAnsi="仿宋_GB2312" w:eastAsia="仿宋_GB2312" w:cs="仿宋_GB2312"/>
          <w:color w:val="FF0000"/>
          <w:kern w:val="0"/>
          <w:sz w:val="32"/>
          <w:szCs w:val="32"/>
        </w:rPr>
        <w:t>.</w:t>
      </w:r>
      <w:r>
        <w:rPr>
          <w:rFonts w:hint="eastAsia" w:ascii="仿宋_GB2312" w:hAnsi="仿宋_GB2312" w:eastAsia="仿宋_GB2312" w:cs="仿宋_GB2312"/>
          <w:color w:val="FF0000"/>
          <w:sz w:val="32"/>
          <w:szCs w:val="32"/>
        </w:rPr>
        <w:t>营业设施、设备的证明或者说明；</w:t>
      </w:r>
    </w:p>
    <w:p>
      <w:pPr>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6</w:t>
      </w:r>
      <w:r>
        <w:rPr>
          <w:rFonts w:hint="eastAsia" w:ascii="仿宋_GB2312" w:hAnsi="仿宋_GB2312" w:eastAsia="仿宋_GB2312" w:cs="仿宋_GB2312"/>
          <w:color w:val="FF0000"/>
          <w:kern w:val="0"/>
          <w:sz w:val="32"/>
          <w:szCs w:val="32"/>
        </w:rPr>
        <w:t>.</w:t>
      </w:r>
      <w:r>
        <w:rPr>
          <w:rFonts w:hint="eastAsia" w:ascii="仿宋_GB2312" w:hAnsi="仿宋_GB2312" w:eastAsia="仿宋_GB2312" w:cs="仿宋_GB2312"/>
          <w:color w:val="FF0000"/>
          <w:sz w:val="32"/>
          <w:szCs w:val="32"/>
        </w:rPr>
        <w:t>法定代表人履历表及身份证复印件；</w:t>
      </w:r>
    </w:p>
    <w:p>
      <w:pPr>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7</w:t>
      </w:r>
      <w:r>
        <w:rPr>
          <w:rFonts w:hint="eastAsia" w:ascii="仿宋_GB2312" w:hAnsi="仿宋_GB2312" w:eastAsia="仿宋_GB2312" w:cs="仿宋_GB2312"/>
          <w:color w:val="FF0000"/>
          <w:kern w:val="0"/>
          <w:sz w:val="32"/>
          <w:szCs w:val="32"/>
        </w:rPr>
        <w:t>.</w:t>
      </w:r>
      <w:r>
        <w:rPr>
          <w:rFonts w:hint="eastAsia" w:ascii="仿宋_GB2312" w:hAnsi="仿宋_GB2312" w:eastAsia="仿宋_GB2312" w:cs="仿宋_GB2312"/>
          <w:color w:val="FF0000"/>
          <w:sz w:val="32"/>
          <w:szCs w:val="32"/>
        </w:rPr>
        <w:t>经理人员和计调人员履历表；</w:t>
      </w:r>
    </w:p>
    <w:p>
      <w:pPr>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8</w:t>
      </w:r>
      <w:r>
        <w:rPr>
          <w:rFonts w:hint="eastAsia" w:ascii="仿宋_GB2312" w:hAnsi="仿宋_GB2312" w:eastAsia="仿宋_GB2312" w:cs="仿宋_GB2312"/>
          <w:color w:val="FF0000"/>
          <w:kern w:val="0"/>
          <w:sz w:val="32"/>
          <w:szCs w:val="32"/>
        </w:rPr>
        <w:t>.</w:t>
      </w:r>
      <w:r>
        <w:rPr>
          <w:rFonts w:hint="eastAsia" w:ascii="仿宋_GB2312" w:hAnsi="仿宋_GB2312" w:eastAsia="仿宋_GB2312" w:cs="仿宋_GB2312"/>
          <w:color w:val="FF0000"/>
          <w:sz w:val="32"/>
          <w:szCs w:val="32"/>
        </w:rPr>
        <w:t>至少3名导游人员与旅行社签订的劳动合同、导游证及旅行社近一个月为导游人员缴纳的社会保险凭证复印件。</w:t>
      </w:r>
    </w:p>
    <w:p>
      <w:pPr>
        <w:spacing w:line="560" w:lineRule="exact"/>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以上材料中（1）（2）（3）（4）（</w:t>
      </w:r>
      <w:r>
        <w:rPr>
          <w:rFonts w:hint="eastAsia" w:ascii="仿宋_GB2312" w:hAnsi="仿宋_GB2312" w:eastAsia="仿宋_GB2312" w:cs="仿宋_GB2312"/>
          <w:color w:val="FF0000"/>
          <w:sz w:val="32"/>
          <w:szCs w:val="32"/>
          <w:lang w:val="en-US" w:eastAsia="zh-CN"/>
        </w:rPr>
        <w:t>6</w:t>
      </w:r>
      <w:r>
        <w:rPr>
          <w:rFonts w:hint="eastAsia" w:ascii="仿宋_GB2312" w:hAnsi="仿宋_GB2312" w:eastAsia="仿宋_GB2312" w:cs="仿宋_GB2312"/>
          <w:color w:val="FF0000"/>
          <w:sz w:val="32"/>
          <w:szCs w:val="32"/>
        </w:rPr>
        <w:t>）</w:t>
      </w:r>
      <w:r>
        <w:rPr>
          <w:rFonts w:hint="eastAsia" w:ascii="仿宋_GB2312" w:hAnsi="仿宋_GB2312" w:eastAsia="仿宋_GB2312" w:cs="仿宋_GB2312"/>
          <w:color w:val="FF0000"/>
          <w:sz w:val="32"/>
          <w:szCs w:val="32"/>
          <w:lang w:eastAsia="zh-CN"/>
        </w:rPr>
        <w:t>（</w:t>
      </w:r>
      <w:r>
        <w:rPr>
          <w:rFonts w:hint="eastAsia" w:ascii="仿宋_GB2312" w:hAnsi="仿宋_GB2312" w:eastAsia="仿宋_GB2312" w:cs="仿宋_GB2312"/>
          <w:color w:val="FF0000"/>
          <w:sz w:val="32"/>
          <w:szCs w:val="32"/>
          <w:lang w:val="en-US" w:eastAsia="zh-CN"/>
        </w:rPr>
        <w:t>7</w:t>
      </w:r>
      <w:r>
        <w:rPr>
          <w:rFonts w:hint="eastAsia" w:ascii="仿宋_GB2312" w:hAnsi="仿宋_GB2312" w:eastAsia="仿宋_GB2312" w:cs="仿宋_GB2312"/>
          <w:color w:val="FF0000"/>
          <w:sz w:val="32"/>
          <w:szCs w:val="32"/>
          <w:lang w:eastAsia="zh-CN"/>
        </w:rPr>
        <w:t>）（</w:t>
      </w:r>
      <w:r>
        <w:rPr>
          <w:rFonts w:hint="eastAsia" w:ascii="仿宋_GB2312" w:hAnsi="仿宋_GB2312" w:eastAsia="仿宋_GB2312" w:cs="仿宋_GB2312"/>
          <w:color w:val="FF0000"/>
          <w:sz w:val="32"/>
          <w:szCs w:val="32"/>
          <w:lang w:val="en-US" w:eastAsia="zh-CN"/>
        </w:rPr>
        <w:t>8</w:t>
      </w:r>
      <w:r>
        <w:rPr>
          <w:rFonts w:hint="eastAsia" w:ascii="仿宋_GB2312" w:hAnsi="仿宋_GB2312" w:eastAsia="仿宋_GB2312" w:cs="仿宋_GB2312"/>
          <w:color w:val="FF0000"/>
          <w:sz w:val="32"/>
          <w:szCs w:val="32"/>
          <w:lang w:eastAsia="zh-CN"/>
        </w:rPr>
        <w:t>）</w:t>
      </w:r>
      <w:r>
        <w:rPr>
          <w:rFonts w:hint="eastAsia" w:ascii="仿宋_GB2312" w:hAnsi="仿宋_GB2312" w:eastAsia="仿宋_GB2312" w:cs="仿宋_GB2312"/>
          <w:color w:val="FF0000"/>
          <w:sz w:val="32"/>
          <w:szCs w:val="32"/>
        </w:rPr>
        <w:t>项，应当与申请人签字并盖有公司公章的告知承诺书一并当面递交或邮寄递交。</w:t>
      </w:r>
    </w:p>
    <w:p>
      <w:pPr>
        <w:widowControl/>
        <w:spacing w:line="520" w:lineRule="atLeast"/>
        <w:ind w:firstLine="640"/>
        <w:rPr>
          <w:rFonts w:ascii="仿宋" w:hAnsi="仿宋" w:eastAsia="仿宋" w:cs="仿宋"/>
          <w:kern w:val="0"/>
          <w:sz w:val="30"/>
          <w:szCs w:val="30"/>
        </w:rPr>
      </w:pPr>
      <w:r>
        <w:rPr>
          <w:rFonts w:hint="eastAsia" w:ascii="仿宋" w:hAnsi="仿宋" w:eastAsia="仿宋" w:cs="仿宋"/>
          <w:kern w:val="0"/>
          <w:sz w:val="30"/>
          <w:szCs w:val="30"/>
        </w:rPr>
        <w:t>六、已提交和需要补充提交的材料</w:t>
      </w:r>
    </w:p>
    <w:p>
      <w:pPr>
        <w:widowControl/>
        <w:spacing w:line="520" w:lineRule="atLeast"/>
        <w:ind w:firstLine="640"/>
        <w:jc w:val="left"/>
        <w:rPr>
          <w:rFonts w:ascii="楷体_GB2312" w:hAnsi="仿宋" w:eastAsia="楷体_GB2312" w:cs="仿宋"/>
          <w:kern w:val="0"/>
          <w:sz w:val="30"/>
          <w:szCs w:val="30"/>
        </w:rPr>
      </w:pPr>
      <w:r>
        <w:rPr>
          <w:rFonts w:hint="eastAsia" w:ascii="楷体_GB2312" w:hAnsi="仿宋" w:eastAsia="楷体_GB2312" w:cs="仿宋"/>
          <w:kern w:val="0"/>
          <w:sz w:val="30"/>
          <w:szCs w:val="30"/>
        </w:rPr>
        <w:t>（此项由审批工作人员根据申请人提交材料的情况进行填写。）</w:t>
      </w:r>
    </w:p>
    <w:p>
      <w:pPr>
        <w:widowControl/>
        <w:spacing w:line="520" w:lineRule="atLeast"/>
        <w:ind w:firstLine="640"/>
        <w:jc w:val="left"/>
        <w:rPr>
          <w:rFonts w:ascii="仿宋" w:hAnsi="仿宋" w:eastAsia="仿宋" w:cs="仿宋"/>
          <w:kern w:val="0"/>
          <w:sz w:val="30"/>
          <w:szCs w:val="30"/>
        </w:rPr>
      </w:pPr>
      <w:r>
        <w:rPr>
          <w:rFonts w:hint="eastAsia" w:ascii="仿宋" w:hAnsi="仿宋" w:eastAsia="仿宋" w:cs="仿宋"/>
          <w:kern w:val="0"/>
          <w:sz w:val="30"/>
          <w:szCs w:val="30"/>
        </w:rPr>
        <w:t>（一）前项应当提交的材料，申请人已经提交的材料有：</w:t>
      </w:r>
    </w:p>
    <w:p>
      <w:pPr>
        <w:widowControl/>
        <w:spacing w:line="560" w:lineRule="atLeast"/>
        <w:ind w:firstLine="640"/>
        <w:jc w:val="left"/>
        <w:rPr>
          <w:rFonts w:ascii="仿宋" w:hAnsi="仿宋" w:eastAsia="仿宋" w:cs="仿宋"/>
          <w:kern w:val="0"/>
          <w:sz w:val="30"/>
          <w:szCs w:val="30"/>
        </w:rPr>
      </w:pPr>
      <w:r>
        <w:rPr>
          <w:rFonts w:hint="eastAsia" w:ascii="仿宋" w:hAnsi="仿宋" w:eastAsia="仿宋" w:cs="仿宋"/>
          <w:kern w:val="0"/>
          <w:sz w:val="30"/>
          <w:szCs w:val="30"/>
        </w:rPr>
        <w:t>第</w:t>
      </w:r>
      <w:r>
        <w:rPr>
          <w:rFonts w:ascii="Calibri" w:hAnsi="Calibri" w:eastAsia="仿宋" w:cs="Calibri"/>
          <w:kern w:val="0"/>
          <w:sz w:val="30"/>
          <w:szCs w:val="30"/>
          <w:u w:val="single"/>
        </w:rPr>
        <w:t>  </w:t>
      </w:r>
      <w:r>
        <w:rPr>
          <w:rFonts w:hint="eastAsia" w:ascii="仿宋" w:hAnsi="仿宋" w:eastAsia="仿宋" w:cs="仿宋"/>
          <w:kern w:val="0"/>
          <w:sz w:val="30"/>
          <w:szCs w:val="30"/>
          <w:u w:val="single"/>
        </w:rPr>
        <w:t xml:space="preserve"> </w:t>
      </w:r>
      <w:r>
        <w:rPr>
          <w:rFonts w:hint="eastAsia" w:ascii="仿宋" w:hAnsi="仿宋" w:eastAsia="仿宋" w:cs="仿宋"/>
          <w:kern w:val="0"/>
          <w:sz w:val="30"/>
          <w:szCs w:val="30"/>
        </w:rPr>
        <w:t>项、第</w:t>
      </w:r>
      <w:r>
        <w:rPr>
          <w:rFonts w:ascii="Calibri" w:hAnsi="Calibri" w:eastAsia="仿宋" w:cs="Calibri"/>
          <w:kern w:val="0"/>
          <w:sz w:val="30"/>
          <w:szCs w:val="30"/>
          <w:u w:val="single"/>
        </w:rPr>
        <w:t>  </w:t>
      </w:r>
      <w:r>
        <w:rPr>
          <w:rFonts w:hint="eastAsia" w:ascii="仿宋" w:hAnsi="仿宋" w:eastAsia="仿宋" w:cs="仿宋"/>
          <w:kern w:val="0"/>
          <w:sz w:val="30"/>
          <w:szCs w:val="30"/>
          <w:u w:val="single"/>
        </w:rPr>
        <w:t xml:space="preserve"> </w:t>
      </w:r>
      <w:r>
        <w:rPr>
          <w:rFonts w:hint="eastAsia" w:ascii="仿宋" w:hAnsi="仿宋" w:eastAsia="仿宋" w:cs="仿宋"/>
          <w:kern w:val="0"/>
          <w:sz w:val="30"/>
          <w:szCs w:val="30"/>
        </w:rPr>
        <w:t>项、第</w:t>
      </w:r>
      <w:r>
        <w:rPr>
          <w:rFonts w:ascii="Calibri" w:hAnsi="Calibri" w:eastAsia="仿宋" w:cs="Calibri"/>
          <w:kern w:val="0"/>
          <w:sz w:val="30"/>
          <w:szCs w:val="30"/>
          <w:u w:val="single"/>
        </w:rPr>
        <w:t>  </w:t>
      </w:r>
      <w:r>
        <w:rPr>
          <w:rFonts w:hint="eastAsia" w:ascii="仿宋" w:hAnsi="仿宋" w:eastAsia="仿宋" w:cs="仿宋"/>
          <w:kern w:val="0"/>
          <w:sz w:val="30"/>
          <w:szCs w:val="30"/>
          <w:u w:val="single"/>
        </w:rPr>
        <w:t xml:space="preserve"> </w:t>
      </w:r>
      <w:r>
        <w:rPr>
          <w:rFonts w:hint="eastAsia" w:ascii="仿宋" w:hAnsi="仿宋" w:eastAsia="仿宋" w:cs="仿宋"/>
          <w:kern w:val="0"/>
          <w:sz w:val="30"/>
          <w:szCs w:val="30"/>
        </w:rPr>
        <w:t>项、第</w:t>
      </w:r>
      <w:r>
        <w:rPr>
          <w:rFonts w:ascii="Calibri" w:hAnsi="Calibri" w:eastAsia="仿宋" w:cs="Calibri"/>
          <w:kern w:val="0"/>
          <w:sz w:val="30"/>
          <w:szCs w:val="30"/>
          <w:u w:val="single"/>
        </w:rPr>
        <w:t>  </w:t>
      </w:r>
      <w:r>
        <w:rPr>
          <w:rFonts w:hint="eastAsia" w:ascii="仿宋" w:hAnsi="仿宋" w:eastAsia="仿宋" w:cs="仿宋"/>
          <w:kern w:val="0"/>
          <w:sz w:val="30"/>
          <w:szCs w:val="30"/>
          <w:u w:val="single"/>
        </w:rPr>
        <w:t xml:space="preserve"> </w:t>
      </w:r>
      <w:r>
        <w:rPr>
          <w:rFonts w:hint="eastAsia" w:ascii="仿宋" w:hAnsi="仿宋" w:eastAsia="仿宋" w:cs="仿宋"/>
          <w:kern w:val="0"/>
          <w:sz w:val="30"/>
          <w:szCs w:val="30"/>
        </w:rPr>
        <w:t>项、第</w:t>
      </w:r>
      <w:r>
        <w:rPr>
          <w:rFonts w:ascii="Calibri" w:hAnsi="Calibri" w:eastAsia="仿宋" w:cs="Calibri"/>
          <w:kern w:val="0"/>
          <w:sz w:val="30"/>
          <w:szCs w:val="30"/>
          <w:u w:val="single"/>
        </w:rPr>
        <w:t>  </w:t>
      </w:r>
      <w:r>
        <w:rPr>
          <w:rFonts w:hint="eastAsia" w:ascii="仿宋" w:hAnsi="仿宋" w:eastAsia="仿宋" w:cs="仿宋"/>
          <w:kern w:val="0"/>
          <w:sz w:val="30"/>
          <w:szCs w:val="30"/>
          <w:u w:val="single"/>
        </w:rPr>
        <w:t xml:space="preserve"> </w:t>
      </w:r>
      <w:r>
        <w:rPr>
          <w:rFonts w:hint="eastAsia" w:ascii="仿宋" w:hAnsi="仿宋" w:eastAsia="仿宋" w:cs="仿宋"/>
          <w:kern w:val="0"/>
          <w:sz w:val="30"/>
          <w:szCs w:val="30"/>
        </w:rPr>
        <w:t>项、第</w:t>
      </w:r>
      <w:r>
        <w:rPr>
          <w:rFonts w:ascii="Calibri" w:hAnsi="Calibri" w:eastAsia="仿宋" w:cs="Calibri"/>
          <w:kern w:val="0"/>
          <w:sz w:val="30"/>
          <w:szCs w:val="30"/>
          <w:u w:val="single"/>
        </w:rPr>
        <w:t>   </w:t>
      </w:r>
      <w:r>
        <w:rPr>
          <w:rFonts w:hint="eastAsia" w:ascii="仿宋" w:hAnsi="仿宋" w:eastAsia="仿宋" w:cs="仿宋"/>
          <w:kern w:val="0"/>
          <w:sz w:val="30"/>
          <w:szCs w:val="30"/>
          <w:u w:val="single"/>
        </w:rPr>
        <w:t xml:space="preserve"> </w:t>
      </w:r>
      <w:r>
        <w:rPr>
          <w:rFonts w:hint="eastAsia" w:ascii="仿宋" w:hAnsi="仿宋" w:eastAsia="仿宋" w:cs="仿宋"/>
          <w:kern w:val="0"/>
          <w:sz w:val="30"/>
          <w:szCs w:val="30"/>
        </w:rPr>
        <w:t>项、第</w:t>
      </w:r>
      <w:r>
        <w:rPr>
          <w:rFonts w:ascii="Calibri" w:hAnsi="Calibri" w:eastAsia="仿宋" w:cs="Calibri"/>
          <w:kern w:val="0"/>
          <w:sz w:val="30"/>
          <w:szCs w:val="30"/>
          <w:u w:val="single"/>
        </w:rPr>
        <w:t>  </w:t>
      </w:r>
      <w:r>
        <w:rPr>
          <w:rFonts w:hint="eastAsia" w:ascii="仿宋" w:hAnsi="仿宋" w:eastAsia="仿宋" w:cs="仿宋"/>
          <w:kern w:val="0"/>
          <w:sz w:val="30"/>
          <w:szCs w:val="30"/>
          <w:u w:val="single"/>
        </w:rPr>
        <w:t xml:space="preserve"> </w:t>
      </w:r>
      <w:r>
        <w:rPr>
          <w:rFonts w:hint="eastAsia" w:ascii="仿宋" w:hAnsi="仿宋" w:eastAsia="仿宋" w:cs="仿宋"/>
          <w:kern w:val="0"/>
          <w:sz w:val="30"/>
          <w:szCs w:val="30"/>
        </w:rPr>
        <w:t>项。</w:t>
      </w:r>
    </w:p>
    <w:p>
      <w:pPr>
        <w:widowControl/>
        <w:spacing w:line="560" w:lineRule="atLeast"/>
        <w:ind w:firstLine="640"/>
        <w:jc w:val="left"/>
        <w:rPr>
          <w:rFonts w:ascii="仿宋" w:hAnsi="仿宋" w:eastAsia="仿宋" w:cs="仿宋"/>
          <w:kern w:val="0"/>
          <w:sz w:val="30"/>
          <w:szCs w:val="30"/>
        </w:rPr>
      </w:pPr>
      <w:r>
        <w:rPr>
          <w:rFonts w:hint="eastAsia" w:ascii="仿宋" w:hAnsi="仿宋" w:eastAsia="仿宋" w:cs="仿宋"/>
          <w:kern w:val="0"/>
          <w:sz w:val="30"/>
          <w:szCs w:val="30"/>
        </w:rPr>
        <w:t>（二）前项应当提交的材料，需要在约定期限内补充提交的材料有：</w:t>
      </w:r>
    </w:p>
    <w:p>
      <w:pPr>
        <w:widowControl/>
        <w:spacing w:line="560" w:lineRule="atLeast"/>
        <w:ind w:firstLine="640"/>
        <w:jc w:val="left"/>
        <w:rPr>
          <w:rFonts w:ascii="仿宋" w:hAnsi="仿宋" w:eastAsia="仿宋" w:cs="仿宋"/>
          <w:kern w:val="0"/>
          <w:sz w:val="30"/>
          <w:szCs w:val="30"/>
        </w:rPr>
      </w:pPr>
      <w:r>
        <w:rPr>
          <w:rFonts w:hint="eastAsia" w:ascii="仿宋" w:hAnsi="仿宋" w:eastAsia="仿宋" w:cs="仿宋"/>
          <w:kern w:val="0"/>
          <w:sz w:val="30"/>
          <w:szCs w:val="30"/>
        </w:rPr>
        <w:t>第</w:t>
      </w:r>
      <w:r>
        <w:rPr>
          <w:rFonts w:ascii="Calibri" w:hAnsi="Calibri" w:eastAsia="仿宋" w:cs="Calibri"/>
          <w:kern w:val="0"/>
          <w:sz w:val="30"/>
          <w:szCs w:val="30"/>
          <w:u w:val="single"/>
        </w:rPr>
        <w:t>  </w:t>
      </w:r>
      <w:r>
        <w:rPr>
          <w:rFonts w:hint="eastAsia" w:ascii="仿宋" w:hAnsi="仿宋" w:eastAsia="仿宋" w:cs="仿宋"/>
          <w:kern w:val="0"/>
          <w:sz w:val="30"/>
          <w:szCs w:val="30"/>
          <w:u w:val="single"/>
        </w:rPr>
        <w:t xml:space="preserve"> </w:t>
      </w:r>
      <w:r>
        <w:rPr>
          <w:rFonts w:hint="eastAsia" w:ascii="仿宋" w:hAnsi="仿宋" w:eastAsia="仿宋" w:cs="仿宋"/>
          <w:kern w:val="0"/>
          <w:sz w:val="30"/>
          <w:szCs w:val="30"/>
        </w:rPr>
        <w:t>项、第</w:t>
      </w:r>
      <w:r>
        <w:rPr>
          <w:rFonts w:ascii="Calibri" w:hAnsi="Calibri" w:eastAsia="仿宋" w:cs="Calibri"/>
          <w:kern w:val="0"/>
          <w:sz w:val="30"/>
          <w:szCs w:val="30"/>
          <w:u w:val="single"/>
        </w:rPr>
        <w:t>  </w:t>
      </w:r>
      <w:r>
        <w:rPr>
          <w:rFonts w:hint="eastAsia" w:ascii="仿宋" w:hAnsi="仿宋" w:eastAsia="仿宋" w:cs="仿宋"/>
          <w:kern w:val="0"/>
          <w:sz w:val="30"/>
          <w:szCs w:val="30"/>
          <w:u w:val="single"/>
        </w:rPr>
        <w:t xml:space="preserve"> </w:t>
      </w:r>
      <w:r>
        <w:rPr>
          <w:rFonts w:hint="eastAsia" w:ascii="仿宋" w:hAnsi="仿宋" w:eastAsia="仿宋" w:cs="仿宋"/>
          <w:kern w:val="0"/>
          <w:sz w:val="30"/>
          <w:szCs w:val="30"/>
        </w:rPr>
        <w:t>项、第</w:t>
      </w:r>
      <w:r>
        <w:rPr>
          <w:rFonts w:ascii="Calibri" w:hAnsi="Calibri" w:eastAsia="仿宋" w:cs="Calibri"/>
          <w:kern w:val="0"/>
          <w:sz w:val="30"/>
          <w:szCs w:val="30"/>
          <w:u w:val="single"/>
        </w:rPr>
        <w:t>  </w:t>
      </w:r>
      <w:r>
        <w:rPr>
          <w:rFonts w:hint="eastAsia" w:ascii="仿宋" w:hAnsi="仿宋" w:eastAsia="仿宋" w:cs="仿宋"/>
          <w:kern w:val="0"/>
          <w:sz w:val="30"/>
          <w:szCs w:val="30"/>
          <w:u w:val="single"/>
        </w:rPr>
        <w:t xml:space="preserve"> </w:t>
      </w:r>
      <w:r>
        <w:rPr>
          <w:rFonts w:hint="eastAsia" w:ascii="仿宋" w:hAnsi="仿宋" w:eastAsia="仿宋" w:cs="仿宋"/>
          <w:kern w:val="0"/>
          <w:sz w:val="30"/>
          <w:szCs w:val="30"/>
        </w:rPr>
        <w:t>项、第</w:t>
      </w:r>
      <w:r>
        <w:rPr>
          <w:rFonts w:ascii="Calibri" w:hAnsi="Calibri" w:eastAsia="仿宋" w:cs="Calibri"/>
          <w:kern w:val="0"/>
          <w:sz w:val="30"/>
          <w:szCs w:val="30"/>
          <w:u w:val="single"/>
        </w:rPr>
        <w:t>  </w:t>
      </w:r>
      <w:r>
        <w:rPr>
          <w:rFonts w:hint="eastAsia" w:ascii="仿宋" w:hAnsi="仿宋" w:eastAsia="仿宋" w:cs="仿宋"/>
          <w:kern w:val="0"/>
          <w:sz w:val="30"/>
          <w:szCs w:val="30"/>
          <w:u w:val="single"/>
        </w:rPr>
        <w:t xml:space="preserve"> </w:t>
      </w:r>
      <w:r>
        <w:rPr>
          <w:rFonts w:hint="eastAsia" w:ascii="仿宋" w:hAnsi="仿宋" w:eastAsia="仿宋" w:cs="仿宋"/>
          <w:kern w:val="0"/>
          <w:sz w:val="30"/>
          <w:szCs w:val="30"/>
        </w:rPr>
        <w:t>项、第</w:t>
      </w:r>
      <w:r>
        <w:rPr>
          <w:rFonts w:ascii="Calibri" w:hAnsi="Calibri" w:eastAsia="仿宋" w:cs="Calibri"/>
          <w:kern w:val="0"/>
          <w:sz w:val="30"/>
          <w:szCs w:val="30"/>
          <w:u w:val="single"/>
        </w:rPr>
        <w:t>  </w:t>
      </w:r>
      <w:r>
        <w:rPr>
          <w:rFonts w:hint="eastAsia" w:ascii="仿宋" w:hAnsi="仿宋" w:eastAsia="仿宋" w:cs="仿宋"/>
          <w:kern w:val="0"/>
          <w:sz w:val="30"/>
          <w:szCs w:val="30"/>
          <w:u w:val="single"/>
        </w:rPr>
        <w:t xml:space="preserve"> </w:t>
      </w:r>
      <w:r>
        <w:rPr>
          <w:rFonts w:hint="eastAsia" w:ascii="仿宋" w:hAnsi="仿宋" w:eastAsia="仿宋" w:cs="仿宋"/>
          <w:kern w:val="0"/>
          <w:sz w:val="30"/>
          <w:szCs w:val="30"/>
        </w:rPr>
        <w:t>项、第</w:t>
      </w:r>
      <w:r>
        <w:rPr>
          <w:rFonts w:ascii="Calibri" w:hAnsi="Calibri" w:eastAsia="仿宋" w:cs="Calibri"/>
          <w:kern w:val="0"/>
          <w:sz w:val="30"/>
          <w:szCs w:val="30"/>
          <w:u w:val="single"/>
        </w:rPr>
        <w:t>  </w:t>
      </w:r>
      <w:r>
        <w:rPr>
          <w:rFonts w:hint="eastAsia" w:ascii="仿宋" w:hAnsi="仿宋" w:eastAsia="仿宋" w:cs="仿宋"/>
          <w:kern w:val="0"/>
          <w:sz w:val="30"/>
          <w:szCs w:val="30"/>
          <w:u w:val="single"/>
        </w:rPr>
        <w:t xml:space="preserve"> </w:t>
      </w:r>
      <w:r>
        <w:rPr>
          <w:rFonts w:hint="eastAsia" w:ascii="仿宋" w:hAnsi="仿宋" w:eastAsia="仿宋" w:cs="仿宋"/>
          <w:kern w:val="0"/>
          <w:sz w:val="30"/>
          <w:szCs w:val="30"/>
        </w:rPr>
        <w:t>项。</w:t>
      </w:r>
    </w:p>
    <w:p>
      <w:pPr>
        <w:widowControl/>
        <w:spacing w:line="560" w:lineRule="atLeast"/>
        <w:ind w:firstLine="640"/>
        <w:jc w:val="left"/>
        <w:rPr>
          <w:rFonts w:ascii="仿宋" w:hAnsi="仿宋" w:eastAsia="仿宋" w:cs="仿宋"/>
          <w:kern w:val="0"/>
          <w:sz w:val="30"/>
          <w:szCs w:val="30"/>
        </w:rPr>
      </w:pPr>
      <w:r>
        <w:rPr>
          <w:rFonts w:hint="eastAsia" w:ascii="仿宋" w:hAnsi="仿宋" w:eastAsia="仿宋" w:cs="仿宋"/>
          <w:kern w:val="0"/>
          <w:sz w:val="30"/>
          <w:szCs w:val="30"/>
        </w:rPr>
        <w:t>申请人应当在</w:t>
      </w:r>
      <w:r>
        <w:rPr>
          <w:rFonts w:ascii="Calibri" w:hAnsi="Calibri" w:eastAsia="仿宋" w:cs="Calibri"/>
          <w:kern w:val="0"/>
          <w:sz w:val="30"/>
          <w:szCs w:val="30"/>
          <w:u w:val="single"/>
        </w:rPr>
        <w:t>    </w:t>
      </w:r>
      <w:r>
        <w:rPr>
          <w:rFonts w:hint="eastAsia" w:ascii="仿宋" w:hAnsi="仿宋" w:eastAsia="仿宋" w:cs="仿宋"/>
          <w:kern w:val="0"/>
          <w:sz w:val="30"/>
          <w:szCs w:val="30"/>
        </w:rPr>
        <w:t>年</w:t>
      </w:r>
      <w:r>
        <w:rPr>
          <w:rFonts w:ascii="Calibri" w:hAnsi="Calibri" w:eastAsia="仿宋" w:cs="Calibri"/>
          <w:kern w:val="0"/>
          <w:sz w:val="30"/>
          <w:szCs w:val="30"/>
          <w:u w:val="single"/>
        </w:rPr>
        <w:t>   </w:t>
      </w:r>
      <w:r>
        <w:rPr>
          <w:rFonts w:hint="eastAsia" w:ascii="仿宋" w:hAnsi="仿宋" w:eastAsia="仿宋" w:cs="仿宋"/>
          <w:kern w:val="0"/>
          <w:sz w:val="30"/>
          <w:szCs w:val="30"/>
        </w:rPr>
        <w:t>月</w:t>
      </w:r>
      <w:r>
        <w:rPr>
          <w:rFonts w:ascii="Calibri" w:hAnsi="Calibri" w:eastAsia="仿宋" w:cs="Calibri"/>
          <w:kern w:val="0"/>
          <w:sz w:val="30"/>
          <w:szCs w:val="30"/>
          <w:u w:val="single"/>
        </w:rPr>
        <w:t>   </w:t>
      </w:r>
      <w:r>
        <w:rPr>
          <w:rFonts w:hint="eastAsia" w:ascii="仿宋" w:hAnsi="仿宋" w:eastAsia="仿宋" w:cs="仿宋"/>
          <w:kern w:val="0"/>
          <w:sz w:val="30"/>
          <w:szCs w:val="30"/>
        </w:rPr>
        <w:t>日前提交。</w:t>
      </w:r>
    </w:p>
    <w:p>
      <w:pPr>
        <w:widowControl/>
        <w:spacing w:line="560" w:lineRule="atLeast"/>
        <w:ind w:firstLine="640"/>
        <w:jc w:val="left"/>
        <w:rPr>
          <w:rFonts w:ascii="仿宋" w:hAnsi="仿宋" w:eastAsia="仿宋" w:cs="仿宋"/>
          <w:kern w:val="0"/>
          <w:sz w:val="30"/>
          <w:szCs w:val="30"/>
        </w:rPr>
      </w:pPr>
      <w:r>
        <w:rPr>
          <w:rFonts w:hint="eastAsia" w:ascii="仿宋" w:hAnsi="仿宋" w:eastAsia="仿宋" w:cs="仿宋"/>
          <w:kern w:val="0"/>
          <w:sz w:val="30"/>
          <w:szCs w:val="30"/>
        </w:rPr>
        <w:t>（三）前项应当提交的材料，可以在行政审批机关对承诺内容是否属实进行检查时提交的材料有：</w:t>
      </w:r>
    </w:p>
    <w:p>
      <w:pPr>
        <w:widowControl/>
        <w:spacing w:line="560" w:lineRule="atLeast"/>
        <w:ind w:firstLine="640"/>
        <w:jc w:val="left"/>
        <w:rPr>
          <w:rFonts w:ascii="仿宋" w:hAnsi="仿宋" w:eastAsia="仿宋" w:cs="仿宋"/>
          <w:kern w:val="0"/>
          <w:sz w:val="30"/>
          <w:szCs w:val="30"/>
        </w:rPr>
      </w:pPr>
      <w:r>
        <w:rPr>
          <w:rFonts w:hint="eastAsia" w:ascii="仿宋" w:hAnsi="仿宋" w:eastAsia="仿宋" w:cs="仿宋"/>
          <w:kern w:val="0"/>
          <w:sz w:val="30"/>
          <w:szCs w:val="30"/>
        </w:rPr>
        <w:t>第</w:t>
      </w:r>
      <w:r>
        <w:rPr>
          <w:rFonts w:ascii="Calibri" w:hAnsi="Calibri" w:eastAsia="仿宋" w:cs="Calibri"/>
          <w:kern w:val="0"/>
          <w:sz w:val="30"/>
          <w:szCs w:val="30"/>
          <w:u w:val="single"/>
        </w:rPr>
        <w:t>  </w:t>
      </w:r>
      <w:r>
        <w:rPr>
          <w:rFonts w:hint="eastAsia" w:ascii="仿宋" w:hAnsi="仿宋" w:eastAsia="仿宋" w:cs="仿宋"/>
          <w:kern w:val="0"/>
          <w:sz w:val="30"/>
          <w:szCs w:val="30"/>
          <w:u w:val="single"/>
        </w:rPr>
        <w:t xml:space="preserve"> </w:t>
      </w:r>
      <w:r>
        <w:rPr>
          <w:rFonts w:hint="eastAsia" w:ascii="仿宋" w:hAnsi="仿宋" w:eastAsia="仿宋" w:cs="仿宋"/>
          <w:kern w:val="0"/>
          <w:sz w:val="30"/>
          <w:szCs w:val="30"/>
        </w:rPr>
        <w:t>项、第</w:t>
      </w:r>
      <w:r>
        <w:rPr>
          <w:rFonts w:ascii="Calibri" w:hAnsi="Calibri" w:eastAsia="仿宋" w:cs="Calibri"/>
          <w:kern w:val="0"/>
          <w:sz w:val="30"/>
          <w:szCs w:val="30"/>
          <w:u w:val="single"/>
        </w:rPr>
        <w:t>  </w:t>
      </w:r>
      <w:r>
        <w:rPr>
          <w:rFonts w:hint="eastAsia" w:ascii="仿宋" w:hAnsi="仿宋" w:eastAsia="仿宋" w:cs="仿宋"/>
          <w:kern w:val="0"/>
          <w:sz w:val="30"/>
          <w:szCs w:val="30"/>
          <w:u w:val="single"/>
        </w:rPr>
        <w:t xml:space="preserve"> </w:t>
      </w:r>
      <w:r>
        <w:rPr>
          <w:rFonts w:hint="eastAsia" w:ascii="仿宋" w:hAnsi="仿宋" w:eastAsia="仿宋" w:cs="仿宋"/>
          <w:kern w:val="0"/>
          <w:sz w:val="30"/>
          <w:szCs w:val="30"/>
        </w:rPr>
        <w:t>项、第</w:t>
      </w:r>
      <w:r>
        <w:rPr>
          <w:rFonts w:ascii="Calibri" w:hAnsi="Calibri" w:eastAsia="仿宋" w:cs="Calibri"/>
          <w:kern w:val="0"/>
          <w:sz w:val="30"/>
          <w:szCs w:val="30"/>
          <w:u w:val="single"/>
        </w:rPr>
        <w:t>  </w:t>
      </w:r>
      <w:r>
        <w:rPr>
          <w:rFonts w:hint="eastAsia" w:ascii="仿宋" w:hAnsi="仿宋" w:eastAsia="仿宋" w:cs="仿宋"/>
          <w:kern w:val="0"/>
          <w:sz w:val="30"/>
          <w:szCs w:val="30"/>
          <w:u w:val="single"/>
        </w:rPr>
        <w:t xml:space="preserve"> </w:t>
      </w:r>
      <w:r>
        <w:rPr>
          <w:rFonts w:hint="eastAsia" w:ascii="仿宋" w:hAnsi="仿宋" w:eastAsia="仿宋" w:cs="仿宋"/>
          <w:kern w:val="0"/>
          <w:sz w:val="30"/>
          <w:szCs w:val="30"/>
        </w:rPr>
        <w:t>项、第</w:t>
      </w:r>
      <w:r>
        <w:rPr>
          <w:rFonts w:ascii="Calibri" w:hAnsi="Calibri" w:eastAsia="仿宋" w:cs="Calibri"/>
          <w:kern w:val="0"/>
          <w:sz w:val="30"/>
          <w:szCs w:val="30"/>
          <w:u w:val="single"/>
        </w:rPr>
        <w:t>  </w:t>
      </w:r>
      <w:r>
        <w:rPr>
          <w:rFonts w:hint="eastAsia" w:ascii="仿宋" w:hAnsi="仿宋" w:eastAsia="仿宋" w:cs="仿宋"/>
          <w:kern w:val="0"/>
          <w:sz w:val="30"/>
          <w:szCs w:val="30"/>
          <w:u w:val="single"/>
        </w:rPr>
        <w:t xml:space="preserve"> </w:t>
      </w:r>
      <w:r>
        <w:rPr>
          <w:rFonts w:hint="eastAsia" w:ascii="仿宋" w:hAnsi="仿宋" w:eastAsia="仿宋" w:cs="仿宋"/>
          <w:kern w:val="0"/>
          <w:sz w:val="30"/>
          <w:szCs w:val="30"/>
        </w:rPr>
        <w:t>项、第</w:t>
      </w:r>
      <w:r>
        <w:rPr>
          <w:rFonts w:ascii="Calibri" w:hAnsi="Calibri" w:eastAsia="仿宋" w:cs="Calibri"/>
          <w:kern w:val="0"/>
          <w:sz w:val="30"/>
          <w:szCs w:val="30"/>
          <w:u w:val="single"/>
        </w:rPr>
        <w:t>  </w:t>
      </w:r>
      <w:r>
        <w:rPr>
          <w:rFonts w:hint="eastAsia" w:ascii="仿宋" w:hAnsi="仿宋" w:eastAsia="仿宋" w:cs="仿宋"/>
          <w:kern w:val="0"/>
          <w:sz w:val="30"/>
          <w:szCs w:val="30"/>
          <w:u w:val="single"/>
        </w:rPr>
        <w:t xml:space="preserve"> </w:t>
      </w:r>
      <w:r>
        <w:rPr>
          <w:rFonts w:hint="eastAsia" w:ascii="仿宋" w:hAnsi="仿宋" w:eastAsia="仿宋" w:cs="仿宋"/>
          <w:kern w:val="0"/>
          <w:sz w:val="30"/>
          <w:szCs w:val="30"/>
        </w:rPr>
        <w:t>项。</w:t>
      </w:r>
    </w:p>
    <w:p>
      <w:pPr>
        <w:widowControl/>
        <w:spacing w:line="560" w:lineRule="atLeast"/>
        <w:ind w:firstLine="640"/>
        <w:rPr>
          <w:rFonts w:ascii="仿宋" w:hAnsi="仿宋" w:eastAsia="仿宋" w:cs="仿宋"/>
          <w:kern w:val="0"/>
          <w:sz w:val="30"/>
          <w:szCs w:val="30"/>
        </w:rPr>
      </w:pPr>
      <w:r>
        <w:rPr>
          <w:rFonts w:hint="eastAsia" w:ascii="仿宋" w:hAnsi="仿宋" w:eastAsia="仿宋" w:cs="仿宋"/>
          <w:kern w:val="0"/>
          <w:sz w:val="30"/>
          <w:szCs w:val="30"/>
        </w:rPr>
        <w:t>七、承诺的时限和效力</w:t>
      </w:r>
    </w:p>
    <w:p>
      <w:pPr>
        <w:widowControl/>
        <w:spacing w:line="560" w:lineRule="atLeast"/>
        <w:ind w:firstLine="640"/>
        <w:rPr>
          <w:rFonts w:ascii="仿宋" w:hAnsi="仿宋" w:eastAsia="仿宋" w:cs="仿宋"/>
          <w:color w:val="FF0000"/>
          <w:kern w:val="0"/>
          <w:sz w:val="30"/>
          <w:szCs w:val="30"/>
        </w:rPr>
      </w:pPr>
      <w:r>
        <w:rPr>
          <w:rFonts w:hint="eastAsia" w:ascii="仿宋" w:hAnsi="仿宋" w:eastAsia="仿宋" w:cs="仿宋"/>
          <w:color w:val="FF0000"/>
          <w:kern w:val="0"/>
          <w:sz w:val="30"/>
          <w:szCs w:val="30"/>
        </w:rPr>
        <w:t>（一）申请人当面递交申请的，区文化旅游部门应当当场发给告知承诺书；申请人通过信函、电传、传真、电子数据交换和电子邮件等方式提出申请的，区文化旅游部门应当在收到申请后的3个工作日内，向申请人提供告知承诺书。</w:t>
      </w:r>
    </w:p>
    <w:p>
      <w:pPr>
        <w:widowControl/>
        <w:spacing w:line="560" w:lineRule="atLeast"/>
        <w:ind w:firstLine="640"/>
        <w:rPr>
          <w:rFonts w:ascii="仿宋" w:hAnsi="仿宋" w:eastAsia="仿宋" w:cs="仿宋"/>
          <w:kern w:val="0"/>
          <w:sz w:val="30"/>
          <w:szCs w:val="30"/>
        </w:rPr>
      </w:pPr>
      <w:r>
        <w:rPr>
          <w:rFonts w:hint="eastAsia" w:ascii="仿宋" w:hAnsi="仿宋" w:eastAsia="仿宋" w:cs="仿宋"/>
          <w:kern w:val="0"/>
          <w:sz w:val="30"/>
          <w:szCs w:val="30"/>
        </w:rPr>
        <w:t>（二）申请人愿意作出承诺的，在收到告知承诺书之日起</w:t>
      </w:r>
      <w:r>
        <w:rPr>
          <w:rFonts w:ascii="仿宋" w:hAnsi="仿宋" w:eastAsia="仿宋" w:cs="仿宋"/>
          <w:kern w:val="0"/>
          <w:sz w:val="30"/>
          <w:szCs w:val="30"/>
        </w:rPr>
        <w:t>5</w:t>
      </w:r>
      <w:r>
        <w:rPr>
          <w:rFonts w:hint="eastAsia" w:ascii="仿宋" w:hAnsi="仿宋" w:eastAsia="仿宋" w:cs="仿宋"/>
          <w:kern w:val="0"/>
          <w:sz w:val="30"/>
          <w:szCs w:val="30"/>
        </w:rPr>
        <w:t>个工作日内</w:t>
      </w:r>
      <w:r>
        <w:rPr>
          <w:rFonts w:hint="eastAsia" w:ascii="仿宋" w:hAnsi="仿宋" w:eastAsia="仿宋"/>
          <w:color w:val="000000"/>
          <w:kern w:val="0"/>
          <w:sz w:val="30"/>
          <w:szCs w:val="30"/>
        </w:rPr>
        <w:t>提交经申请人的法定代表人签字并加盖公司公章的告知承诺书及应当提交的申请材料。</w:t>
      </w:r>
    </w:p>
    <w:p>
      <w:pPr>
        <w:widowControl/>
        <w:spacing w:line="560" w:lineRule="atLeast"/>
        <w:ind w:firstLine="640"/>
        <w:rPr>
          <w:rFonts w:ascii="仿宋" w:hAnsi="仿宋" w:eastAsia="仿宋" w:cs="仿宋"/>
          <w:kern w:val="0"/>
          <w:sz w:val="30"/>
          <w:szCs w:val="30"/>
        </w:rPr>
      </w:pPr>
      <w:r>
        <w:rPr>
          <w:rFonts w:hint="eastAsia" w:ascii="仿宋" w:hAnsi="仿宋" w:eastAsia="仿宋" w:cs="仿宋"/>
          <w:kern w:val="0"/>
          <w:sz w:val="30"/>
          <w:szCs w:val="30"/>
        </w:rPr>
        <w:t>（三）</w:t>
      </w:r>
      <w:r>
        <w:rPr>
          <w:rFonts w:ascii="仿宋" w:hAnsi="仿宋" w:eastAsia="仿宋"/>
          <w:color w:val="000000"/>
          <w:kern w:val="0"/>
          <w:sz w:val="30"/>
          <w:szCs w:val="30"/>
        </w:rPr>
        <w:t>申请人作出符合上述申请条件的承诺，并提交</w:t>
      </w:r>
      <w:r>
        <w:rPr>
          <w:rFonts w:hint="eastAsia" w:ascii="仿宋" w:hAnsi="仿宋" w:eastAsia="仿宋"/>
          <w:color w:val="000000"/>
          <w:kern w:val="0"/>
          <w:sz w:val="30"/>
          <w:szCs w:val="30"/>
        </w:rPr>
        <w:t>申请人的法定代表人签字并加盖公司公章</w:t>
      </w:r>
      <w:r>
        <w:rPr>
          <w:rFonts w:ascii="仿宋" w:hAnsi="仿宋" w:eastAsia="仿宋"/>
          <w:color w:val="000000"/>
          <w:kern w:val="0"/>
          <w:sz w:val="30"/>
          <w:szCs w:val="30"/>
        </w:rPr>
        <w:t>的告知承诺书</w:t>
      </w:r>
      <w:r>
        <w:rPr>
          <w:rFonts w:hint="eastAsia" w:ascii="仿宋" w:hAnsi="仿宋" w:eastAsia="仿宋"/>
          <w:color w:val="000000"/>
          <w:kern w:val="0"/>
          <w:sz w:val="30"/>
          <w:szCs w:val="30"/>
        </w:rPr>
        <w:t>及应当提交的申请材料</w:t>
      </w:r>
      <w:r>
        <w:rPr>
          <w:rFonts w:ascii="仿宋" w:hAnsi="仿宋" w:eastAsia="仿宋"/>
          <w:color w:val="000000"/>
          <w:kern w:val="0"/>
          <w:sz w:val="30"/>
          <w:szCs w:val="30"/>
        </w:rPr>
        <w:t>后，本行政审批机关当场作出行政审批决定。</w:t>
      </w:r>
      <w:r>
        <w:rPr>
          <w:rFonts w:hint="eastAsia" w:ascii="仿宋" w:hAnsi="仿宋" w:eastAsia="仿宋"/>
          <w:color w:val="000000"/>
          <w:kern w:val="0"/>
          <w:sz w:val="30"/>
          <w:szCs w:val="30"/>
        </w:rPr>
        <w:t>相应行政审批证件依法送达申请人。</w:t>
      </w:r>
    </w:p>
    <w:p>
      <w:pPr>
        <w:widowControl/>
        <w:spacing w:line="560" w:lineRule="atLeast"/>
        <w:ind w:firstLine="640"/>
        <w:rPr>
          <w:rFonts w:ascii="仿宋" w:hAnsi="仿宋" w:eastAsia="仿宋" w:cs="仿宋"/>
          <w:kern w:val="0"/>
          <w:sz w:val="30"/>
          <w:szCs w:val="30"/>
        </w:rPr>
      </w:pPr>
      <w:r>
        <w:rPr>
          <w:rFonts w:hint="eastAsia" w:ascii="仿宋" w:hAnsi="仿宋" w:eastAsia="仿宋" w:cs="仿宋"/>
          <w:kern w:val="0"/>
          <w:sz w:val="30"/>
          <w:szCs w:val="30"/>
        </w:rPr>
        <w:t>（四）申请人不选择、不承诺或逾期不作出承诺的，行政审批机关将按照法律、法规和规章的有关规定，实施行政审批。</w:t>
      </w:r>
    </w:p>
    <w:p>
      <w:pPr>
        <w:widowControl/>
        <w:spacing w:line="560" w:lineRule="atLeast"/>
        <w:ind w:firstLine="640"/>
        <w:rPr>
          <w:rFonts w:ascii="仿宋" w:hAnsi="仿宋" w:eastAsia="仿宋" w:cs="仿宋"/>
          <w:kern w:val="0"/>
          <w:sz w:val="30"/>
          <w:szCs w:val="30"/>
        </w:rPr>
      </w:pPr>
      <w:bookmarkStart w:id="2" w:name="_Hlk81036553"/>
      <w:r>
        <w:rPr>
          <w:rFonts w:hint="eastAsia" w:ascii="仿宋" w:hAnsi="仿宋" w:eastAsia="仿宋" w:cs="仿宋"/>
          <w:kern w:val="0"/>
          <w:sz w:val="30"/>
          <w:szCs w:val="30"/>
        </w:rPr>
        <w:t>（五）</w:t>
      </w:r>
      <w:bookmarkEnd w:id="2"/>
      <w:r>
        <w:rPr>
          <w:rFonts w:hint="eastAsia" w:ascii="仿宋" w:hAnsi="仿宋" w:eastAsia="仿宋" w:cs="仿宋"/>
          <w:kern w:val="0"/>
          <w:sz w:val="30"/>
          <w:szCs w:val="30"/>
        </w:rPr>
        <w:t>对承诺已具备许可条件的，被许可人领证后即可开展经营活动。对尚不具备许可条件但承诺领证后一定期限内具备的，被许可人在达到许可条件并按要求提交材料后，方可开展经营活动。</w:t>
      </w:r>
    </w:p>
    <w:p>
      <w:pPr>
        <w:widowControl/>
        <w:spacing w:line="560" w:lineRule="atLeast"/>
        <w:ind w:firstLine="640"/>
        <w:rPr>
          <w:rFonts w:ascii="仿宋" w:hAnsi="仿宋" w:eastAsia="仿宋" w:cs="仿宋"/>
          <w:kern w:val="0"/>
          <w:sz w:val="30"/>
          <w:szCs w:val="30"/>
        </w:rPr>
      </w:pPr>
      <w:r>
        <w:rPr>
          <w:rFonts w:hint="eastAsia" w:ascii="仿宋" w:hAnsi="仿宋" w:eastAsia="仿宋" w:cs="仿宋"/>
          <w:kern w:val="0"/>
          <w:sz w:val="30"/>
          <w:szCs w:val="30"/>
        </w:rPr>
        <w:t>（六）</w:t>
      </w:r>
      <w:r>
        <w:rPr>
          <w:rFonts w:ascii="仿宋" w:hAnsi="仿宋" w:eastAsia="仿宋"/>
          <w:color w:val="000000"/>
          <w:kern w:val="0"/>
          <w:sz w:val="30"/>
          <w:szCs w:val="30"/>
        </w:rPr>
        <w:t>申请人作出不实承诺的，</w:t>
      </w:r>
      <w:r>
        <w:rPr>
          <w:rFonts w:hint="eastAsia" w:ascii="仿宋" w:hAnsi="仿宋" w:eastAsia="仿宋"/>
          <w:color w:val="000000"/>
          <w:kern w:val="0"/>
          <w:sz w:val="30"/>
          <w:szCs w:val="30"/>
        </w:rPr>
        <w:t>违反承诺的，</w:t>
      </w:r>
      <w:r>
        <w:rPr>
          <w:rFonts w:ascii="仿宋" w:hAnsi="仿宋" w:eastAsia="仿宋"/>
          <w:color w:val="000000"/>
          <w:kern w:val="0"/>
          <w:sz w:val="30"/>
          <w:szCs w:val="30"/>
        </w:rPr>
        <w:t>本行政审批机关依法作出处理，并由申请人依法承担相应的法律责任。</w:t>
      </w:r>
    </w:p>
    <w:p>
      <w:pPr>
        <w:widowControl/>
        <w:spacing w:line="560" w:lineRule="atLeast"/>
        <w:ind w:firstLine="640"/>
        <w:rPr>
          <w:rFonts w:ascii="仿宋" w:hAnsi="仿宋" w:eastAsia="仿宋" w:cs="仿宋"/>
          <w:kern w:val="0"/>
          <w:sz w:val="30"/>
          <w:szCs w:val="30"/>
        </w:rPr>
      </w:pPr>
      <w:r>
        <w:rPr>
          <w:rFonts w:hint="eastAsia" w:ascii="仿宋" w:hAnsi="仿宋" w:eastAsia="仿宋" w:cs="仿宋"/>
          <w:kern w:val="0"/>
          <w:sz w:val="30"/>
          <w:szCs w:val="30"/>
        </w:rPr>
        <w:t>八、监督与法律责任</w:t>
      </w:r>
    </w:p>
    <w:p>
      <w:pPr>
        <w:widowControl/>
        <w:adjustRightInd w:val="0"/>
        <w:snapToGrid w:val="0"/>
        <w:spacing w:line="560" w:lineRule="exact"/>
        <w:ind w:firstLine="600" w:firstLineChars="200"/>
        <w:rPr>
          <w:rFonts w:ascii="仿宋" w:hAnsi="仿宋" w:eastAsia="仿宋"/>
          <w:color w:val="000000"/>
          <w:kern w:val="0"/>
          <w:sz w:val="30"/>
          <w:szCs w:val="30"/>
        </w:rPr>
      </w:pPr>
      <w:r>
        <w:rPr>
          <w:rFonts w:ascii="仿宋" w:hAnsi="仿宋" w:eastAsia="仿宋"/>
          <w:color w:val="000000"/>
          <w:kern w:val="0"/>
          <w:sz w:val="30"/>
          <w:szCs w:val="30"/>
        </w:rPr>
        <w:t>本行政审批机关，将在作出准予行政审批决定后2个月内对</w:t>
      </w:r>
      <w:r>
        <w:rPr>
          <w:rFonts w:hint="eastAsia" w:ascii="仿宋" w:hAnsi="仿宋" w:eastAsia="仿宋"/>
          <w:color w:val="000000"/>
          <w:kern w:val="0"/>
          <w:sz w:val="30"/>
          <w:szCs w:val="30"/>
        </w:rPr>
        <w:t>被审批人</w:t>
      </w:r>
      <w:r>
        <w:rPr>
          <w:rFonts w:ascii="仿宋" w:hAnsi="仿宋" w:eastAsia="仿宋"/>
          <w:color w:val="000000"/>
          <w:kern w:val="0"/>
          <w:sz w:val="30"/>
          <w:szCs w:val="30"/>
        </w:rPr>
        <w:t>的承诺内容是否属实进行检查。发现</w:t>
      </w:r>
      <w:r>
        <w:rPr>
          <w:rFonts w:hint="eastAsia" w:ascii="仿宋" w:hAnsi="仿宋" w:eastAsia="仿宋"/>
          <w:color w:val="000000"/>
          <w:kern w:val="0"/>
          <w:sz w:val="30"/>
          <w:szCs w:val="30"/>
        </w:rPr>
        <w:t>被审批</w:t>
      </w:r>
      <w:r>
        <w:rPr>
          <w:rFonts w:ascii="仿宋" w:hAnsi="仿宋" w:eastAsia="仿宋"/>
          <w:color w:val="000000"/>
          <w:kern w:val="0"/>
          <w:sz w:val="30"/>
          <w:szCs w:val="30"/>
        </w:rPr>
        <w:t>人实际情况与承诺内容不符的，本行政审批机关将要求其限期整改；</w:t>
      </w:r>
      <w:r>
        <w:rPr>
          <w:rFonts w:hint="eastAsia" w:ascii="仿宋" w:hAnsi="仿宋" w:eastAsia="仿宋"/>
          <w:color w:val="000000"/>
          <w:kern w:val="0"/>
          <w:sz w:val="30"/>
          <w:szCs w:val="30"/>
        </w:rPr>
        <w:t>逾期拒不整改或者</w:t>
      </w:r>
      <w:r>
        <w:rPr>
          <w:rFonts w:ascii="仿宋" w:hAnsi="仿宋" w:eastAsia="仿宋"/>
          <w:color w:val="000000"/>
          <w:kern w:val="0"/>
          <w:sz w:val="30"/>
          <w:szCs w:val="30"/>
        </w:rPr>
        <w:t>整改后仍不符合条件的，行政审批机关依法撤销行政审批决定。</w:t>
      </w:r>
    </w:p>
    <w:p>
      <w:pPr>
        <w:widowControl/>
        <w:adjustRightInd w:val="0"/>
        <w:snapToGrid w:val="0"/>
        <w:spacing w:line="560" w:lineRule="exact"/>
        <w:ind w:firstLine="600" w:firstLineChars="200"/>
        <w:rPr>
          <w:rFonts w:ascii="仿宋" w:hAnsi="仿宋" w:eastAsia="仿宋"/>
          <w:color w:val="000000"/>
          <w:kern w:val="0"/>
          <w:sz w:val="30"/>
          <w:szCs w:val="30"/>
        </w:rPr>
      </w:pPr>
      <w:r>
        <w:rPr>
          <w:rFonts w:hint="eastAsia" w:ascii="仿宋" w:hAnsi="仿宋" w:eastAsia="仿宋"/>
          <w:color w:val="000000"/>
          <w:kern w:val="0"/>
          <w:sz w:val="30"/>
          <w:szCs w:val="30"/>
        </w:rPr>
        <w:t>行政审批机关发现通过告知承诺取得行政审批决定的被审批人不具备原审批条件且无法联系的，经公告后依法注销其行政审批证件，并向社会公布。</w:t>
      </w:r>
    </w:p>
    <w:p>
      <w:pPr>
        <w:widowControl/>
        <w:adjustRightInd w:val="0"/>
        <w:snapToGrid w:val="0"/>
        <w:spacing w:line="560" w:lineRule="exact"/>
        <w:ind w:firstLine="560" w:firstLineChars="200"/>
        <w:rPr>
          <w:rFonts w:ascii="黑体" w:eastAsia="黑体"/>
          <w:color w:val="000000"/>
          <w:kern w:val="0"/>
          <w:sz w:val="28"/>
          <w:szCs w:val="28"/>
        </w:rPr>
      </w:pPr>
      <w:r>
        <w:rPr>
          <w:rFonts w:hint="eastAsia" w:ascii="黑体" w:eastAsia="黑体"/>
          <w:color w:val="000000"/>
          <w:kern w:val="0"/>
          <w:sz w:val="28"/>
          <w:szCs w:val="28"/>
        </w:rPr>
        <w:t>九、处罚</w:t>
      </w:r>
    </w:p>
    <w:p>
      <w:pPr>
        <w:widowControl/>
        <w:adjustRightInd w:val="0"/>
        <w:snapToGrid w:val="0"/>
        <w:spacing w:line="560" w:lineRule="exact"/>
        <w:ind w:firstLine="600" w:firstLineChars="200"/>
        <w:rPr>
          <w:rFonts w:ascii="仿宋" w:hAnsi="仿宋" w:eastAsia="仿宋"/>
          <w:color w:val="000000"/>
          <w:kern w:val="0"/>
          <w:sz w:val="30"/>
          <w:szCs w:val="30"/>
        </w:rPr>
      </w:pPr>
      <w:r>
        <w:rPr>
          <w:rFonts w:hint="eastAsia" w:ascii="仿宋" w:hAnsi="仿宋" w:eastAsia="仿宋"/>
          <w:color w:val="000000"/>
          <w:kern w:val="0"/>
          <w:sz w:val="30"/>
          <w:szCs w:val="30"/>
        </w:rPr>
        <w:t>后续监管时，行政审批机关发现有违反承诺和其他违法行为的，将按照《上海市行政审批告知承诺管理办法》相关规定进行处罚。</w:t>
      </w:r>
    </w:p>
    <w:p>
      <w:pPr>
        <w:widowControl/>
        <w:adjustRightInd w:val="0"/>
        <w:snapToGrid w:val="0"/>
        <w:spacing w:line="560" w:lineRule="exact"/>
        <w:ind w:firstLine="600" w:firstLineChars="200"/>
        <w:rPr>
          <w:rFonts w:ascii="仿宋" w:hAnsi="仿宋" w:eastAsia="仿宋"/>
          <w:color w:val="000000"/>
          <w:kern w:val="0"/>
          <w:sz w:val="30"/>
          <w:szCs w:val="30"/>
        </w:rPr>
      </w:pPr>
      <w:r>
        <w:rPr>
          <w:rFonts w:hint="eastAsia" w:ascii="仿宋" w:hAnsi="仿宋" w:eastAsia="仿宋"/>
          <w:color w:val="000000"/>
          <w:kern w:val="0"/>
          <w:sz w:val="30"/>
          <w:szCs w:val="30"/>
        </w:rPr>
        <w:t>被审批人的失信信息，按照规定同步纳入本市公共信用信息服务平台。</w:t>
      </w:r>
    </w:p>
    <w:p>
      <w:pPr>
        <w:widowControl/>
        <w:adjustRightInd w:val="0"/>
        <w:snapToGrid w:val="0"/>
        <w:spacing w:line="560" w:lineRule="exact"/>
        <w:ind w:firstLine="560" w:firstLineChars="200"/>
        <w:rPr>
          <w:rFonts w:eastAsia="黑体"/>
          <w:color w:val="000000"/>
          <w:kern w:val="0"/>
          <w:sz w:val="28"/>
          <w:szCs w:val="28"/>
        </w:rPr>
      </w:pPr>
      <w:r>
        <w:rPr>
          <w:rFonts w:hint="eastAsia" w:eastAsia="黑体"/>
          <w:color w:val="000000"/>
          <w:kern w:val="0"/>
          <w:sz w:val="28"/>
          <w:szCs w:val="28"/>
        </w:rPr>
        <w:t>十</w:t>
      </w:r>
      <w:r>
        <w:rPr>
          <w:rFonts w:eastAsia="黑体"/>
          <w:color w:val="000000"/>
          <w:kern w:val="0"/>
          <w:sz w:val="28"/>
          <w:szCs w:val="28"/>
        </w:rPr>
        <w:t>、诚信管理</w:t>
      </w:r>
    </w:p>
    <w:p>
      <w:pPr>
        <w:widowControl/>
        <w:adjustRightInd w:val="0"/>
        <w:snapToGrid w:val="0"/>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申请人已列入严重失信者名单或被相关部门实施信用联合惩戒的不适用告知承诺的审批方式。</w:t>
      </w:r>
      <w:r>
        <w:rPr>
          <w:rFonts w:ascii="仿宋" w:hAnsi="仿宋" w:eastAsia="仿宋"/>
          <w:color w:val="000000"/>
          <w:kern w:val="0"/>
          <w:sz w:val="30"/>
          <w:szCs w:val="30"/>
        </w:rPr>
        <w:t>对</w:t>
      </w:r>
      <w:r>
        <w:rPr>
          <w:rFonts w:hint="eastAsia" w:ascii="仿宋" w:hAnsi="仿宋" w:eastAsia="仿宋"/>
          <w:color w:val="000000"/>
          <w:kern w:val="0"/>
          <w:sz w:val="30"/>
          <w:szCs w:val="30"/>
        </w:rPr>
        <w:t>被审批</w:t>
      </w:r>
      <w:r>
        <w:rPr>
          <w:rFonts w:ascii="仿宋" w:hAnsi="仿宋" w:eastAsia="仿宋"/>
          <w:color w:val="000000"/>
          <w:kern w:val="0"/>
          <w:sz w:val="30"/>
          <w:szCs w:val="30"/>
        </w:rPr>
        <w:t>人作出承诺后，未在</w:t>
      </w:r>
      <w:r>
        <w:rPr>
          <w:rFonts w:hint="eastAsia" w:ascii="仿宋" w:hAnsi="仿宋" w:eastAsia="仿宋"/>
          <w:color w:val="000000"/>
          <w:kern w:val="0"/>
          <w:sz w:val="30"/>
          <w:szCs w:val="30"/>
        </w:rPr>
        <w:t>规定</w:t>
      </w:r>
      <w:r>
        <w:rPr>
          <w:rFonts w:ascii="仿宋" w:hAnsi="仿宋" w:eastAsia="仿宋"/>
          <w:color w:val="000000"/>
          <w:kern w:val="0"/>
          <w:sz w:val="30"/>
          <w:szCs w:val="30"/>
        </w:rPr>
        <w:t>期限内提交材料</w:t>
      </w:r>
      <w:r>
        <w:rPr>
          <w:rFonts w:hint="eastAsia" w:ascii="仿宋" w:hAnsi="仿宋" w:eastAsia="仿宋"/>
          <w:color w:val="000000"/>
          <w:kern w:val="0"/>
          <w:sz w:val="30"/>
          <w:szCs w:val="30"/>
        </w:rPr>
        <w:t>或者提交的材料不符合要求</w:t>
      </w:r>
      <w:r>
        <w:rPr>
          <w:rFonts w:ascii="仿宋" w:hAnsi="仿宋" w:eastAsia="仿宋"/>
          <w:color w:val="000000"/>
          <w:kern w:val="0"/>
          <w:sz w:val="30"/>
          <w:szCs w:val="30"/>
        </w:rPr>
        <w:t>的，</w:t>
      </w:r>
      <w:r>
        <w:rPr>
          <w:rFonts w:hint="eastAsia" w:ascii="仿宋" w:hAnsi="仿宋" w:eastAsia="仿宋"/>
          <w:color w:val="000000"/>
          <w:kern w:val="0"/>
          <w:sz w:val="30"/>
          <w:szCs w:val="30"/>
        </w:rPr>
        <w:t>以及本行政审批机关在审查、后续监管中发现申请人、被审批人作出不实承诺或者违反承诺的，</w:t>
      </w:r>
      <w:r>
        <w:rPr>
          <w:rFonts w:ascii="仿宋" w:hAnsi="仿宋" w:eastAsia="仿宋"/>
          <w:color w:val="000000"/>
          <w:kern w:val="0"/>
          <w:sz w:val="30"/>
          <w:szCs w:val="30"/>
        </w:rPr>
        <w:t>将在</w:t>
      </w:r>
      <w:r>
        <w:rPr>
          <w:rFonts w:hint="eastAsia" w:ascii="仿宋" w:hAnsi="仿宋" w:eastAsia="仿宋"/>
          <w:color w:val="000000"/>
          <w:kern w:val="0"/>
          <w:sz w:val="30"/>
          <w:szCs w:val="30"/>
        </w:rPr>
        <w:t>本</w:t>
      </w:r>
      <w:r>
        <w:rPr>
          <w:rFonts w:ascii="仿宋" w:hAnsi="仿宋" w:eastAsia="仿宋"/>
          <w:color w:val="000000"/>
          <w:kern w:val="0"/>
          <w:sz w:val="30"/>
          <w:szCs w:val="30"/>
        </w:rPr>
        <w:t>行政审批机关的诚信档案系统留下记录，</w:t>
      </w:r>
      <w:r>
        <w:rPr>
          <w:rFonts w:hint="eastAsia" w:ascii="仿宋" w:hAnsi="仿宋" w:eastAsia="仿宋"/>
          <w:color w:val="000000"/>
          <w:kern w:val="0"/>
          <w:sz w:val="30"/>
          <w:szCs w:val="30"/>
        </w:rPr>
        <w:t>并</w:t>
      </w:r>
      <w:r>
        <w:rPr>
          <w:rFonts w:ascii="仿宋" w:hAnsi="仿宋" w:eastAsia="仿宋"/>
          <w:color w:val="000000"/>
          <w:kern w:val="0"/>
          <w:sz w:val="30"/>
          <w:szCs w:val="30"/>
        </w:rPr>
        <w:t>对</w:t>
      </w:r>
      <w:r>
        <w:rPr>
          <w:rFonts w:hint="eastAsia" w:ascii="仿宋" w:hAnsi="仿宋" w:eastAsia="仿宋"/>
          <w:color w:val="000000"/>
          <w:kern w:val="0"/>
          <w:sz w:val="30"/>
          <w:szCs w:val="30"/>
        </w:rPr>
        <w:t>该</w:t>
      </w:r>
      <w:r>
        <w:rPr>
          <w:rFonts w:ascii="仿宋" w:hAnsi="仿宋" w:eastAsia="仿宋"/>
          <w:color w:val="000000"/>
          <w:kern w:val="0"/>
          <w:sz w:val="30"/>
          <w:szCs w:val="30"/>
        </w:rPr>
        <w:t>申请人</w:t>
      </w:r>
      <w:r>
        <w:rPr>
          <w:rFonts w:hint="eastAsia" w:ascii="仿宋" w:hAnsi="仿宋" w:eastAsia="仿宋"/>
          <w:color w:val="000000"/>
          <w:kern w:val="0"/>
          <w:sz w:val="30"/>
          <w:szCs w:val="30"/>
        </w:rPr>
        <w:t>、被申请人不再</w:t>
      </w:r>
      <w:r>
        <w:rPr>
          <w:rFonts w:ascii="仿宋" w:hAnsi="仿宋" w:eastAsia="仿宋"/>
          <w:color w:val="000000"/>
          <w:kern w:val="0"/>
          <w:sz w:val="30"/>
          <w:szCs w:val="30"/>
        </w:rPr>
        <w:t>适用告知承诺的审批方式。</w:t>
      </w:r>
    </w:p>
    <w:p>
      <w:pPr>
        <w:widowControl/>
        <w:spacing w:line="560" w:lineRule="atLeast"/>
        <w:jc w:val="center"/>
        <w:rPr>
          <w:rFonts w:ascii="仿宋" w:hAnsi="仿宋" w:eastAsia="仿宋" w:cs="仿宋"/>
          <w:kern w:val="0"/>
          <w:sz w:val="30"/>
          <w:szCs w:val="30"/>
        </w:rPr>
      </w:pPr>
      <w:r>
        <w:rPr>
          <w:rFonts w:ascii="Calibri" w:hAnsi="Calibri" w:eastAsia="仿宋" w:cs="Calibri"/>
          <w:kern w:val="0"/>
          <w:sz w:val="30"/>
          <w:szCs w:val="30"/>
        </w:rPr>
        <w:t>  </w:t>
      </w:r>
    </w:p>
    <w:p>
      <w:pPr>
        <w:widowControl/>
        <w:spacing w:line="540" w:lineRule="atLeast"/>
        <w:jc w:val="center"/>
        <w:rPr>
          <w:rFonts w:ascii="仿宋" w:hAnsi="仿宋" w:eastAsia="仿宋" w:cs="仿宋"/>
          <w:kern w:val="0"/>
          <w:sz w:val="30"/>
          <w:szCs w:val="30"/>
        </w:rPr>
      </w:pPr>
    </w:p>
    <w:p>
      <w:pPr>
        <w:widowControl/>
        <w:spacing w:line="540" w:lineRule="atLeast"/>
        <w:jc w:val="center"/>
        <w:rPr>
          <w:rFonts w:ascii="仿宋" w:hAnsi="仿宋" w:eastAsia="仿宋" w:cs="仿宋"/>
          <w:kern w:val="0"/>
          <w:sz w:val="30"/>
          <w:szCs w:val="30"/>
        </w:rPr>
      </w:pPr>
    </w:p>
    <w:p>
      <w:pPr>
        <w:widowControl/>
        <w:spacing w:line="540" w:lineRule="atLeast"/>
        <w:jc w:val="center"/>
        <w:rPr>
          <w:rFonts w:ascii="仿宋" w:hAnsi="仿宋" w:eastAsia="仿宋" w:cs="仿宋"/>
          <w:kern w:val="0"/>
          <w:sz w:val="30"/>
          <w:szCs w:val="30"/>
        </w:rPr>
      </w:pPr>
    </w:p>
    <w:p>
      <w:pPr>
        <w:widowControl/>
        <w:spacing w:line="540" w:lineRule="atLeast"/>
        <w:jc w:val="center"/>
        <w:rPr>
          <w:rFonts w:ascii="仿宋" w:hAnsi="仿宋" w:eastAsia="仿宋" w:cs="仿宋"/>
          <w:kern w:val="0"/>
          <w:sz w:val="30"/>
          <w:szCs w:val="30"/>
        </w:rPr>
      </w:pPr>
    </w:p>
    <w:p>
      <w:pPr>
        <w:widowControl/>
        <w:spacing w:line="540" w:lineRule="atLeast"/>
        <w:jc w:val="center"/>
        <w:rPr>
          <w:rFonts w:ascii="仿宋" w:hAnsi="仿宋" w:eastAsia="仿宋" w:cs="仿宋"/>
          <w:kern w:val="0"/>
          <w:sz w:val="30"/>
          <w:szCs w:val="30"/>
        </w:rPr>
      </w:pPr>
    </w:p>
    <w:p>
      <w:pPr>
        <w:widowControl/>
        <w:spacing w:line="540" w:lineRule="atLeast"/>
        <w:jc w:val="center"/>
        <w:rPr>
          <w:rFonts w:ascii="仿宋" w:hAnsi="仿宋" w:eastAsia="仿宋" w:cs="仿宋"/>
          <w:kern w:val="0"/>
          <w:sz w:val="30"/>
          <w:szCs w:val="30"/>
        </w:rPr>
      </w:pPr>
    </w:p>
    <w:p>
      <w:pPr>
        <w:widowControl/>
        <w:spacing w:line="540" w:lineRule="atLeast"/>
        <w:jc w:val="center"/>
        <w:rPr>
          <w:rFonts w:ascii="仿宋" w:hAnsi="仿宋" w:eastAsia="仿宋" w:cs="仿宋"/>
          <w:kern w:val="0"/>
          <w:sz w:val="30"/>
          <w:szCs w:val="30"/>
        </w:rPr>
      </w:pPr>
    </w:p>
    <w:p>
      <w:pPr>
        <w:widowControl/>
        <w:spacing w:line="540" w:lineRule="atLeast"/>
        <w:jc w:val="center"/>
        <w:rPr>
          <w:rFonts w:ascii="仿宋" w:hAnsi="仿宋" w:eastAsia="仿宋" w:cs="仿宋"/>
          <w:kern w:val="0"/>
          <w:sz w:val="30"/>
          <w:szCs w:val="30"/>
        </w:rPr>
      </w:pPr>
    </w:p>
    <w:p>
      <w:pPr>
        <w:widowControl/>
        <w:spacing w:line="540" w:lineRule="atLeast"/>
        <w:jc w:val="center"/>
        <w:rPr>
          <w:rFonts w:ascii="仿宋" w:hAnsi="仿宋" w:eastAsia="仿宋" w:cs="仿宋"/>
          <w:kern w:val="0"/>
          <w:sz w:val="30"/>
          <w:szCs w:val="30"/>
        </w:rPr>
      </w:pPr>
    </w:p>
    <w:p>
      <w:pPr>
        <w:widowControl/>
        <w:spacing w:line="540" w:lineRule="atLeast"/>
        <w:jc w:val="center"/>
        <w:rPr>
          <w:rFonts w:ascii="仿宋" w:hAnsi="仿宋" w:eastAsia="仿宋" w:cs="仿宋"/>
          <w:kern w:val="0"/>
          <w:sz w:val="30"/>
          <w:szCs w:val="30"/>
        </w:rPr>
      </w:pPr>
    </w:p>
    <w:p>
      <w:pPr>
        <w:widowControl/>
        <w:spacing w:line="540" w:lineRule="atLeast"/>
        <w:jc w:val="center"/>
        <w:rPr>
          <w:rFonts w:ascii="仿宋" w:hAnsi="仿宋" w:eastAsia="仿宋" w:cs="仿宋"/>
          <w:kern w:val="0"/>
          <w:sz w:val="30"/>
          <w:szCs w:val="30"/>
        </w:rPr>
      </w:pPr>
    </w:p>
    <w:p>
      <w:pPr>
        <w:widowControl/>
        <w:spacing w:line="540" w:lineRule="atLeast"/>
        <w:jc w:val="center"/>
        <w:rPr>
          <w:rFonts w:ascii="仿宋" w:hAnsi="仿宋" w:eastAsia="仿宋" w:cs="仿宋"/>
          <w:kern w:val="0"/>
          <w:sz w:val="30"/>
          <w:szCs w:val="30"/>
        </w:rPr>
      </w:pPr>
    </w:p>
    <w:p>
      <w:pPr>
        <w:widowControl/>
        <w:spacing w:line="540" w:lineRule="atLeast"/>
        <w:jc w:val="center"/>
        <w:rPr>
          <w:rFonts w:ascii="仿宋" w:hAnsi="仿宋" w:eastAsia="仿宋" w:cs="仿宋"/>
          <w:kern w:val="0"/>
          <w:sz w:val="30"/>
          <w:szCs w:val="30"/>
        </w:rPr>
      </w:pPr>
    </w:p>
    <w:p>
      <w:pPr>
        <w:widowControl/>
        <w:spacing w:line="540" w:lineRule="atLeast"/>
        <w:jc w:val="center"/>
        <w:rPr>
          <w:rFonts w:ascii="仿宋" w:hAnsi="仿宋" w:eastAsia="仿宋" w:cs="仿宋"/>
          <w:kern w:val="0"/>
          <w:sz w:val="30"/>
          <w:szCs w:val="30"/>
        </w:rPr>
      </w:pPr>
    </w:p>
    <w:p>
      <w:pPr>
        <w:widowControl/>
        <w:spacing w:line="540" w:lineRule="atLeast"/>
        <w:jc w:val="center"/>
        <w:rPr>
          <w:rFonts w:ascii="仿宋" w:hAnsi="仿宋" w:eastAsia="仿宋" w:cs="仿宋"/>
          <w:kern w:val="0"/>
          <w:sz w:val="30"/>
          <w:szCs w:val="30"/>
        </w:rPr>
      </w:pPr>
    </w:p>
    <w:p>
      <w:pPr>
        <w:widowControl/>
        <w:spacing w:line="540" w:lineRule="atLeast"/>
        <w:jc w:val="center"/>
        <w:rPr>
          <w:rFonts w:ascii="仿宋" w:hAnsi="仿宋" w:eastAsia="仿宋" w:cs="仿宋"/>
          <w:kern w:val="0"/>
          <w:sz w:val="30"/>
          <w:szCs w:val="30"/>
        </w:rPr>
      </w:pPr>
    </w:p>
    <w:p>
      <w:pPr>
        <w:widowControl/>
        <w:spacing w:line="540" w:lineRule="atLeast"/>
        <w:jc w:val="center"/>
        <w:rPr>
          <w:rFonts w:hint="eastAsia" w:ascii="仿宋" w:hAnsi="仿宋" w:eastAsia="仿宋" w:cs="仿宋"/>
          <w:kern w:val="0"/>
          <w:sz w:val="30"/>
          <w:szCs w:val="30"/>
        </w:rPr>
      </w:pPr>
    </w:p>
    <w:p>
      <w:pPr>
        <w:widowControl/>
        <w:spacing w:line="540" w:lineRule="atLeast"/>
        <w:jc w:val="center"/>
        <w:rPr>
          <w:rFonts w:ascii="仿宋" w:hAnsi="仿宋" w:eastAsia="仿宋" w:cs="仿宋"/>
          <w:kern w:val="0"/>
          <w:sz w:val="30"/>
          <w:szCs w:val="30"/>
        </w:rPr>
      </w:pPr>
    </w:p>
    <w:p>
      <w:pPr>
        <w:widowControl/>
        <w:spacing w:line="540" w:lineRule="atLeast"/>
        <w:jc w:val="center"/>
        <w:rPr>
          <w:rFonts w:hint="eastAsia" w:ascii="仿宋" w:hAnsi="仿宋" w:eastAsia="仿宋" w:cs="仿宋"/>
          <w:kern w:val="0"/>
          <w:sz w:val="30"/>
          <w:szCs w:val="30"/>
        </w:rPr>
      </w:pPr>
    </w:p>
    <w:p>
      <w:pPr>
        <w:widowControl/>
        <w:spacing w:line="540" w:lineRule="atLeast"/>
        <w:jc w:val="center"/>
        <w:rPr>
          <w:rFonts w:ascii="方正小标宋简体" w:hAnsi="宋体" w:eastAsia="方正小标宋简体" w:cs="宋体"/>
          <w:b/>
          <w:bCs/>
          <w:kern w:val="0"/>
          <w:sz w:val="44"/>
          <w:szCs w:val="44"/>
        </w:rPr>
      </w:pPr>
      <w:r>
        <w:rPr>
          <w:rFonts w:hint="eastAsia" w:ascii="方正小标宋简体" w:hAnsi="宋体" w:eastAsia="方正小标宋简体" w:cs="宋体"/>
          <w:b/>
          <w:bCs/>
          <w:kern w:val="0"/>
          <w:sz w:val="44"/>
          <w:szCs w:val="44"/>
        </w:rPr>
        <w:t>申请人的承诺</w:t>
      </w:r>
    </w:p>
    <w:p>
      <w:pPr>
        <w:widowControl/>
        <w:spacing w:line="540" w:lineRule="atLeast"/>
        <w:rPr>
          <w:rFonts w:ascii="仿宋" w:hAnsi="仿宋" w:eastAsia="仿宋" w:cs="仿宋"/>
          <w:kern w:val="0"/>
          <w:sz w:val="30"/>
          <w:szCs w:val="30"/>
        </w:rPr>
      </w:pPr>
      <w:r>
        <w:rPr>
          <w:rFonts w:ascii="Calibri" w:hAnsi="Calibri" w:eastAsia="仿宋" w:cs="Calibri"/>
          <w:kern w:val="0"/>
          <w:sz w:val="30"/>
          <w:szCs w:val="30"/>
        </w:rPr>
        <w:t> </w:t>
      </w:r>
    </w:p>
    <w:p>
      <w:pPr>
        <w:widowControl/>
        <w:spacing w:line="540" w:lineRule="atLeast"/>
        <w:ind w:firstLine="640"/>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申请人就《旅行社业务经营许可》（首次申请）</w:t>
      </w:r>
      <w:r>
        <w:rPr>
          <w:rFonts w:hint="eastAsia" w:ascii="仿宋_GB2312" w:hAnsi="仿宋_GB2312" w:eastAsia="仿宋_GB2312" w:cs="仿宋_GB2312"/>
          <w:kern w:val="0"/>
          <w:sz w:val="30"/>
          <w:szCs w:val="30"/>
          <w:lang w:eastAsia="zh-CN"/>
        </w:rPr>
        <w:t>（仅限</w:t>
      </w:r>
      <w:r>
        <w:rPr>
          <w:rFonts w:hint="eastAsia" w:ascii="仿宋_GB2312" w:hAnsi="仿宋_GB2312" w:eastAsia="仿宋_GB2312" w:cs="仿宋_GB2312"/>
          <w:kern w:val="0"/>
          <w:sz w:val="30"/>
          <w:szCs w:val="30"/>
        </w:rPr>
        <w:t>有必要的营业</w:t>
      </w:r>
      <w:r>
        <w:rPr>
          <w:rFonts w:hint="eastAsia" w:ascii="仿宋_GB2312" w:hAnsi="仿宋_GB2312" w:eastAsia="仿宋_GB2312" w:cs="仿宋_GB2312"/>
          <w:kern w:val="0"/>
          <w:sz w:val="30"/>
          <w:szCs w:val="30"/>
          <w:lang w:eastAsia="zh-CN"/>
        </w:rPr>
        <w:t>设施</w:t>
      </w:r>
      <w:r>
        <w:rPr>
          <w:rFonts w:hint="eastAsia" w:ascii="仿宋_GB2312" w:hAnsi="仿宋_GB2312" w:eastAsia="仿宋_GB2312" w:cs="仿宋_GB2312"/>
          <w:kern w:val="0"/>
          <w:sz w:val="30"/>
          <w:szCs w:val="30"/>
        </w:rPr>
        <w:t>设</w:t>
      </w:r>
      <w:r>
        <w:rPr>
          <w:rFonts w:hint="eastAsia" w:ascii="仿宋_GB2312" w:hAnsi="仿宋_GB2312" w:eastAsia="仿宋_GB2312" w:cs="仿宋_GB2312"/>
          <w:kern w:val="0"/>
          <w:sz w:val="30"/>
          <w:szCs w:val="30"/>
          <w:lang w:eastAsia="zh-CN"/>
        </w:rPr>
        <w:t>备）</w:t>
      </w:r>
      <w:r>
        <w:rPr>
          <w:rFonts w:hint="eastAsia" w:ascii="仿宋_GB2312" w:hAnsi="仿宋_GB2312" w:eastAsia="仿宋_GB2312" w:cs="仿宋_GB2312"/>
          <w:kern w:val="0"/>
          <w:sz w:val="30"/>
          <w:szCs w:val="30"/>
        </w:rPr>
        <w:t>事项，现作出下列承诺:</w:t>
      </w:r>
    </w:p>
    <w:p>
      <w:pPr>
        <w:widowControl/>
        <w:adjustRightInd w:val="0"/>
        <w:snapToGrid w:val="0"/>
        <w:spacing w:line="56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（一）所填写的基本信息真实、准确；</w:t>
      </w:r>
    </w:p>
    <w:p>
      <w:pPr>
        <w:widowControl/>
        <w:adjustRightInd w:val="0"/>
        <w:snapToGrid w:val="0"/>
        <w:spacing w:line="56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（二）已经知晓行政机关告知的全部内容；</w:t>
      </w:r>
    </w:p>
    <w:p>
      <w:pPr>
        <w:widowControl/>
        <w:adjustRightInd w:val="0"/>
        <w:snapToGrid w:val="0"/>
        <w:spacing w:line="56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（三）自身能满足告知的条件、标准和技术要求；</w:t>
      </w:r>
    </w:p>
    <w:p>
      <w:pPr>
        <w:widowControl/>
        <w:adjustRightInd w:val="0"/>
        <w:snapToGrid w:val="0"/>
        <w:spacing w:line="56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（四）能够在约定期限内，提交行政审批机关告知的相关材料；</w:t>
      </w:r>
    </w:p>
    <w:p>
      <w:pPr>
        <w:widowControl/>
        <w:spacing w:line="540" w:lineRule="atLeast"/>
        <w:ind w:firstLine="600" w:firstLineChars="200"/>
        <w:rPr>
          <w:rFonts w:hint="eastAsia" w:ascii="仿宋_GB2312" w:hAnsi="仿宋_GB2312" w:eastAsia="仿宋_GB2312" w:cs="仿宋_GB2312"/>
          <w:color w:val="FF0000"/>
          <w:kern w:val="0"/>
          <w:sz w:val="30"/>
          <w:szCs w:val="30"/>
        </w:rPr>
      </w:pPr>
      <w:r>
        <w:rPr>
          <w:rFonts w:hint="eastAsia" w:ascii="仿宋_GB2312" w:hAnsi="仿宋_GB2312" w:eastAsia="仿宋_GB2312" w:cs="仿宋_GB2312"/>
          <w:color w:val="FF0000"/>
          <w:kern w:val="0"/>
          <w:sz w:val="30"/>
          <w:szCs w:val="30"/>
        </w:rPr>
        <w:t>（五）在取得旅行社业务经营许可后,未达到经营许可条件的，不开展经营活动；</w:t>
      </w:r>
    </w:p>
    <w:p>
      <w:pPr>
        <w:widowControl/>
        <w:spacing w:line="540" w:lineRule="atLeast"/>
        <w:ind w:firstLine="640"/>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（六）在经营中遵守相关法律、法规、规章及规范性文件的规定，主动接受有关监管部门的监督和检查；</w:t>
      </w:r>
    </w:p>
    <w:p>
      <w:pPr>
        <w:widowControl/>
        <w:adjustRightInd w:val="0"/>
        <w:snapToGrid w:val="0"/>
        <w:spacing w:line="56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（七）愿意承担不实承诺、违反承诺的法律责任；</w:t>
      </w:r>
    </w:p>
    <w:p>
      <w:pPr>
        <w:widowControl/>
        <w:adjustRightInd w:val="0"/>
        <w:snapToGrid w:val="0"/>
        <w:spacing w:line="56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（八）所做承诺是申请人真实意思的表示。</w:t>
      </w:r>
    </w:p>
    <w:p>
      <w:pPr>
        <w:widowControl/>
        <w:adjustRightInd w:val="0"/>
        <w:snapToGrid w:val="0"/>
        <w:spacing w:line="560" w:lineRule="exact"/>
        <w:ind w:firstLine="600" w:firstLineChars="200"/>
        <w:rPr>
          <w:rFonts w:hint="eastAsia" w:ascii="仿宋_GB2312" w:hAnsi="仿宋_GB2312" w:eastAsia="仿宋_GB2312" w:cs="仿宋_GB2312"/>
          <w:color w:val="000000"/>
          <w:kern w:val="0"/>
          <w:sz w:val="30"/>
          <w:szCs w:val="30"/>
        </w:rPr>
      </w:pPr>
    </w:p>
    <w:p>
      <w:pPr>
        <w:widowControl/>
        <w:adjustRightInd w:val="0"/>
        <w:snapToGrid w:val="0"/>
        <w:spacing w:line="560" w:lineRule="exact"/>
        <w:ind w:firstLine="336" w:firstLineChars="112"/>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申请人（委托代理人）：                行政审批机关：</w:t>
      </w:r>
    </w:p>
    <w:p>
      <w:pPr>
        <w:widowControl/>
        <w:adjustRightInd w:val="0"/>
        <w:snapToGrid w:val="0"/>
        <w:spacing w:line="560" w:lineRule="exact"/>
        <w:ind w:firstLine="1200" w:firstLineChars="4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（签字盖章）                               （盖章）</w:t>
      </w:r>
    </w:p>
    <w:p>
      <w:pPr>
        <w:widowControl/>
        <w:adjustRightInd w:val="0"/>
        <w:snapToGrid w:val="0"/>
        <w:spacing w:line="560" w:lineRule="exact"/>
        <w:ind w:firstLine="1479" w:firstLineChars="493"/>
        <w:rPr>
          <w:rFonts w:hint="eastAsia" w:ascii="仿宋_GB2312" w:hAnsi="仿宋_GB2312" w:eastAsia="仿宋_GB2312" w:cs="仿宋_GB2312"/>
          <w:color w:val="000000"/>
          <w:kern w:val="0"/>
          <w:sz w:val="30"/>
          <w:szCs w:val="30"/>
        </w:rPr>
      </w:pPr>
    </w:p>
    <w:p>
      <w:pPr>
        <w:widowControl/>
        <w:adjustRightInd w:val="0"/>
        <w:snapToGrid w:val="0"/>
        <w:spacing w:line="560" w:lineRule="exact"/>
        <w:ind w:firstLine="1479" w:firstLineChars="493"/>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年    月   日                               年    月    日</w:t>
      </w:r>
    </w:p>
    <w:p>
      <w:pPr>
        <w:widowControl/>
        <w:adjustRightInd w:val="0"/>
        <w:snapToGrid w:val="0"/>
        <w:spacing w:line="560" w:lineRule="exact"/>
        <w:ind w:firstLine="600" w:firstLineChars="200"/>
        <w:rPr>
          <w:rFonts w:hint="eastAsia" w:ascii="仿宋_GB2312" w:hAnsi="仿宋_GB2312" w:eastAsia="仿宋_GB2312" w:cs="仿宋_GB2312"/>
          <w:color w:val="000000"/>
          <w:kern w:val="0"/>
          <w:sz w:val="30"/>
          <w:szCs w:val="30"/>
        </w:rPr>
      </w:pPr>
    </w:p>
    <w:p>
      <w:pPr>
        <w:widowControl/>
        <w:adjustRightInd w:val="0"/>
        <w:snapToGrid w:val="0"/>
        <w:spacing w:line="560" w:lineRule="exact"/>
        <w:ind w:right="420" w:firstLine="600" w:firstLineChars="200"/>
        <w:jc w:val="right"/>
        <w:rPr>
          <w:rFonts w:hint="eastAsia" w:ascii="仿宋_GB2312" w:hAnsi="仿宋_GB2312" w:eastAsia="仿宋_GB2312" w:cs="仿宋_GB2312"/>
          <w:b/>
          <w:sz w:val="30"/>
          <w:szCs w:val="30"/>
        </w:rPr>
      </w:pPr>
      <w:r>
        <w:rPr>
          <w:rFonts w:hint="eastAsia" w:ascii="仿宋_GB2312" w:hAnsi="仿宋_GB2312" w:eastAsia="仿宋_GB2312" w:cs="仿宋_GB2312"/>
          <w:color w:val="000000"/>
          <w:kern w:val="0"/>
          <w:sz w:val="30"/>
          <w:szCs w:val="30"/>
        </w:rPr>
        <w:t>（一式两份）</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黑体"/>
    <w:panose1 w:val="02000000000000000000"/>
    <w:charset w:val="86"/>
    <w:family w:val="script"/>
    <w:pitch w:val="default"/>
    <w:sig w:usb0="00000000" w:usb1="00000000" w:usb2="00000012" w:usb3="00000000" w:csb0="00040001" w:csb1="00000000"/>
  </w:font>
  <w:font w:name="??_GB2312">
    <w:altName w:val="ksdb"/>
    <w:panose1 w:val="00000000000000000000"/>
    <w:charset w:val="00"/>
    <w:family w:val="auto"/>
    <w:pitch w:val="default"/>
    <w:sig w:usb0="00000000" w:usb1="00000000" w:usb2="00000000" w:usb3="00000000" w:csb0="00000001" w:csb1="00000000"/>
  </w:font>
  <w:font w:name="ksdb">
    <w:panose1 w:val="02000500000000000000"/>
    <w:charset w:val="00"/>
    <w:family w:val="auto"/>
    <w:pitch w:val="default"/>
    <w:sig w:usb0="00000001" w:usb1="00000000" w:usb2="00000000" w:usb3="00000000" w:csb0="0000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EE7052"/>
    <w:multiLevelType w:val="singleLevel"/>
    <w:tmpl w:val="DFEE7052"/>
    <w:lvl w:ilvl="0" w:tentative="0">
      <w:start w:val="4"/>
      <w:numFmt w:val="chineseCounting"/>
      <w:suff w:val="nothing"/>
      <w:lvlText w:val="%1、"/>
      <w:lvlJc w:val="left"/>
      <w:rPr>
        <w:rFonts w:hint="eastAsia"/>
      </w:rPr>
    </w:lvl>
  </w:abstractNum>
  <w:abstractNum w:abstractNumId="1">
    <w:nsid w:val="EEFABEDA"/>
    <w:multiLevelType w:val="singleLevel"/>
    <w:tmpl w:val="EEFABEDA"/>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1MzMyZTY2ZWRmYjI1NjRjNDE1NmUwYzUzZmNiMGEifQ=="/>
  </w:docVars>
  <w:rsids>
    <w:rsidRoot w:val="0094732F"/>
    <w:rsid w:val="000200B6"/>
    <w:rsid w:val="00062466"/>
    <w:rsid w:val="000754AA"/>
    <w:rsid w:val="00077F61"/>
    <w:rsid w:val="00094321"/>
    <w:rsid w:val="000B6D7E"/>
    <w:rsid w:val="000B7017"/>
    <w:rsid w:val="000E4F68"/>
    <w:rsid w:val="001309EC"/>
    <w:rsid w:val="001547A7"/>
    <w:rsid w:val="001676B0"/>
    <w:rsid w:val="00171304"/>
    <w:rsid w:val="001A39A1"/>
    <w:rsid w:val="001E46C9"/>
    <w:rsid w:val="001F45FB"/>
    <w:rsid w:val="00201748"/>
    <w:rsid w:val="00204E27"/>
    <w:rsid w:val="00221442"/>
    <w:rsid w:val="002558BE"/>
    <w:rsid w:val="0025616B"/>
    <w:rsid w:val="00265F27"/>
    <w:rsid w:val="00267BFE"/>
    <w:rsid w:val="002B13F5"/>
    <w:rsid w:val="002B3EDF"/>
    <w:rsid w:val="002C445C"/>
    <w:rsid w:val="002C45E9"/>
    <w:rsid w:val="002F7490"/>
    <w:rsid w:val="00304709"/>
    <w:rsid w:val="00324CA6"/>
    <w:rsid w:val="00344C25"/>
    <w:rsid w:val="00397F9A"/>
    <w:rsid w:val="003A1D6A"/>
    <w:rsid w:val="00412123"/>
    <w:rsid w:val="0041747D"/>
    <w:rsid w:val="0043061D"/>
    <w:rsid w:val="004351A9"/>
    <w:rsid w:val="00440A4C"/>
    <w:rsid w:val="00460971"/>
    <w:rsid w:val="00494FA5"/>
    <w:rsid w:val="004F5901"/>
    <w:rsid w:val="00512389"/>
    <w:rsid w:val="00521DDD"/>
    <w:rsid w:val="00576A10"/>
    <w:rsid w:val="005906D2"/>
    <w:rsid w:val="00592F7C"/>
    <w:rsid w:val="00593B41"/>
    <w:rsid w:val="005B5441"/>
    <w:rsid w:val="005D06BB"/>
    <w:rsid w:val="005D28A3"/>
    <w:rsid w:val="00601A66"/>
    <w:rsid w:val="00605A02"/>
    <w:rsid w:val="006465BF"/>
    <w:rsid w:val="00656975"/>
    <w:rsid w:val="00681399"/>
    <w:rsid w:val="0069028D"/>
    <w:rsid w:val="00693143"/>
    <w:rsid w:val="006B1400"/>
    <w:rsid w:val="006B3500"/>
    <w:rsid w:val="006E0E43"/>
    <w:rsid w:val="006E68EA"/>
    <w:rsid w:val="0071745D"/>
    <w:rsid w:val="00754247"/>
    <w:rsid w:val="00790372"/>
    <w:rsid w:val="00844D91"/>
    <w:rsid w:val="00856E58"/>
    <w:rsid w:val="008A05B2"/>
    <w:rsid w:val="008E07A0"/>
    <w:rsid w:val="00931AE7"/>
    <w:rsid w:val="0093242B"/>
    <w:rsid w:val="0094732F"/>
    <w:rsid w:val="0096639C"/>
    <w:rsid w:val="009B14AF"/>
    <w:rsid w:val="009C0757"/>
    <w:rsid w:val="009C0867"/>
    <w:rsid w:val="009D1180"/>
    <w:rsid w:val="009E41C1"/>
    <w:rsid w:val="00A00055"/>
    <w:rsid w:val="00A155F7"/>
    <w:rsid w:val="00A20B22"/>
    <w:rsid w:val="00A25179"/>
    <w:rsid w:val="00A5231A"/>
    <w:rsid w:val="00AA3CE7"/>
    <w:rsid w:val="00AB5DCF"/>
    <w:rsid w:val="00AB7A48"/>
    <w:rsid w:val="00AC5C65"/>
    <w:rsid w:val="00AD26AE"/>
    <w:rsid w:val="00AD3A72"/>
    <w:rsid w:val="00B06F96"/>
    <w:rsid w:val="00B07353"/>
    <w:rsid w:val="00B14E18"/>
    <w:rsid w:val="00B501FC"/>
    <w:rsid w:val="00B52968"/>
    <w:rsid w:val="00BF1067"/>
    <w:rsid w:val="00BF2626"/>
    <w:rsid w:val="00BF589E"/>
    <w:rsid w:val="00C42997"/>
    <w:rsid w:val="00C52956"/>
    <w:rsid w:val="00CA2576"/>
    <w:rsid w:val="00CC3A9B"/>
    <w:rsid w:val="00D03C09"/>
    <w:rsid w:val="00D05933"/>
    <w:rsid w:val="00D06E5C"/>
    <w:rsid w:val="00D50DA1"/>
    <w:rsid w:val="00D77A33"/>
    <w:rsid w:val="00D91495"/>
    <w:rsid w:val="00DA6255"/>
    <w:rsid w:val="00DA6ACF"/>
    <w:rsid w:val="00DC1661"/>
    <w:rsid w:val="00DC78E4"/>
    <w:rsid w:val="00DD482C"/>
    <w:rsid w:val="00DD546A"/>
    <w:rsid w:val="00DF5212"/>
    <w:rsid w:val="00E126C5"/>
    <w:rsid w:val="00E13DE3"/>
    <w:rsid w:val="00E31B71"/>
    <w:rsid w:val="00E54F2F"/>
    <w:rsid w:val="00E80976"/>
    <w:rsid w:val="00E9209D"/>
    <w:rsid w:val="00E922F9"/>
    <w:rsid w:val="00EA0438"/>
    <w:rsid w:val="00EF46AC"/>
    <w:rsid w:val="00F0258C"/>
    <w:rsid w:val="00F0619D"/>
    <w:rsid w:val="00F20848"/>
    <w:rsid w:val="00F539D0"/>
    <w:rsid w:val="00FA3366"/>
    <w:rsid w:val="00FB21DF"/>
    <w:rsid w:val="00FF38ED"/>
    <w:rsid w:val="0DDDE0BC"/>
    <w:rsid w:val="568E2132"/>
    <w:rsid w:val="6F0EFCDE"/>
    <w:rsid w:val="7CFA7EFB"/>
    <w:rsid w:val="7FDB22A5"/>
    <w:rsid w:val="B2BD794B"/>
    <w:rsid w:val="F57EF401"/>
    <w:rsid w:val="FCDDB0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spacing w:beforeAutospacing="1" w:afterAutospacing="1"/>
      <w:jc w:val="left"/>
    </w:pPr>
    <w:rPr>
      <w:rFonts w:ascii="Calibri" w:hAnsi="Calibri"/>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9</Pages>
  <Words>3219</Words>
  <Characters>3281</Characters>
  <Lines>19</Lines>
  <Paragraphs>5</Paragraphs>
  <TotalTime>4</TotalTime>
  <ScaleCrop>false</ScaleCrop>
  <LinksUpToDate>false</LinksUpToDate>
  <CharactersWithSpaces>3710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2021-09-10T15:39:00Z</dcterms:created>
  <dc:creator>xu</dc:creator>
  <cp:lastModifiedBy>admin</cp:lastModifiedBy>
  <cp:lastPrinted>2021-09-10T15:17:00Z</cp:lastPrinted>
  <dcterms:modified xsi:type="dcterms:W3CDTF">2022-11-16T05:46:05Z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D9FF4FDFACF3471AB8D9D1D2F30A429F</vt:lpwstr>
  </property>
</Properties>
</file>