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A6C" w:rsidRDefault="00863A6C" w:rsidP="00863A6C">
      <w:pPr>
        <w:jc w:val="center"/>
        <w:rPr>
          <w:sz w:val="36"/>
        </w:rPr>
      </w:pPr>
      <w:r>
        <w:rPr>
          <w:rFonts w:hint="eastAsia"/>
          <w:sz w:val="36"/>
        </w:rPr>
        <w:t>上海市建筑装饰装修工程质量监督报告</w:t>
      </w:r>
    </w:p>
    <w:p w:rsidR="00727A1B" w:rsidRPr="00727A1B" w:rsidRDefault="00727A1B" w:rsidP="00727A1B">
      <w:pPr>
        <w:jc w:val="center"/>
        <w:rPr>
          <w:rFonts w:hint="eastAsia"/>
        </w:rPr>
      </w:pPr>
      <w:r w:rsidRPr="009629B3">
        <w:rPr>
          <w:rFonts w:ascii="微软雅黑" w:eastAsia="微软雅黑" w:hAnsi="微软雅黑" w:hint="eastAsia"/>
          <w:sz w:val="32"/>
          <w:szCs w:val="32"/>
        </w:rPr>
        <w:t>（</w:t>
      </w:r>
      <w:r>
        <w:rPr>
          <w:rFonts w:ascii="微软雅黑" w:eastAsia="微软雅黑" w:hAnsi="微软雅黑" w:hint="eastAsia"/>
          <w:sz w:val="32"/>
          <w:szCs w:val="32"/>
        </w:rPr>
        <w:t>特殊</w:t>
      </w:r>
      <w:r w:rsidRPr="009629B3">
        <w:rPr>
          <w:rFonts w:ascii="微软雅黑" w:eastAsia="微软雅黑" w:hAnsi="微软雅黑" w:hint="eastAsia"/>
          <w:sz w:val="32"/>
          <w:szCs w:val="32"/>
        </w:rPr>
        <w:t>类装修工程）</w:t>
      </w:r>
      <w:bookmarkStart w:id="0" w:name="_GoBack"/>
      <w:bookmarkEnd w:id="0"/>
    </w:p>
    <w:p w:rsidR="00863A6C" w:rsidRDefault="00863A6C" w:rsidP="00863A6C">
      <w:pPr>
        <w:spacing w:before="145" w:after="37"/>
        <w:ind w:left="5368" w:firstLineChars="300" w:firstLine="630"/>
      </w:pPr>
      <w:r>
        <w:rPr>
          <w:rFonts w:hint="eastAsia"/>
        </w:rPr>
        <w:t>编号：</w:t>
      </w: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2"/>
        <w:gridCol w:w="2708"/>
        <w:gridCol w:w="1764"/>
        <w:gridCol w:w="2161"/>
      </w:tblGrid>
      <w:tr w:rsidR="00863A6C" w:rsidTr="00BC3B46">
        <w:trPr>
          <w:trHeight w:val="489"/>
          <w:jc w:val="center"/>
        </w:trPr>
        <w:tc>
          <w:tcPr>
            <w:tcW w:w="1292" w:type="dxa"/>
            <w:tcBorders>
              <w:bottom w:val="single" w:sz="4" w:space="0" w:color="000000"/>
              <w:right w:val="single" w:sz="4" w:space="0" w:color="000000"/>
            </w:tcBorders>
          </w:tcPr>
          <w:p w:rsidR="00863A6C" w:rsidRDefault="00863A6C" w:rsidP="00BC3B46">
            <w:pPr>
              <w:pStyle w:val="TableParagraph"/>
              <w:spacing w:before="121"/>
              <w:ind w:left="224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663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863A6C" w:rsidRDefault="00863A6C" w:rsidP="00BC3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3A6C" w:rsidTr="00BC3B46">
        <w:trPr>
          <w:trHeight w:val="489"/>
          <w:jc w:val="center"/>
        </w:trPr>
        <w:tc>
          <w:tcPr>
            <w:tcW w:w="1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6C" w:rsidRDefault="00863A6C" w:rsidP="00BC3B46">
            <w:pPr>
              <w:pStyle w:val="TableParagraph"/>
              <w:spacing w:before="121"/>
              <w:ind w:left="224"/>
            </w:pPr>
            <w:r>
              <w:rPr>
                <w:rFonts w:hint="eastAsia"/>
              </w:rPr>
              <w:t>联审编号</w:t>
            </w:r>
          </w:p>
        </w:tc>
        <w:tc>
          <w:tcPr>
            <w:tcW w:w="6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63A6C" w:rsidRDefault="00863A6C" w:rsidP="00BC3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3A6C" w:rsidTr="00BC3B46">
        <w:trPr>
          <w:trHeight w:val="489"/>
          <w:jc w:val="center"/>
        </w:trPr>
        <w:tc>
          <w:tcPr>
            <w:tcW w:w="1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6C" w:rsidRDefault="00863A6C" w:rsidP="00BC3B46">
            <w:pPr>
              <w:pStyle w:val="TableParagraph"/>
              <w:spacing w:before="121"/>
              <w:ind w:left="224"/>
            </w:pPr>
            <w:r>
              <w:rPr>
                <w:rFonts w:hint="eastAsia"/>
              </w:rPr>
              <w:t>建筑面积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6C" w:rsidRDefault="00863A6C" w:rsidP="00BC3B46">
            <w:pPr>
              <w:pStyle w:val="TableParagraph"/>
              <w:spacing w:before="121"/>
              <w:ind w:right="419"/>
              <w:jc w:val="right"/>
            </w:pPr>
            <w:r>
              <w:rPr>
                <w:rFonts w:hint="eastAsia"/>
                <w:spacing w:val="-1"/>
                <w:w w:val="99"/>
              </w:rPr>
              <w:t>（</w:t>
            </w:r>
            <w:r>
              <w:rPr>
                <w:spacing w:val="1"/>
                <w:w w:val="99"/>
              </w:rPr>
              <w:t>m</w:t>
            </w:r>
            <w:r>
              <w:rPr>
                <w:spacing w:val="-1"/>
                <w:w w:val="106"/>
                <w:position w:val="11"/>
                <w:sz w:val="10"/>
              </w:rPr>
              <w:t>2</w:t>
            </w:r>
            <w:r>
              <w:rPr>
                <w:rFonts w:hint="eastAsia"/>
                <w:w w:val="99"/>
              </w:rPr>
              <w:t>）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6C" w:rsidRDefault="00863A6C" w:rsidP="00BC3B46">
            <w:pPr>
              <w:pStyle w:val="TableParagraph"/>
              <w:spacing w:before="121"/>
              <w:ind w:left="465"/>
            </w:pPr>
            <w:r>
              <w:rPr>
                <w:rFonts w:hint="eastAsia"/>
              </w:rPr>
              <w:t>工程造价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63A6C" w:rsidRDefault="00863A6C" w:rsidP="00BC3B46">
            <w:pPr>
              <w:pStyle w:val="TableParagraph"/>
              <w:spacing w:before="121"/>
              <w:ind w:right="115"/>
              <w:jc w:val="right"/>
            </w:pPr>
            <w:r>
              <w:rPr>
                <w:rFonts w:hint="eastAsia"/>
                <w:w w:val="95"/>
              </w:rPr>
              <w:t>（万元）</w:t>
            </w:r>
          </w:p>
        </w:tc>
      </w:tr>
      <w:tr w:rsidR="00863A6C" w:rsidTr="00BC3B46">
        <w:trPr>
          <w:trHeight w:val="489"/>
          <w:jc w:val="center"/>
        </w:trPr>
        <w:tc>
          <w:tcPr>
            <w:tcW w:w="1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6C" w:rsidRDefault="00863A6C" w:rsidP="00BC3B46">
            <w:pPr>
              <w:pStyle w:val="TableParagraph"/>
              <w:spacing w:before="121"/>
              <w:ind w:left="224"/>
            </w:pPr>
            <w:r>
              <w:rPr>
                <w:rFonts w:hint="eastAsia"/>
              </w:rPr>
              <w:t>竣工日期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6C" w:rsidRDefault="00863A6C" w:rsidP="00BC3B46">
            <w:pPr>
              <w:pStyle w:val="TableParagraph"/>
              <w:tabs>
                <w:tab w:val="left" w:pos="628"/>
                <w:tab w:val="left" w:pos="1154"/>
              </w:tabs>
              <w:spacing w:before="121"/>
              <w:ind w:right="447"/>
              <w:jc w:val="right"/>
            </w:pPr>
            <w:r>
              <w:rPr>
                <w:rFonts w:hint="eastAsia"/>
              </w:rPr>
              <w:t>年</w:t>
            </w:r>
            <w:r>
              <w:tab/>
            </w:r>
            <w:r>
              <w:rPr>
                <w:rFonts w:hint="eastAsia"/>
              </w:rPr>
              <w:t>月</w:t>
            </w:r>
            <w:r>
              <w:tab/>
            </w:r>
            <w:r>
              <w:rPr>
                <w:rFonts w:hint="eastAsia"/>
                <w:w w:val="95"/>
              </w:rPr>
              <w:t>日</w:t>
            </w:r>
          </w:p>
        </w:tc>
        <w:tc>
          <w:tcPr>
            <w:tcW w:w="3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63A6C" w:rsidRDefault="00863A6C" w:rsidP="00BC3B46">
            <w:pPr>
              <w:pStyle w:val="TableParagraph"/>
              <w:tabs>
                <w:tab w:val="left" w:pos="631"/>
                <w:tab w:val="left" w:pos="1154"/>
              </w:tabs>
              <w:spacing w:before="121"/>
              <w:ind w:right="221"/>
              <w:jc w:val="right"/>
            </w:pPr>
          </w:p>
        </w:tc>
      </w:tr>
      <w:tr w:rsidR="00863A6C" w:rsidTr="00BC3B46">
        <w:trPr>
          <w:trHeight w:val="490"/>
          <w:jc w:val="center"/>
        </w:trPr>
        <w:tc>
          <w:tcPr>
            <w:tcW w:w="1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6C" w:rsidRDefault="00863A6C" w:rsidP="00BC3B46">
            <w:pPr>
              <w:pStyle w:val="TableParagraph"/>
              <w:spacing w:before="121"/>
              <w:ind w:left="224"/>
            </w:pPr>
            <w:r>
              <w:rPr>
                <w:rFonts w:hint="eastAsia"/>
              </w:rPr>
              <w:t>建设单位</w:t>
            </w:r>
          </w:p>
        </w:tc>
        <w:tc>
          <w:tcPr>
            <w:tcW w:w="6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63A6C" w:rsidRDefault="00863A6C" w:rsidP="00BC3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3A6C" w:rsidTr="00BC3B46">
        <w:trPr>
          <w:trHeight w:val="488"/>
          <w:jc w:val="center"/>
        </w:trPr>
        <w:tc>
          <w:tcPr>
            <w:tcW w:w="1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6C" w:rsidRDefault="00863A6C" w:rsidP="00BC3B46">
            <w:pPr>
              <w:pStyle w:val="TableParagraph"/>
              <w:spacing w:before="120"/>
              <w:ind w:left="224"/>
            </w:pPr>
            <w:r>
              <w:rPr>
                <w:rFonts w:hint="eastAsia"/>
              </w:rPr>
              <w:t>勘察单位</w:t>
            </w:r>
          </w:p>
        </w:tc>
        <w:tc>
          <w:tcPr>
            <w:tcW w:w="6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63A6C" w:rsidRDefault="00863A6C" w:rsidP="00BC3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3A6C" w:rsidTr="00BC3B46">
        <w:trPr>
          <w:trHeight w:val="488"/>
          <w:jc w:val="center"/>
        </w:trPr>
        <w:tc>
          <w:tcPr>
            <w:tcW w:w="1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6C" w:rsidRDefault="00863A6C" w:rsidP="00BC3B46">
            <w:pPr>
              <w:pStyle w:val="TableParagraph"/>
              <w:spacing w:before="121"/>
              <w:ind w:left="224"/>
            </w:pPr>
            <w:r>
              <w:rPr>
                <w:rFonts w:hint="eastAsia"/>
              </w:rPr>
              <w:t>设计单位</w:t>
            </w:r>
          </w:p>
        </w:tc>
        <w:tc>
          <w:tcPr>
            <w:tcW w:w="6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63A6C" w:rsidRDefault="00863A6C" w:rsidP="00BC3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3A6C" w:rsidTr="00BC3B46">
        <w:trPr>
          <w:trHeight w:val="488"/>
          <w:jc w:val="center"/>
        </w:trPr>
        <w:tc>
          <w:tcPr>
            <w:tcW w:w="1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6C" w:rsidRDefault="00863A6C" w:rsidP="00BC3B46">
            <w:pPr>
              <w:pStyle w:val="TableParagraph"/>
              <w:spacing w:before="121"/>
              <w:ind w:left="224"/>
            </w:pPr>
            <w:r>
              <w:rPr>
                <w:rFonts w:hint="eastAsia"/>
              </w:rPr>
              <w:t>施工单位</w:t>
            </w:r>
          </w:p>
        </w:tc>
        <w:tc>
          <w:tcPr>
            <w:tcW w:w="6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63A6C" w:rsidRDefault="00863A6C" w:rsidP="00BC3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3A6C" w:rsidTr="00BC3B46">
        <w:trPr>
          <w:trHeight w:val="490"/>
          <w:jc w:val="center"/>
        </w:trPr>
        <w:tc>
          <w:tcPr>
            <w:tcW w:w="1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6C" w:rsidRDefault="00863A6C" w:rsidP="00BC3B46">
            <w:pPr>
              <w:pStyle w:val="TableParagraph"/>
              <w:spacing w:before="121"/>
              <w:ind w:left="224"/>
            </w:pPr>
            <w:r>
              <w:rPr>
                <w:rFonts w:hint="eastAsia"/>
              </w:rPr>
              <w:t>监理单位</w:t>
            </w:r>
          </w:p>
        </w:tc>
        <w:tc>
          <w:tcPr>
            <w:tcW w:w="6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63A6C" w:rsidRDefault="00863A6C" w:rsidP="00BC3B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63A6C" w:rsidTr="00BC3B46">
        <w:trPr>
          <w:trHeight w:val="718"/>
          <w:jc w:val="center"/>
        </w:trPr>
        <w:tc>
          <w:tcPr>
            <w:tcW w:w="7925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863A6C" w:rsidRDefault="00863A6C" w:rsidP="00BC3B46">
            <w:pPr>
              <w:pStyle w:val="TableParagraph"/>
              <w:spacing w:before="5"/>
              <w:rPr>
                <w:sz w:val="18"/>
              </w:rPr>
            </w:pPr>
          </w:p>
          <w:p w:rsidR="00863A6C" w:rsidRDefault="00863A6C" w:rsidP="00BC3B46">
            <w:pPr>
              <w:pStyle w:val="TableParagraph"/>
              <w:tabs>
                <w:tab w:val="left" w:pos="438"/>
                <w:tab w:val="left" w:pos="858"/>
              </w:tabs>
              <w:ind w:left="18"/>
              <w:jc w:val="center"/>
            </w:pPr>
            <w:r>
              <w:rPr>
                <w:rFonts w:hint="eastAsia"/>
              </w:rPr>
              <w:t>年</w:t>
            </w:r>
            <w:r>
              <w:tab/>
            </w:r>
            <w:r>
              <w:rPr>
                <w:rFonts w:hint="eastAsia"/>
              </w:rPr>
              <w:t>月</w:t>
            </w:r>
            <w:r>
              <w:tab/>
            </w:r>
            <w:r>
              <w:rPr>
                <w:rFonts w:hint="eastAsia"/>
              </w:rPr>
              <w:t>日，该工程通过了建设单位组织的竣工验收。</w:t>
            </w:r>
          </w:p>
        </w:tc>
      </w:tr>
      <w:tr w:rsidR="00863A6C" w:rsidTr="00BC3B46">
        <w:trPr>
          <w:trHeight w:val="7259"/>
          <w:jc w:val="center"/>
        </w:trPr>
        <w:tc>
          <w:tcPr>
            <w:tcW w:w="7925" w:type="dxa"/>
            <w:gridSpan w:val="4"/>
            <w:tcBorders>
              <w:top w:val="single" w:sz="4" w:space="0" w:color="000000"/>
            </w:tcBorders>
          </w:tcPr>
          <w:p w:rsidR="00B649E5" w:rsidRPr="00196417" w:rsidRDefault="00B649E5" w:rsidP="00B649E5">
            <w:pPr>
              <w:snapToGrid w:val="0"/>
              <w:spacing w:before="24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196417">
              <w:rPr>
                <w:rFonts w:ascii="仿宋" w:eastAsia="仿宋" w:hAnsi="仿宋" w:hint="eastAsia"/>
                <w:sz w:val="28"/>
                <w:szCs w:val="28"/>
              </w:rPr>
              <w:t>一、质量监督意见</w:t>
            </w:r>
          </w:p>
          <w:p w:rsidR="00B649E5" w:rsidRPr="00196417" w:rsidRDefault="00B649E5" w:rsidP="00B649E5">
            <w:pPr>
              <w:snapToGrid w:val="0"/>
              <w:spacing w:before="24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196417">
              <w:rPr>
                <w:rFonts w:ascii="仿宋" w:eastAsia="仿宋" w:hAnsi="仿宋" w:hint="eastAsia"/>
                <w:sz w:val="28"/>
                <w:szCs w:val="28"/>
              </w:rPr>
              <w:t>经对建筑装饰装修工程竣工验收的组织形式进行要件审核，对执行验收标准进行抽查，未发现有违反建筑装饰装修工程质量管理规定的行为。</w:t>
            </w:r>
          </w:p>
          <w:p w:rsidR="00B649E5" w:rsidRPr="00196417" w:rsidRDefault="00B649E5" w:rsidP="00B649E5">
            <w:pPr>
              <w:snapToGrid w:val="0"/>
              <w:spacing w:before="24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196417">
              <w:rPr>
                <w:rFonts w:ascii="仿宋" w:eastAsia="仿宋" w:hAnsi="仿宋" w:hint="eastAsia"/>
                <w:sz w:val="28"/>
                <w:szCs w:val="28"/>
              </w:rPr>
              <w:t>二、消防验收意见</w:t>
            </w:r>
            <w:r w:rsidRPr="00C525B8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（若有）</w:t>
            </w:r>
          </w:p>
          <w:p w:rsidR="00B649E5" w:rsidRPr="00196417" w:rsidRDefault="00B649E5" w:rsidP="00B649E5">
            <w:pPr>
              <w:snapToGrid w:val="0"/>
              <w:spacing w:before="24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196417">
              <w:rPr>
                <w:rFonts w:ascii="仿宋" w:eastAsia="仿宋" w:hAnsi="仿宋" w:hint="eastAsia"/>
                <w:sz w:val="28"/>
                <w:szCs w:val="28"/>
              </w:rPr>
              <w:t>经对建筑装饰装修工程进行消防验收，该项目综合评定消防验收结论：合格。</w:t>
            </w:r>
          </w:p>
          <w:p w:rsidR="00B649E5" w:rsidRPr="00196417" w:rsidRDefault="00B649E5" w:rsidP="00B649E5">
            <w:pPr>
              <w:snapToGrid w:val="0"/>
              <w:spacing w:before="24"/>
              <w:ind w:firstLineChars="200" w:firstLine="560"/>
              <w:rPr>
                <w:rFonts w:ascii="仿宋" w:eastAsia="仿宋" w:hAnsi="仿宋" w:hint="eastAsia"/>
                <w:sz w:val="28"/>
                <w:szCs w:val="28"/>
              </w:rPr>
            </w:pPr>
            <w:r w:rsidRPr="00196417">
              <w:rPr>
                <w:rFonts w:ascii="仿宋" w:eastAsia="仿宋" w:hAnsi="仿宋" w:hint="eastAsia"/>
                <w:sz w:val="28"/>
                <w:szCs w:val="28"/>
              </w:rPr>
              <w:t>三、消防验收备案意见</w:t>
            </w:r>
            <w:r w:rsidRPr="00C525B8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（若有）</w:t>
            </w:r>
          </w:p>
          <w:p w:rsidR="00B649E5" w:rsidRPr="00196417" w:rsidRDefault="00B649E5" w:rsidP="00B649E5">
            <w:pPr>
              <w:snapToGrid w:val="0"/>
              <w:spacing w:before="24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196417">
              <w:rPr>
                <w:rFonts w:ascii="仿宋" w:eastAsia="仿宋" w:hAnsi="仿宋" w:hint="eastAsia"/>
                <w:sz w:val="28"/>
                <w:szCs w:val="28"/>
              </w:rPr>
              <w:t>经审查，消防验收备案材料齐全，依法准予备案。</w:t>
            </w:r>
          </w:p>
          <w:p w:rsidR="00B649E5" w:rsidRPr="00196417" w:rsidRDefault="00B649E5" w:rsidP="00B649E5">
            <w:pPr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196417">
              <w:rPr>
                <w:rFonts w:ascii="仿宋" w:eastAsia="仿宋" w:hAnsi="仿宋"/>
                <w:sz w:val="28"/>
                <w:szCs w:val="28"/>
              </w:rPr>
              <w:t>□该工程未被确定为</w:t>
            </w:r>
            <w:r w:rsidRPr="00196417">
              <w:rPr>
                <w:rFonts w:ascii="仿宋" w:eastAsia="仿宋" w:hAnsi="仿宋" w:hint="eastAsia"/>
                <w:sz w:val="28"/>
                <w:szCs w:val="28"/>
              </w:rPr>
              <w:t>检查</w:t>
            </w:r>
            <w:r w:rsidRPr="00196417">
              <w:rPr>
                <w:rFonts w:ascii="仿宋" w:eastAsia="仿宋" w:hAnsi="仿宋"/>
                <w:sz w:val="28"/>
                <w:szCs w:val="28"/>
              </w:rPr>
              <w:t>对象。</w:t>
            </w:r>
          </w:p>
          <w:p w:rsidR="00B649E5" w:rsidRPr="007A39B8" w:rsidRDefault="00B649E5" w:rsidP="00B649E5">
            <w:pPr>
              <w:spacing w:line="44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196417">
              <w:rPr>
                <w:rFonts w:ascii="仿宋" w:eastAsia="仿宋" w:hAnsi="仿宋"/>
                <w:sz w:val="28"/>
                <w:szCs w:val="28"/>
              </w:rPr>
              <w:t>□该工程被确定为</w:t>
            </w:r>
            <w:r w:rsidRPr="00196417">
              <w:rPr>
                <w:rFonts w:ascii="仿宋" w:eastAsia="仿宋" w:hAnsi="仿宋" w:hint="eastAsia"/>
                <w:sz w:val="28"/>
                <w:szCs w:val="28"/>
              </w:rPr>
              <w:t>检查</w:t>
            </w:r>
            <w:r w:rsidRPr="00196417">
              <w:rPr>
                <w:rFonts w:ascii="仿宋" w:eastAsia="仿宋" w:hAnsi="仿宋"/>
                <w:sz w:val="28"/>
                <w:szCs w:val="28"/>
              </w:rPr>
              <w:t>对象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，</w:t>
            </w:r>
            <w:r w:rsidRPr="00867C3B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经检查，</w:t>
            </w:r>
            <w:r w:rsidRPr="00867C3B">
              <w:rPr>
                <w:rFonts w:ascii="仿宋" w:eastAsia="仿宋" w:hAnsi="仿宋"/>
                <w:color w:val="FF0000"/>
                <w:sz w:val="28"/>
                <w:szCs w:val="28"/>
              </w:rPr>
              <w:t>该</w:t>
            </w:r>
            <w:r w:rsidRPr="00867C3B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工程符合建设工程消防验收有关规定。</w:t>
            </w:r>
          </w:p>
          <w:p w:rsidR="00863A6C" w:rsidRDefault="00B649E5" w:rsidP="00B649E5">
            <w:pPr>
              <w:snapToGrid w:val="0"/>
              <w:spacing w:before="24" w:line="360" w:lineRule="auto"/>
              <w:ind w:firstLineChars="200" w:firstLine="560"/>
              <w:rPr>
                <w:rFonts w:ascii="方正书宋简体" w:eastAsia="方正书宋简体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四</w:t>
            </w:r>
            <w:r w:rsidRPr="00196417">
              <w:rPr>
                <w:rFonts w:ascii="仿宋" w:eastAsia="仿宋" w:hAnsi="仿宋" w:hint="eastAsia"/>
                <w:sz w:val="28"/>
                <w:szCs w:val="28"/>
              </w:rPr>
              <w:t>、上述结论仅对当日监督检查</w:t>
            </w:r>
            <w:r w:rsidRPr="00C525B8"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和消防验收所涉及的部位、系统、设施</w:t>
            </w:r>
            <w:r>
              <w:rPr>
                <w:rFonts w:ascii="仿宋" w:eastAsia="仿宋" w:hAnsi="仿宋" w:hint="eastAsia"/>
                <w:color w:val="FF0000"/>
                <w:sz w:val="28"/>
                <w:szCs w:val="28"/>
              </w:rPr>
              <w:t>（涉及消防的有）</w:t>
            </w:r>
            <w:r w:rsidRPr="00196417">
              <w:rPr>
                <w:rFonts w:ascii="仿宋" w:eastAsia="仿宋" w:hAnsi="仿宋" w:hint="eastAsia"/>
                <w:sz w:val="28"/>
                <w:szCs w:val="28"/>
              </w:rPr>
              <w:t>情况负责</w:t>
            </w:r>
          </w:p>
          <w:p w:rsidR="00863A6C" w:rsidRDefault="00863A6C" w:rsidP="00BC3B46">
            <w:pPr>
              <w:snapToGrid w:val="0"/>
              <w:spacing w:before="24"/>
              <w:rPr>
                <w:rFonts w:ascii="方正书宋简体" w:eastAsia="方正书宋简体"/>
                <w:color w:val="000000"/>
                <w:szCs w:val="21"/>
              </w:rPr>
            </w:pPr>
          </w:p>
          <w:p w:rsidR="00863A6C" w:rsidRDefault="00863A6C" w:rsidP="00BC3B46">
            <w:pPr>
              <w:snapToGrid w:val="0"/>
              <w:spacing w:before="24"/>
              <w:rPr>
                <w:rFonts w:ascii="方正书宋简体" w:eastAsia="方正书宋简体"/>
                <w:color w:val="000000"/>
                <w:szCs w:val="21"/>
              </w:rPr>
            </w:pPr>
          </w:p>
          <w:p w:rsidR="00863A6C" w:rsidRDefault="00863A6C" w:rsidP="00BC3B46">
            <w:pPr>
              <w:pStyle w:val="TableParagraph"/>
              <w:spacing w:before="163" w:line="364" w:lineRule="auto"/>
              <w:ind w:left="107" w:right="238" w:firstLine="420"/>
              <w:rPr>
                <w:rFonts w:ascii="方正书宋简体" w:eastAsia="方正书宋简体" w:hAnsi="Times New Roman" w:cs="Times New Roman"/>
                <w:color w:val="000000"/>
                <w:szCs w:val="21"/>
              </w:rPr>
            </w:pPr>
            <w:r>
              <w:rPr>
                <w:rFonts w:ascii="方正书宋简体" w:eastAsia="方正书宋简体" w:hAnsi="Times New Roman" w:cs="Times New Roman" w:hint="eastAsia"/>
                <w:color w:val="000000"/>
                <w:szCs w:val="21"/>
                <w:lang w:val="en-US"/>
              </w:rPr>
              <w:t>建设</w:t>
            </w:r>
            <w:r>
              <w:rPr>
                <w:rFonts w:ascii="方正书宋简体" w:eastAsia="方正书宋简体" w:hAnsi="Times New Roman" w:cs="Times New Roman" w:hint="eastAsia"/>
                <w:color w:val="000000"/>
                <w:szCs w:val="21"/>
              </w:rPr>
              <w:t>管理部门（盖章）</w:t>
            </w:r>
            <w:r>
              <w:rPr>
                <w:rFonts w:ascii="方正书宋简体" w:eastAsia="方正书宋简体" w:hAnsi="Times New Roman" w:cs="Times New Roman"/>
                <w:color w:val="000000"/>
                <w:szCs w:val="21"/>
              </w:rPr>
              <w:t xml:space="preserve">                         </w:t>
            </w:r>
            <w:r>
              <w:rPr>
                <w:rFonts w:ascii="方正书宋简体" w:eastAsia="方正书宋简体" w:hAnsi="Times New Roman" w:cs="Times New Roman" w:hint="eastAsia"/>
                <w:color w:val="000000"/>
                <w:szCs w:val="21"/>
              </w:rPr>
              <w:t>年</w:t>
            </w:r>
            <w:r>
              <w:rPr>
                <w:rFonts w:ascii="方正书宋简体" w:eastAsia="方正书宋简体" w:hAnsi="Times New Roman" w:cs="Times New Roman"/>
                <w:color w:val="000000"/>
                <w:szCs w:val="21"/>
              </w:rPr>
              <w:t xml:space="preserve">    </w:t>
            </w:r>
            <w:r>
              <w:rPr>
                <w:rFonts w:ascii="方正书宋简体" w:eastAsia="方正书宋简体" w:hAnsi="Times New Roman" w:cs="Times New Roman" w:hint="eastAsia"/>
                <w:color w:val="000000"/>
                <w:szCs w:val="21"/>
              </w:rPr>
              <w:t>月</w:t>
            </w:r>
            <w:r>
              <w:rPr>
                <w:rFonts w:ascii="方正书宋简体" w:eastAsia="方正书宋简体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方正书宋简体" w:eastAsia="方正书宋简体" w:hAnsi="Times New Roman" w:cs="Times New Roman" w:hint="eastAsia"/>
                <w:color w:val="000000"/>
                <w:szCs w:val="21"/>
                <w:lang w:val="en-US"/>
              </w:rPr>
              <w:t xml:space="preserve">   </w:t>
            </w:r>
            <w:r>
              <w:rPr>
                <w:rFonts w:ascii="方正书宋简体" w:eastAsia="方正书宋简体" w:hAnsi="Times New Roman" w:cs="Times New Roman" w:hint="eastAsia"/>
                <w:color w:val="000000"/>
                <w:szCs w:val="21"/>
              </w:rPr>
              <w:t>日</w:t>
            </w:r>
          </w:p>
        </w:tc>
      </w:tr>
    </w:tbl>
    <w:p w:rsidR="00AF2533" w:rsidRPr="00863A6C" w:rsidRDefault="00AF2533"/>
    <w:sectPr w:rsidR="00AF2533" w:rsidRPr="00863A6C" w:rsidSect="00863A6C">
      <w:pgSz w:w="11906" w:h="16838"/>
      <w:pgMar w:top="1135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73D3" w:rsidRDefault="007973D3" w:rsidP="00B649E5">
      <w:r>
        <w:separator/>
      </w:r>
    </w:p>
  </w:endnote>
  <w:endnote w:type="continuationSeparator" w:id="0">
    <w:p w:rsidR="007973D3" w:rsidRDefault="007973D3" w:rsidP="00B64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73D3" w:rsidRDefault="007973D3" w:rsidP="00B649E5">
      <w:r>
        <w:separator/>
      </w:r>
    </w:p>
  </w:footnote>
  <w:footnote w:type="continuationSeparator" w:id="0">
    <w:p w:rsidR="007973D3" w:rsidRDefault="007973D3" w:rsidP="00B64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A6C"/>
    <w:rsid w:val="00727A1B"/>
    <w:rsid w:val="007973D3"/>
    <w:rsid w:val="00863A6C"/>
    <w:rsid w:val="00AF2533"/>
    <w:rsid w:val="00B64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BDE252-7CE8-4529-8115-5B2BB2E50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863A6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863A6C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863A6C"/>
    <w:rPr>
      <w:rFonts w:ascii="Times New Roman" w:eastAsia="宋体" w:hAnsi="Times New Roman" w:cs="Times New Roman"/>
    </w:rPr>
  </w:style>
  <w:style w:type="paragraph" w:styleId="2">
    <w:name w:val="Body Text First Indent 2"/>
    <w:basedOn w:val="a3"/>
    <w:link w:val="2Char"/>
    <w:qFormat/>
    <w:rsid w:val="00863A6C"/>
    <w:pPr>
      <w:ind w:leftChars="0" w:left="0" w:firstLine="420"/>
    </w:pPr>
    <w:rPr>
      <w:rFonts w:ascii="仿宋_GB2312" w:eastAsia="仿宋_GB2312" w:cs="仿宋_GB2312"/>
      <w:sz w:val="32"/>
      <w:szCs w:val="32"/>
    </w:rPr>
  </w:style>
  <w:style w:type="character" w:customStyle="1" w:styleId="2Char">
    <w:name w:val="正文首行缩进 2 Char"/>
    <w:basedOn w:val="Char"/>
    <w:link w:val="2"/>
    <w:rsid w:val="00863A6C"/>
    <w:rPr>
      <w:rFonts w:ascii="仿宋_GB2312" w:eastAsia="仿宋_GB2312" w:hAnsi="Times New Roman" w:cs="仿宋_GB2312"/>
      <w:sz w:val="32"/>
      <w:szCs w:val="32"/>
    </w:rPr>
  </w:style>
  <w:style w:type="paragraph" w:customStyle="1" w:styleId="TableParagraph">
    <w:name w:val="Table Paragraph"/>
    <w:basedOn w:val="a"/>
    <w:uiPriority w:val="99"/>
    <w:qFormat/>
    <w:rsid w:val="00863A6C"/>
    <w:rPr>
      <w:rFonts w:ascii="宋体" w:hAnsi="宋体" w:cs="宋体"/>
      <w:lang w:val="zh-CN" w:bidi="zh-CN"/>
    </w:rPr>
  </w:style>
  <w:style w:type="paragraph" w:styleId="a4">
    <w:name w:val="header"/>
    <w:basedOn w:val="a"/>
    <w:link w:val="Char0"/>
    <w:uiPriority w:val="99"/>
    <w:unhideWhenUsed/>
    <w:rsid w:val="00B649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649E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64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649E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2020-09-24T01:02:00Z</dcterms:created>
  <dcterms:modified xsi:type="dcterms:W3CDTF">2020-09-24T01:39:00Z</dcterms:modified>
</cp:coreProperties>
</file>