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9861E">
      <w:pPr>
        <w:spacing w:before="103" w:line="220" w:lineRule="auto"/>
        <w:jc w:val="center"/>
        <w:outlineLvl w:val="0"/>
        <w:rPr>
          <w:rFonts w:hint="default" w:ascii="宋体" w:hAnsi="宋体" w:eastAsia="宋体" w:cs="宋体"/>
          <w:sz w:val="44"/>
          <w:szCs w:val="44"/>
          <w:lang w:val="en-US" w:eastAsia="zh-CN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自有高级船员比例发生变化申请表</w:t>
      </w:r>
    </w:p>
    <w:p w14:paraId="5FBCE671">
      <w:pPr>
        <w:spacing w:line="54" w:lineRule="auto"/>
        <w:rPr>
          <w:rFonts w:ascii="Arial"/>
          <w:sz w:val="2"/>
        </w:rPr>
      </w:pPr>
    </w:p>
    <w:tbl>
      <w:tblPr>
        <w:tblStyle w:val="4"/>
        <w:tblW w:w="93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8"/>
        <w:gridCol w:w="2159"/>
        <w:gridCol w:w="1369"/>
        <w:gridCol w:w="131"/>
        <w:gridCol w:w="3983"/>
      </w:tblGrid>
      <w:tr w14:paraId="0206FC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9340" w:type="dxa"/>
            <w:gridSpan w:val="5"/>
            <w:vAlign w:val="top"/>
          </w:tcPr>
          <w:p w14:paraId="6FB8D48F">
            <w:pPr>
              <w:pStyle w:val="5"/>
              <w:spacing w:before="126" w:line="222" w:lineRule="auto"/>
              <w:ind w:left="4047"/>
            </w:pPr>
            <w:r>
              <w:rPr>
                <w:b/>
                <w:bCs/>
                <w:spacing w:val="-4"/>
              </w:rPr>
              <w:t>企业基本信息</w:t>
            </w:r>
          </w:p>
        </w:tc>
      </w:tr>
      <w:tr w14:paraId="1FBF5D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698" w:type="dxa"/>
            <w:vAlign w:val="top"/>
          </w:tcPr>
          <w:p w14:paraId="029EAF4E">
            <w:pPr>
              <w:pStyle w:val="5"/>
              <w:spacing w:before="155" w:line="220" w:lineRule="auto"/>
              <w:ind w:left="255"/>
            </w:pPr>
            <w:r>
              <w:rPr>
                <w:spacing w:val="-7"/>
              </w:rPr>
              <w:t>申请单位名称</w:t>
            </w:r>
          </w:p>
        </w:tc>
        <w:tc>
          <w:tcPr>
            <w:tcW w:w="7642" w:type="dxa"/>
            <w:gridSpan w:val="4"/>
            <w:vAlign w:val="top"/>
          </w:tcPr>
          <w:p w14:paraId="083082CC">
            <w:pPr>
              <w:pStyle w:val="5"/>
              <w:spacing w:before="155" w:line="222" w:lineRule="auto"/>
              <w:ind w:left="2780"/>
            </w:pPr>
          </w:p>
        </w:tc>
      </w:tr>
      <w:tr w14:paraId="31BDE2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698" w:type="dxa"/>
            <w:vAlign w:val="top"/>
          </w:tcPr>
          <w:p w14:paraId="3946ADA7">
            <w:pPr>
              <w:pStyle w:val="5"/>
              <w:spacing w:before="56" w:line="234" w:lineRule="auto"/>
              <w:ind w:left="121" w:right="110" w:firstLine="128"/>
            </w:pPr>
            <w:r>
              <w:rPr>
                <w:spacing w:val="-7"/>
              </w:rPr>
              <w:t>国内水路运输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经营许可证编号</w:t>
            </w:r>
          </w:p>
        </w:tc>
        <w:tc>
          <w:tcPr>
            <w:tcW w:w="2159" w:type="dxa"/>
            <w:vAlign w:val="top"/>
          </w:tcPr>
          <w:p w14:paraId="286FDD2B">
            <w:pPr>
              <w:pStyle w:val="5"/>
              <w:spacing w:before="206" w:line="223" w:lineRule="auto"/>
              <w:ind w:left="487"/>
              <w:rPr>
                <w:rFonts w:hint="default" w:eastAsia="仿宋"/>
                <w:lang w:val="en-US" w:eastAsia="zh-CN"/>
              </w:rPr>
            </w:pPr>
          </w:p>
        </w:tc>
        <w:tc>
          <w:tcPr>
            <w:tcW w:w="1500" w:type="dxa"/>
            <w:gridSpan w:val="2"/>
            <w:vAlign w:val="top"/>
          </w:tcPr>
          <w:p w14:paraId="1B4609D7">
            <w:pPr>
              <w:pStyle w:val="5"/>
              <w:spacing w:before="206" w:line="223" w:lineRule="auto"/>
              <w:ind w:left="338"/>
            </w:pPr>
            <w:r>
              <w:rPr>
                <w:spacing w:val="-3"/>
              </w:rPr>
              <w:t>经营范围</w:t>
            </w:r>
          </w:p>
        </w:tc>
        <w:tc>
          <w:tcPr>
            <w:tcW w:w="3983" w:type="dxa"/>
            <w:vAlign w:val="center"/>
          </w:tcPr>
          <w:p w14:paraId="591F390A">
            <w:pPr>
              <w:pStyle w:val="5"/>
              <w:spacing w:before="47" w:line="204" w:lineRule="auto"/>
              <w:ind w:left="1897"/>
              <w:jc w:val="both"/>
              <w:rPr>
                <w:rFonts w:hint="default" w:eastAsia="仿宋"/>
                <w:lang w:val="en-US" w:eastAsia="zh-CN"/>
              </w:rPr>
            </w:pPr>
          </w:p>
        </w:tc>
      </w:tr>
      <w:tr w14:paraId="639343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98" w:type="dxa"/>
            <w:vAlign w:val="top"/>
          </w:tcPr>
          <w:p w14:paraId="471272EA">
            <w:pPr>
              <w:pStyle w:val="5"/>
              <w:spacing w:before="121" w:line="224" w:lineRule="auto"/>
              <w:ind w:left="331"/>
            </w:pPr>
            <w:r>
              <w:rPr>
                <w:spacing w:val="-3"/>
              </w:rPr>
              <w:t>经办人姓名</w:t>
            </w:r>
          </w:p>
        </w:tc>
        <w:tc>
          <w:tcPr>
            <w:tcW w:w="2159" w:type="dxa"/>
            <w:vAlign w:val="top"/>
          </w:tcPr>
          <w:p w14:paraId="6922A9E4">
            <w:pPr>
              <w:pStyle w:val="5"/>
              <w:spacing w:before="120" w:line="224" w:lineRule="auto"/>
              <w:ind w:left="773"/>
              <w:rPr>
                <w:rFonts w:hint="default" w:eastAsia="仿宋"/>
                <w:lang w:val="en-US" w:eastAsia="zh-CN"/>
              </w:rPr>
            </w:pPr>
          </w:p>
        </w:tc>
        <w:tc>
          <w:tcPr>
            <w:tcW w:w="1500" w:type="dxa"/>
            <w:gridSpan w:val="2"/>
            <w:vAlign w:val="top"/>
          </w:tcPr>
          <w:p w14:paraId="38A7C3C1">
            <w:pPr>
              <w:pStyle w:val="5"/>
              <w:spacing w:before="121" w:line="223" w:lineRule="auto"/>
              <w:ind w:left="336"/>
            </w:pPr>
            <w:r>
              <w:rPr>
                <w:spacing w:val="-3"/>
              </w:rPr>
              <w:t>联系电话</w:t>
            </w:r>
          </w:p>
        </w:tc>
        <w:tc>
          <w:tcPr>
            <w:tcW w:w="3983" w:type="dxa"/>
            <w:vAlign w:val="top"/>
          </w:tcPr>
          <w:p w14:paraId="2E72E3BE">
            <w:pPr>
              <w:pStyle w:val="5"/>
              <w:spacing w:before="121" w:line="241" w:lineRule="auto"/>
              <w:ind w:left="1432"/>
              <w:rPr>
                <w:rFonts w:hint="default" w:eastAsia="仿宋"/>
                <w:lang w:val="en-US" w:eastAsia="zh-CN"/>
              </w:rPr>
            </w:pPr>
          </w:p>
        </w:tc>
      </w:tr>
      <w:tr w14:paraId="705A3F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9340" w:type="dxa"/>
            <w:gridSpan w:val="5"/>
            <w:vAlign w:val="top"/>
          </w:tcPr>
          <w:p w14:paraId="685AFEE3">
            <w:pPr>
              <w:pStyle w:val="5"/>
              <w:spacing w:before="125" w:line="222" w:lineRule="auto"/>
              <w:ind w:left="4048"/>
            </w:pPr>
            <w:r>
              <w:rPr>
                <w:b/>
                <w:bCs/>
                <w:spacing w:val="-5"/>
              </w:rPr>
              <w:t>备案事项内容</w:t>
            </w:r>
          </w:p>
        </w:tc>
      </w:tr>
      <w:tr w14:paraId="657B1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698" w:type="dxa"/>
            <w:vAlign w:val="top"/>
          </w:tcPr>
          <w:p w14:paraId="6CC39A1F">
            <w:pPr>
              <w:pStyle w:val="5"/>
              <w:spacing w:before="155" w:line="223" w:lineRule="auto"/>
              <w:ind w:left="443"/>
            </w:pPr>
            <w:r>
              <w:rPr>
                <w:spacing w:val="-4"/>
              </w:rPr>
              <w:t>变动日期</w:t>
            </w:r>
          </w:p>
        </w:tc>
        <w:tc>
          <w:tcPr>
            <w:tcW w:w="7642" w:type="dxa"/>
            <w:gridSpan w:val="4"/>
            <w:vAlign w:val="top"/>
          </w:tcPr>
          <w:p w14:paraId="139B8959">
            <w:pPr>
              <w:pStyle w:val="5"/>
              <w:spacing w:before="156" w:line="222" w:lineRule="auto"/>
              <w:ind w:left="2643"/>
            </w:pPr>
            <w:r>
              <w:rPr>
                <w:spacing w:val="-9"/>
              </w:rPr>
              <w:t>年</w:t>
            </w:r>
            <w:r>
              <w:rPr>
                <w:rFonts w:hint="eastAsia"/>
                <w:spacing w:val="-9"/>
                <w:lang w:val="en-US" w:eastAsia="zh-CN"/>
              </w:rPr>
              <w:t xml:space="preserve">   </w:t>
            </w:r>
            <w:r>
              <w:rPr>
                <w:spacing w:val="-9"/>
              </w:rPr>
              <w:t>月</w:t>
            </w:r>
            <w:r>
              <w:rPr>
                <w:rFonts w:hint="eastAsia"/>
                <w:spacing w:val="-9"/>
                <w:lang w:val="en-US" w:eastAsia="zh-CN"/>
              </w:rPr>
              <w:t xml:space="preserve">   </w:t>
            </w:r>
            <w:r>
              <w:rPr>
                <w:spacing w:val="-9"/>
              </w:rPr>
              <w:t>日</w:t>
            </w:r>
          </w:p>
        </w:tc>
      </w:tr>
      <w:tr w14:paraId="29FF6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698" w:type="dxa"/>
            <w:vAlign w:val="top"/>
          </w:tcPr>
          <w:p w14:paraId="30F54B5A">
            <w:pPr>
              <w:rPr>
                <w:rFonts w:ascii="Arial"/>
                <w:sz w:val="21"/>
              </w:rPr>
            </w:pPr>
          </w:p>
        </w:tc>
        <w:tc>
          <w:tcPr>
            <w:tcW w:w="3659" w:type="dxa"/>
            <w:gridSpan w:val="3"/>
            <w:vAlign w:val="top"/>
          </w:tcPr>
          <w:p w14:paraId="2E3CE436">
            <w:pPr>
              <w:pStyle w:val="5"/>
              <w:spacing w:before="201" w:line="222" w:lineRule="auto"/>
              <w:ind w:left="1529"/>
            </w:pPr>
            <w:r>
              <w:rPr>
                <w:spacing w:val="-5"/>
              </w:rPr>
              <w:t>变动前</w:t>
            </w:r>
          </w:p>
        </w:tc>
        <w:tc>
          <w:tcPr>
            <w:tcW w:w="3983" w:type="dxa"/>
            <w:vAlign w:val="top"/>
          </w:tcPr>
          <w:p w14:paraId="53EA6C48">
            <w:pPr>
              <w:pStyle w:val="5"/>
              <w:spacing w:before="202" w:line="223" w:lineRule="auto"/>
              <w:ind w:left="1692"/>
            </w:pPr>
            <w:r>
              <w:rPr>
                <w:spacing w:val="-5"/>
              </w:rPr>
              <w:t>变动后</w:t>
            </w:r>
          </w:p>
        </w:tc>
      </w:tr>
      <w:tr w14:paraId="572EC0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7" w:hRule="atLeast"/>
        </w:trPr>
        <w:tc>
          <w:tcPr>
            <w:tcW w:w="1698" w:type="dxa"/>
            <w:vAlign w:val="top"/>
          </w:tcPr>
          <w:p w14:paraId="1504CAA3">
            <w:pPr>
              <w:spacing w:line="352" w:lineRule="auto"/>
              <w:rPr>
                <w:rFonts w:ascii="Arial"/>
                <w:sz w:val="21"/>
              </w:rPr>
            </w:pPr>
          </w:p>
          <w:p w14:paraId="3B81EBF7">
            <w:pPr>
              <w:spacing w:line="353" w:lineRule="auto"/>
              <w:rPr>
                <w:rFonts w:ascii="Arial"/>
                <w:sz w:val="21"/>
              </w:rPr>
            </w:pPr>
          </w:p>
          <w:p w14:paraId="222B70BB">
            <w:pPr>
              <w:pStyle w:val="5"/>
              <w:spacing w:before="68" w:line="275" w:lineRule="auto"/>
              <w:ind w:left="116" w:right="105" w:firstLine="8"/>
              <w:jc w:val="both"/>
            </w:pPr>
            <w:r>
              <w:rPr>
                <w:spacing w:val="-2"/>
              </w:rPr>
              <w:t>与其直接订立一</w:t>
            </w:r>
            <w:r>
              <w:t xml:space="preserve"> </w:t>
            </w:r>
            <w:r>
              <w:rPr>
                <w:spacing w:val="-1"/>
              </w:rPr>
              <w:t>年以上劳动合同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的高级船员的比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例发生变化</w:t>
            </w:r>
          </w:p>
        </w:tc>
        <w:tc>
          <w:tcPr>
            <w:tcW w:w="3528" w:type="dxa"/>
            <w:gridSpan w:val="2"/>
            <w:tcBorders>
              <w:right w:val="nil"/>
            </w:tcBorders>
            <w:vAlign w:val="top"/>
          </w:tcPr>
          <w:p w14:paraId="7F19F8E4">
            <w:pPr>
              <w:spacing w:line="275" w:lineRule="auto"/>
              <w:rPr>
                <w:rFonts w:ascii="Arial"/>
                <w:sz w:val="21"/>
              </w:rPr>
            </w:pPr>
          </w:p>
          <w:p w14:paraId="68278F10">
            <w:pPr>
              <w:spacing w:line="276" w:lineRule="auto"/>
              <w:rPr>
                <w:rFonts w:ascii="Arial"/>
                <w:sz w:val="21"/>
              </w:rPr>
            </w:pPr>
          </w:p>
          <w:p w14:paraId="033C2951">
            <w:pPr>
              <w:pStyle w:val="5"/>
              <w:spacing w:before="68" w:line="223" w:lineRule="auto"/>
              <w:ind w:left="113"/>
            </w:pPr>
            <w:r>
              <w:rPr>
                <w:spacing w:val="-2"/>
              </w:rPr>
              <w:t>经营船舶：</w:t>
            </w:r>
            <w:r>
              <w:rPr>
                <w:spacing w:val="-2"/>
                <w:u w:val="single" w:color="auto"/>
              </w:rPr>
              <w:t xml:space="preserve"> </w:t>
            </w:r>
            <w:r>
              <w:rPr>
                <w:rFonts w:hint="eastAsia"/>
                <w:spacing w:val="-2"/>
                <w:u w:val="single" w:color="auto"/>
                <w:lang w:val="en-US" w:eastAsia="zh-CN"/>
              </w:rPr>
              <w:t xml:space="preserve">  </w:t>
            </w:r>
            <w:r>
              <w:rPr>
                <w:spacing w:val="-2"/>
                <w:u w:val="single" w:color="auto"/>
              </w:rPr>
              <w:t xml:space="preserve"> </w:t>
            </w:r>
            <w:r>
              <w:rPr>
                <w:spacing w:val="-80"/>
              </w:rPr>
              <w:t xml:space="preserve"> </w:t>
            </w:r>
            <w:r>
              <w:rPr>
                <w:spacing w:val="-2"/>
              </w:rPr>
              <w:t>艘.</w:t>
            </w:r>
          </w:p>
          <w:p w14:paraId="38A49B41">
            <w:pPr>
              <w:pStyle w:val="5"/>
              <w:spacing w:before="58" w:line="223" w:lineRule="auto"/>
              <w:ind w:left="113"/>
            </w:pPr>
            <w:r>
              <w:rPr>
                <w:spacing w:val="-2"/>
              </w:rPr>
              <w:t>应配高级船员人数：</w:t>
            </w:r>
            <w:r>
              <w:rPr>
                <w:spacing w:val="-2"/>
                <w:u w:val="single" w:color="auto"/>
              </w:rPr>
              <w:t xml:space="preserve"> </w:t>
            </w:r>
            <w:r>
              <w:rPr>
                <w:rFonts w:hint="eastAsia"/>
                <w:spacing w:val="-2"/>
                <w:u w:val="single" w:color="auto"/>
                <w:lang w:val="en-US" w:eastAsia="zh-CN"/>
              </w:rPr>
              <w:t xml:space="preserve">   </w:t>
            </w:r>
            <w:r>
              <w:rPr>
                <w:spacing w:val="-76"/>
              </w:rPr>
              <w:t xml:space="preserve"> </w:t>
            </w:r>
            <w:r>
              <w:rPr>
                <w:spacing w:val="-2"/>
              </w:rPr>
              <w:t>人.</w:t>
            </w:r>
          </w:p>
          <w:p w14:paraId="0952D8C5">
            <w:pPr>
              <w:pStyle w:val="5"/>
              <w:spacing w:before="58" w:line="274" w:lineRule="auto"/>
              <w:ind w:left="684" w:leftChars="54" w:hanging="571" w:hangingChars="301"/>
            </w:pPr>
            <w:r>
              <w:rPr>
                <w:spacing w:val="-10"/>
              </w:rPr>
              <w:t>订立一年以上劳动合同高级船员人数：</w:t>
            </w:r>
            <w:r>
              <w:rPr>
                <w:spacing w:val="7"/>
              </w:rPr>
              <w:t xml:space="preserve"> </w:t>
            </w:r>
            <w:r>
              <w:rPr>
                <w:rFonts w:hint="eastAsia"/>
                <w:spacing w:val="-13"/>
                <w:u w:val="single" w:color="auto"/>
                <w:lang w:val="en-US" w:eastAsia="zh-CN"/>
              </w:rPr>
              <w:t xml:space="preserve"> </w:t>
            </w:r>
            <w:r>
              <w:rPr>
                <w:spacing w:val="49"/>
                <w:u w:val="single" w:color="auto"/>
              </w:rPr>
              <w:t xml:space="preserve">  </w:t>
            </w:r>
            <w:r>
              <w:rPr>
                <w:spacing w:val="-87"/>
              </w:rPr>
              <w:t xml:space="preserve"> </w:t>
            </w:r>
            <w:r>
              <w:rPr>
                <w:spacing w:val="-13"/>
              </w:rPr>
              <w:t>人</w:t>
            </w:r>
            <w:r>
              <w:rPr>
                <w:spacing w:val="11"/>
              </w:rPr>
              <w:t xml:space="preserve"> </w:t>
            </w:r>
            <w:r>
              <w:rPr>
                <w:spacing w:val="-13"/>
              </w:rPr>
              <w:t>.</w:t>
            </w:r>
          </w:p>
          <w:p w14:paraId="65BF2A58">
            <w:pPr>
              <w:pStyle w:val="5"/>
              <w:spacing w:line="223" w:lineRule="auto"/>
              <w:ind w:left="120"/>
            </w:pPr>
            <w:r>
              <w:rPr>
                <w:spacing w:val="-1"/>
              </w:rPr>
              <w:t>高级船员比例：</w:t>
            </w:r>
            <w:r>
              <w:rPr>
                <w:spacing w:val="-1"/>
                <w:u w:val="single" w:color="auto"/>
              </w:rPr>
              <w:t xml:space="preserve">     </w:t>
            </w:r>
            <w:r>
              <w:rPr>
                <w:spacing w:val="-1"/>
              </w:rPr>
              <w:t>%</w:t>
            </w:r>
          </w:p>
        </w:tc>
        <w:tc>
          <w:tcPr>
            <w:tcW w:w="131" w:type="dxa"/>
            <w:tcBorders>
              <w:left w:val="nil"/>
            </w:tcBorders>
            <w:vAlign w:val="top"/>
          </w:tcPr>
          <w:p w14:paraId="0B57A803">
            <w:pPr>
              <w:rPr>
                <w:rFonts w:ascii="Arial"/>
                <w:sz w:val="21"/>
              </w:rPr>
            </w:pPr>
            <w:r>
              <w:pict>
                <v:shape id="_x0000_s1026" o:spid="_x0000_s1026" style="position:absolute;left:0pt;margin-left:1.2pt;margin-top:73.25pt;height:0pt;width:0pt;mso-position-horizontal-relative:page;mso-position-vertical-relative:page;z-index:251659264;mso-width-relative:page;mso-height-relative:page;" filled="f" stroked="t" coordsize="0,0" path="m0,0l0,0e">
                  <v:fill on="f" focussize="0,0"/>
                  <v:stroke weight="0.52pt" color="#000000" miterlimit="10" joinstyle="miter"/>
                  <v:imagedata o:title=""/>
                  <o:lock v:ext="edit"/>
                </v:shape>
              </w:pict>
            </w:r>
          </w:p>
        </w:tc>
        <w:tc>
          <w:tcPr>
            <w:tcW w:w="3983" w:type="dxa"/>
            <w:vAlign w:val="top"/>
          </w:tcPr>
          <w:p w14:paraId="7160F6A9">
            <w:pPr>
              <w:spacing w:line="275" w:lineRule="auto"/>
              <w:rPr>
                <w:rFonts w:ascii="Arial"/>
                <w:sz w:val="21"/>
              </w:rPr>
            </w:pPr>
          </w:p>
          <w:p w14:paraId="4D8364A6">
            <w:pPr>
              <w:spacing w:line="276" w:lineRule="auto"/>
              <w:rPr>
                <w:rFonts w:ascii="Arial"/>
                <w:sz w:val="21"/>
              </w:rPr>
            </w:pPr>
          </w:p>
          <w:p w14:paraId="4B7D995E">
            <w:pPr>
              <w:pStyle w:val="5"/>
              <w:spacing w:before="68" w:line="223" w:lineRule="auto"/>
              <w:ind w:left="117"/>
            </w:pPr>
            <w:r>
              <w:rPr>
                <w:spacing w:val="-2"/>
              </w:rPr>
              <w:t>经营船舶：</w:t>
            </w:r>
            <w:r>
              <w:rPr>
                <w:spacing w:val="-2"/>
                <w:u w:val="single" w:color="auto"/>
              </w:rPr>
              <w:t xml:space="preserve">     </w:t>
            </w:r>
            <w:r>
              <w:rPr>
                <w:spacing w:val="-80"/>
              </w:rPr>
              <w:t xml:space="preserve"> </w:t>
            </w:r>
            <w:r>
              <w:rPr>
                <w:spacing w:val="-2"/>
              </w:rPr>
              <w:t>艘.</w:t>
            </w:r>
          </w:p>
          <w:p w14:paraId="27A25FEC">
            <w:pPr>
              <w:pStyle w:val="5"/>
              <w:spacing w:before="58" w:line="223" w:lineRule="auto"/>
              <w:ind w:left="117"/>
            </w:pPr>
            <w:r>
              <w:rPr>
                <w:spacing w:val="-2"/>
              </w:rPr>
              <w:t>应配高级船员人数：</w:t>
            </w:r>
            <w:r>
              <w:rPr>
                <w:spacing w:val="-2"/>
                <w:u w:val="single" w:color="auto"/>
              </w:rPr>
              <w:t xml:space="preserve">    </w:t>
            </w:r>
            <w:r>
              <w:rPr>
                <w:spacing w:val="-73"/>
              </w:rPr>
              <w:t xml:space="preserve"> </w:t>
            </w:r>
            <w:r>
              <w:rPr>
                <w:spacing w:val="-2"/>
              </w:rPr>
              <w:t>人.</w:t>
            </w:r>
          </w:p>
          <w:p w14:paraId="41107C26">
            <w:pPr>
              <w:pStyle w:val="5"/>
              <w:spacing w:before="58" w:line="274" w:lineRule="auto"/>
              <w:ind w:left="1064" w:leftChars="57" w:right="56" w:hanging="944" w:hangingChars="400"/>
            </w:pPr>
            <w:r>
              <w:rPr>
                <w:spacing w:val="13"/>
              </w:rPr>
              <w:t>订立一年以上劳动合同高级船员人数：</w:t>
            </w:r>
            <w:r>
              <w:rPr>
                <w:spacing w:val="4"/>
              </w:rPr>
              <w:t xml:space="preserve"> </w:t>
            </w:r>
            <w:r>
              <w:rPr>
                <w:spacing w:val="11"/>
                <w:u w:val="single" w:color="auto"/>
              </w:rPr>
              <w:t xml:space="preserve">   </w:t>
            </w:r>
            <w:r>
              <w:rPr>
                <w:spacing w:val="-86"/>
              </w:rPr>
              <w:t xml:space="preserve"> </w:t>
            </w:r>
            <w:r>
              <w:rPr>
                <w:spacing w:val="-6"/>
              </w:rPr>
              <w:t>人</w:t>
            </w:r>
            <w:r>
              <w:rPr>
                <w:spacing w:val="26"/>
              </w:rPr>
              <w:t xml:space="preserve"> </w:t>
            </w:r>
            <w:r>
              <w:rPr>
                <w:spacing w:val="-6"/>
              </w:rPr>
              <w:t>.</w:t>
            </w:r>
          </w:p>
          <w:p w14:paraId="51974F3A">
            <w:pPr>
              <w:pStyle w:val="5"/>
              <w:spacing w:line="223" w:lineRule="auto"/>
              <w:ind w:left="124"/>
            </w:pPr>
            <w:r>
              <w:rPr>
                <w:spacing w:val="-1"/>
              </w:rPr>
              <w:t>高级船员比例：</w:t>
            </w:r>
            <w:r>
              <w:rPr>
                <w:spacing w:val="-1"/>
                <w:u w:val="single" w:color="auto"/>
              </w:rPr>
              <w:t xml:space="preserve">      </w:t>
            </w:r>
            <w:r>
              <w:rPr>
                <w:spacing w:val="-1"/>
              </w:rPr>
              <w:t>%</w:t>
            </w:r>
          </w:p>
        </w:tc>
      </w:tr>
      <w:tr w14:paraId="53C547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4" w:hRule="atLeast"/>
        </w:trPr>
        <w:tc>
          <w:tcPr>
            <w:tcW w:w="9340" w:type="dxa"/>
            <w:gridSpan w:val="5"/>
            <w:vAlign w:val="top"/>
          </w:tcPr>
          <w:p w14:paraId="3306151C">
            <w:pPr>
              <w:pStyle w:val="5"/>
              <w:spacing w:before="94" w:line="220" w:lineRule="auto"/>
              <w:ind w:left="117"/>
            </w:pPr>
            <w:r>
              <w:rPr>
                <w:b/>
                <w:bCs/>
                <w:spacing w:val="-3"/>
              </w:rPr>
              <w:t>本人代表本企业作如下承诺：</w:t>
            </w:r>
          </w:p>
          <w:p w14:paraId="5221ADF8">
            <w:pPr>
              <w:spacing w:line="359" w:lineRule="auto"/>
              <w:rPr>
                <w:rFonts w:ascii="Arial"/>
                <w:sz w:val="21"/>
              </w:rPr>
            </w:pPr>
          </w:p>
          <w:p w14:paraId="5E7D68A2">
            <w:pPr>
              <w:pStyle w:val="5"/>
              <w:spacing w:before="68" w:line="220" w:lineRule="auto"/>
              <w:ind w:left="537"/>
            </w:pPr>
            <w:r>
              <w:rPr>
                <w:spacing w:val="-1"/>
              </w:rPr>
              <w:t>本表所填报内容及所附证明材料真实、有效，如提供虚假材料，本企业将承担一切法律责任。</w:t>
            </w:r>
          </w:p>
          <w:p w14:paraId="197B680A">
            <w:pPr>
              <w:spacing w:line="320" w:lineRule="auto"/>
              <w:rPr>
                <w:rFonts w:ascii="Arial"/>
                <w:sz w:val="21"/>
              </w:rPr>
            </w:pPr>
          </w:p>
          <w:p w14:paraId="3CA26EA3">
            <w:pPr>
              <w:spacing w:before="68" w:line="219" w:lineRule="auto"/>
              <w:ind w:left="70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80808"/>
                <w:spacing w:val="-4"/>
                <w:sz w:val="21"/>
                <w:szCs w:val="21"/>
              </w:rPr>
              <w:t>（加盖公章）</w:t>
            </w:r>
          </w:p>
          <w:p w14:paraId="15DA7FFE">
            <w:pPr>
              <w:pStyle w:val="5"/>
              <w:spacing w:before="102" w:line="222" w:lineRule="auto"/>
              <w:ind w:left="7031"/>
            </w:pPr>
            <w:r>
              <w:rPr>
                <w:spacing w:val="-9"/>
              </w:rPr>
              <w:t>年</w:t>
            </w:r>
            <w:r>
              <w:rPr>
                <w:rFonts w:hint="eastAsia"/>
                <w:spacing w:val="-9"/>
                <w:lang w:val="en-US" w:eastAsia="zh-CN"/>
              </w:rPr>
              <w:t xml:space="preserve">  </w:t>
            </w:r>
            <w:r>
              <w:rPr>
                <w:spacing w:val="-9"/>
              </w:rPr>
              <w:t>月</w:t>
            </w:r>
            <w:r>
              <w:rPr>
                <w:rFonts w:hint="eastAsia"/>
                <w:spacing w:val="23"/>
                <w:lang w:val="en-US" w:eastAsia="zh-CN"/>
              </w:rPr>
              <w:t xml:space="preserve">  </w:t>
            </w:r>
            <w:r>
              <w:rPr>
                <w:spacing w:val="-9"/>
              </w:rPr>
              <w:t>日</w:t>
            </w:r>
          </w:p>
        </w:tc>
      </w:tr>
    </w:tbl>
    <w:p w14:paraId="65834783">
      <w:pPr>
        <w:rPr>
          <w:rFonts w:ascii="Arial"/>
          <w:sz w:val="21"/>
        </w:rPr>
      </w:pPr>
    </w:p>
    <w:sectPr>
      <w:pgSz w:w="11906" w:h="16839"/>
      <w:pgMar w:top="1431" w:right="1277" w:bottom="0" w:left="127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D700D5D"/>
    <w:rsid w:val="62014A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301</Words>
  <Characters>337</Characters>
  <TotalTime>3</TotalTime>
  <ScaleCrop>false</ScaleCrop>
  <LinksUpToDate>false</LinksUpToDate>
  <CharactersWithSpaces>404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2025-10-17T16:35:00Z</dcterms:created>
  <dc:creator>陈启航</dc:creator>
  <cp:lastModifiedBy>眼睛</cp:lastModifiedBy>
  <dcterms:modified xsi:type="dcterms:W3CDTF">2025-10-24T06:24:20Z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2025-10-24T14:18:30Z</vt:filetime>
  </property>
  <property fmtid="{D5CDD505-2E9C-101B-9397-08002B2CF9AE}" pid="4" name="KSOTemplateDocerSaveRecord">
    <vt:lpwstr>eyJoZGlkIjoiMDA5NmE4MGE5YTQ0Y2NmOTc2ZDAyOWFiOTA2YjEwNTkiLCJ1c2VySWQiOiI0NTAxNDQ5MjkifQ==</vt:lpwstr>
  </property>
  <property fmtid="{D5CDD505-2E9C-101B-9397-08002B2CF9AE}" pid="5" name="KSOProductBuildVer">
    <vt:lpwstr>2052-12.1.0.22529</vt:lpwstr>
  </property>
  <property fmtid="{D5CDD505-2E9C-101B-9397-08002B2CF9AE}" pid="6" name="ICV">
    <vt:lpwstr>0F0683CA8B67469A88D2950A519289B9_13</vt:lpwstr>
  </property>
</Properties>
</file>