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bookmarkStart w:id="0" w:name="_Hlk71824685"/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line="340" w:lineRule="exact"/>
        <w:ind w:leftChars="0" w:left="0" w:firstLineChars="0" w:firstLine="0"/>
        <w:jc w:val="center"/>
        <w:outlineLvl w:val="3"/>
        <w:rPr>
          <w:rFonts w:hAnsi="宋体"/>
          <w:b/>
          <w:color w:val="000000"/>
          <w:sz w:val="30"/>
          <w:szCs w:val="30"/>
        </w:rPr>
      </w:pPr>
      <w:r>
        <w:rPr>
          <w:rFonts w:hAnsi="宋体" w:hint="eastAsia"/>
          <w:b/>
          <w:color w:val="000000"/>
          <w:sz w:val="30"/>
          <w:szCs w:val="30"/>
        </w:rPr>
        <w:t>上海市客运站停靠点备案信息表</w:t>
      </w:r>
    </w:p>
    <w:tbl>
      <w:tblPr>
        <w:tblW w:w="891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851"/>
        <w:gridCol w:w="2845"/>
        <w:gridCol w:w="68"/>
        <w:gridCol w:w="4458"/>
      </w:tblGrid>
      <w:tr w:rsidR="00C6549B">
        <w:trPr>
          <w:trHeight w:val="510"/>
          <w:jc w:val="center"/>
        </w:trPr>
        <w:tc>
          <w:tcPr>
            <w:tcW w:w="8916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客运站经营主体名称：</w:t>
            </w:r>
          </w:p>
        </w:tc>
      </w:tr>
      <w:tr w:rsidR="00C6549B">
        <w:trPr>
          <w:trHeight w:val="510"/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统一社会信用代码：</w:t>
            </w:r>
          </w:p>
        </w:tc>
      </w:tr>
      <w:tr w:rsidR="00C6549B">
        <w:trPr>
          <w:trHeight w:val="510"/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经营许可证号：</w:t>
            </w:r>
          </w:p>
        </w:tc>
      </w:tr>
      <w:tr w:rsidR="00C6549B">
        <w:trPr>
          <w:trHeight w:val="510"/>
          <w:jc w:val="center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法定代表人：</w:t>
            </w:r>
          </w:p>
        </w:tc>
        <w:tc>
          <w:tcPr>
            <w:tcW w:w="4526" w:type="dxa"/>
            <w:gridSpan w:val="2"/>
            <w:tcBorders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办理事项（单选）</w:t>
            </w:r>
            <w:r>
              <w:rPr>
                <w:rFonts w:hint="eastAsia"/>
                <w:sz w:val="24"/>
              </w:rPr>
              <w:t>：□新增停靠点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□取消停靠点</w:t>
            </w:r>
          </w:p>
        </w:tc>
      </w:tr>
      <w:tr w:rsidR="00C6549B">
        <w:trPr>
          <w:trHeight w:val="577"/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停靠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点信息</w:t>
            </w:r>
            <w:proofErr w:type="gramEnd"/>
          </w:p>
        </w:tc>
      </w:tr>
      <w:tr w:rsidR="00C6549B">
        <w:trPr>
          <w:trHeight w:val="557"/>
          <w:jc w:val="center"/>
        </w:trPr>
        <w:tc>
          <w:tcPr>
            <w:tcW w:w="445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停靠点名称：</w:t>
            </w:r>
          </w:p>
        </w:tc>
        <w:tc>
          <w:tcPr>
            <w:tcW w:w="44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占地面积：</w:t>
            </w:r>
          </w:p>
        </w:tc>
      </w:tr>
      <w:tr w:rsidR="00C6549B">
        <w:trPr>
          <w:trHeight w:val="557"/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停靠点地址：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C6549B">
        <w:trPr>
          <w:trHeight w:val="557"/>
          <w:jc w:val="center"/>
        </w:trPr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停靠点</w:t>
            </w:r>
          </w:p>
          <w:p w:rsidR="00C6549B" w:rsidRDefault="00CA7E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配套服务功能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6549B" w:rsidRDefault="00CA7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提供售检票服务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□是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  <w:p w:rsidR="00C6549B" w:rsidRDefault="00CA7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提供行李物品安检服务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提供营运客车停靠服务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注：（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）新增：填写新增的停靠点名称、地址信息；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）取消：填写取消的停靠点名称。</w:t>
            </w:r>
          </w:p>
        </w:tc>
      </w:tr>
      <w:tr w:rsidR="00C6549B">
        <w:trPr>
          <w:cantSplit/>
          <w:trHeight w:val="2268"/>
          <w:jc w:val="center"/>
        </w:trPr>
        <w:tc>
          <w:tcPr>
            <w:tcW w:w="694" w:type="dxa"/>
            <w:tcBorders>
              <w:top w:val="double" w:sz="4" w:space="0" w:color="auto"/>
            </w:tcBorders>
            <w:textDirection w:val="tbRlV"/>
            <w:vAlign w:val="center"/>
          </w:tcPr>
          <w:p w:rsidR="00C6549B" w:rsidRDefault="00CA7EAB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企 业 承 诺</w:t>
            </w:r>
          </w:p>
        </w:tc>
        <w:tc>
          <w:tcPr>
            <w:tcW w:w="8222" w:type="dxa"/>
            <w:gridSpan w:val="4"/>
            <w:tcBorders>
              <w:top w:val="double" w:sz="4" w:space="0" w:color="auto"/>
            </w:tcBorders>
          </w:tcPr>
          <w:p w:rsidR="00C6549B" w:rsidRDefault="00CA7EAB">
            <w:pPr>
              <w:spacing w:before="156" w:line="3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本企业承诺：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）停靠点的设置遵守道路交通安全、城市管理相关法规，符合行业管理相关要求；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）取消停靠点，已告知进驻本停靠点的线路经营者。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上述所有内容真实、有效，如有不实，承担相应法律责任。</w:t>
            </w:r>
          </w:p>
          <w:p w:rsidR="00C6549B" w:rsidRDefault="00CA7E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企业公章：</w:t>
            </w:r>
          </w:p>
          <w:p w:rsidR="00C6549B" w:rsidRDefault="00CA7E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法定代表人签名：</w:t>
            </w:r>
          </w:p>
          <w:p w:rsidR="00C6549B" w:rsidRDefault="00CA7E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</w:tbl>
    <w:p w:rsidR="00C6549B" w:rsidRDefault="00CA7EAB">
      <w:pPr>
        <w:pStyle w:val="a3"/>
        <w:tabs>
          <w:tab w:val="clear" w:pos="4201"/>
          <w:tab w:val="clear" w:pos="9298"/>
        </w:tabs>
        <w:spacing w:beforeLines="50" w:before="156" w:line="360" w:lineRule="auto"/>
        <w:ind w:leftChars="0" w:left="0" w:firstLineChars="0" w:firstLine="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申请日期：                    经办</w:t>
      </w:r>
      <w:r>
        <w:rPr>
          <w:rFonts w:hAnsi="宋体"/>
          <w:szCs w:val="21"/>
        </w:rPr>
        <w:t xml:space="preserve">人：             联系电话：               </w:t>
      </w:r>
    </w:p>
    <w:p w:rsidR="00C6549B" w:rsidRDefault="00CA7EAB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备注：</w:t>
      </w:r>
      <w:r>
        <w:rPr>
          <w:rFonts w:ascii="宋体" w:hAnsi="宋体" w:hint="eastAsia"/>
          <w:color w:val="000000"/>
          <w:szCs w:val="21"/>
        </w:rPr>
        <w:t>停靠点名称格式：客运站名称+路名+停靠点。</w:t>
      </w:r>
    </w:p>
    <w:bookmarkEnd w:id="0"/>
    <w:p w:rsidR="00C6549B" w:rsidRDefault="00C6549B">
      <w:pPr>
        <w:rPr>
          <w:rFonts w:ascii="宋体" w:hAnsi="宋体"/>
          <w:color w:val="000000"/>
          <w:szCs w:val="21"/>
        </w:rPr>
      </w:pPr>
    </w:p>
    <w:p w:rsidR="00C6549B" w:rsidRDefault="00C6549B">
      <w:pPr>
        <w:widowControl/>
        <w:spacing w:line="240" w:lineRule="exact"/>
        <w:ind w:left="211" w:hangingChars="100" w:hanging="211"/>
        <w:jc w:val="center"/>
        <w:rPr>
          <w:rFonts w:ascii="宋体" w:hAnsi="宋体"/>
          <w:b/>
          <w:szCs w:val="21"/>
        </w:rPr>
      </w:pPr>
    </w:p>
    <w:p w:rsidR="00C6549B" w:rsidRDefault="00C6549B" w:rsidP="002105CD">
      <w:pPr>
        <w:rPr>
          <w:rFonts w:hint="eastAsia"/>
        </w:rPr>
      </w:pPr>
      <w:bookmarkStart w:id="1" w:name="_GoBack"/>
      <w:bookmarkEnd w:id="1"/>
    </w:p>
    <w:sectPr w:rsidR="00C65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2E2" w:rsidRDefault="00FB32E2" w:rsidP="00C650EE">
      <w:r>
        <w:separator/>
      </w:r>
    </w:p>
  </w:endnote>
  <w:endnote w:type="continuationSeparator" w:id="0">
    <w:p w:rsidR="00FB32E2" w:rsidRDefault="00FB32E2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2E2" w:rsidRDefault="00FB32E2" w:rsidP="00C650EE">
      <w:r>
        <w:separator/>
      </w:r>
    </w:p>
  </w:footnote>
  <w:footnote w:type="continuationSeparator" w:id="0">
    <w:p w:rsidR="00FB32E2" w:rsidRDefault="00FB32E2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2105CD"/>
    <w:rsid w:val="00C650EE"/>
    <w:rsid w:val="00C6549B"/>
    <w:rsid w:val="00CA7EAB"/>
    <w:rsid w:val="00FB32E2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DB0E02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3</cp:revision>
  <dcterms:created xsi:type="dcterms:W3CDTF">2022-02-16T06:51:00Z</dcterms:created>
  <dcterms:modified xsi:type="dcterms:W3CDTF">2022-02-16T06:52:00Z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