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40" w:type="dxa"/>
        <w:tblInd w:w="-352" w:type="dxa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ind w:left="-2" w:leftChars="-1" w:firstLine="2" w:firstLineChars="0"/>
              <w:jc w:val="center"/>
              <w:rPr>
                <w:rFonts w:ascii="华文中宋" w:hAnsi="华文中宋" w:eastAsia="华文中宋" w:cs="华文中宋"/>
                <w:b/>
                <w:sz w:val="32"/>
                <w:szCs w:val="32"/>
              </w:rPr>
            </w:pPr>
            <w:bookmarkStart w:id="0" w:name="_GoBack"/>
            <w:r>
              <w:br w:type="page"/>
            </w:r>
            <w:r>
              <w:rPr>
                <w:rFonts w:hint="eastAsia" w:ascii="华文中宋" w:hAnsi="华文中宋" w:eastAsia="华文中宋" w:cs="华文中宋"/>
                <w:b/>
                <w:sz w:val="32"/>
                <w:szCs w:val="32"/>
              </w:rPr>
              <w:t>上海市公共停车场（库）基本信息表</w:t>
            </w:r>
            <w:bookmarkEnd w:id="0"/>
          </w:p>
          <w:tbl>
            <w:tblPr>
              <w:tblStyle w:val="2"/>
              <w:tblW w:w="9167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27"/>
              <w:gridCol w:w="1403"/>
              <w:gridCol w:w="850"/>
              <w:gridCol w:w="284"/>
              <w:gridCol w:w="850"/>
              <w:gridCol w:w="56"/>
              <w:gridCol w:w="82"/>
              <w:gridCol w:w="429"/>
              <w:gridCol w:w="354"/>
              <w:gridCol w:w="780"/>
              <w:gridCol w:w="142"/>
              <w:gridCol w:w="747"/>
              <w:gridCol w:w="608"/>
              <w:gridCol w:w="35"/>
              <w:gridCol w:w="169"/>
              <w:gridCol w:w="195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restart"/>
                  <w:tcBorders>
                    <w:top w:val="single" w:color="auto" w:sz="12" w:space="0"/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  <w:r>
                    <w:rPr>
                      <w:rFonts w:hint="eastAsia"/>
                      <w:sz w:val="21"/>
                    </w:rPr>
                    <w:t>经营者信息</w:t>
                  </w:r>
                </w:p>
              </w:tc>
              <w:tc>
                <w:tcPr>
                  <w:tcW w:w="1403" w:type="dxa"/>
                  <w:tcBorders>
                    <w:top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工商登记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名称</w:t>
                  </w:r>
                </w:p>
              </w:tc>
              <w:tc>
                <w:tcPr>
                  <w:tcW w:w="7337" w:type="dxa"/>
                  <w:gridSpan w:val="14"/>
                  <w:tcBorders>
                    <w:top w:val="single" w:color="auto" w:sz="12" w:space="0"/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 xml:space="preserve">                                                    (公章</w:t>
                  </w:r>
                  <w:r>
                    <w:rPr>
                      <w:rFonts w:hint="eastAsia"/>
                      <w:sz w:val="18"/>
                      <w:szCs w:val="18"/>
                    </w:rPr>
                    <w:t>)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484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统一社会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  <w:highlight w:val="yellow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信用代码</w:t>
                  </w:r>
                </w:p>
              </w:tc>
              <w:tc>
                <w:tcPr>
                  <w:tcW w:w="7337" w:type="dxa"/>
                  <w:gridSpan w:val="14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  <w:highlight w:val="yellow"/>
                      <w:u w:val="singl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注册地址</w:t>
                  </w:r>
                </w:p>
              </w:tc>
              <w:tc>
                <w:tcPr>
                  <w:tcW w:w="7337" w:type="dxa"/>
                  <w:gridSpan w:val="14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区 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街道 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                 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企业经济性质</w:t>
                  </w:r>
                </w:p>
              </w:tc>
              <w:tc>
                <w:tcPr>
                  <w:tcW w:w="7337" w:type="dxa"/>
                  <w:gridSpan w:val="14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  <w:u w:val="single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国有 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集体 </w:t>
                  </w:r>
                  <w:r>
                    <w:rPr>
                      <w:rFonts w:hint="eastAsia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私营 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□</w:t>
                  </w:r>
                  <w:r>
                    <w:rPr>
                      <w:sz w:val="18"/>
                      <w:szCs w:val="18"/>
                    </w:rPr>
                    <w:t>港澳台投资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 □外商投资企业 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□其他：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业户类型</w:t>
                  </w:r>
                </w:p>
              </w:tc>
              <w:tc>
                <w:tcPr>
                  <w:tcW w:w="7337" w:type="dxa"/>
                  <w:gridSpan w:val="14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□企业  □分支机构  □个体经营户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  <w:bottom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tcBorders>
                    <w:bottom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法定代表人</w:t>
                  </w:r>
                </w:p>
              </w:tc>
              <w:tc>
                <w:tcPr>
                  <w:tcW w:w="2040" w:type="dxa"/>
                  <w:gridSpan w:val="4"/>
                  <w:tcBorders>
                    <w:bottom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5" w:type="dxa"/>
                  <w:gridSpan w:val="3"/>
                  <w:tcBorders>
                    <w:bottom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联系电话</w:t>
                  </w:r>
                </w:p>
              </w:tc>
              <w:tc>
                <w:tcPr>
                  <w:tcW w:w="1669" w:type="dxa"/>
                  <w:gridSpan w:val="3"/>
                  <w:tcBorders>
                    <w:bottom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08" w:type="dxa"/>
                  <w:tcBorders>
                    <w:bottom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邮编</w:t>
                  </w:r>
                </w:p>
              </w:tc>
              <w:tc>
                <w:tcPr>
                  <w:tcW w:w="2155" w:type="dxa"/>
                  <w:gridSpan w:val="3"/>
                  <w:tcBorders>
                    <w:bottom w:val="single" w:color="auto" w:sz="12" w:space="0"/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restart"/>
                  <w:tcBorders>
                    <w:top w:val="single" w:color="auto" w:sz="12" w:space="0"/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  <w:r>
                    <w:rPr>
                      <w:rFonts w:hint="eastAsia"/>
                      <w:b/>
                      <w:sz w:val="21"/>
                    </w:rPr>
                    <w:t>场</w:t>
                  </w: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  <w:r>
                    <w:rPr>
                      <w:rFonts w:hint="eastAsia"/>
                      <w:b/>
                      <w:sz w:val="21"/>
                    </w:rPr>
                    <w:t>库</w:t>
                  </w: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  <w:r>
                    <w:rPr>
                      <w:rFonts w:hint="eastAsia"/>
                      <w:b/>
                      <w:sz w:val="21"/>
                    </w:rPr>
                    <w:t>信</w:t>
                  </w: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  <w:r>
                    <w:rPr>
                      <w:rFonts w:hint="eastAsia"/>
                      <w:b/>
                      <w:sz w:val="21"/>
                    </w:rPr>
                    <w:t>息</w:t>
                  </w: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  <w:r>
                    <w:rPr>
                      <w:rFonts w:hint="eastAsia"/>
                      <w:b/>
                      <w:sz w:val="21"/>
                    </w:rPr>
                    <w:t>场</w:t>
                  </w: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  <w:r>
                    <w:rPr>
                      <w:rFonts w:hint="eastAsia"/>
                      <w:b/>
                      <w:sz w:val="21"/>
                    </w:rPr>
                    <w:t>库</w:t>
                  </w: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  <w:r>
                    <w:rPr>
                      <w:rFonts w:hint="eastAsia"/>
                      <w:b/>
                      <w:sz w:val="21"/>
                    </w:rPr>
                    <w:t>信</w:t>
                  </w:r>
                </w:p>
                <w:p>
                  <w:pPr>
                    <w:spacing w:line="276" w:lineRule="auto"/>
                    <w:ind w:firstLine="0" w:firstLineChars="0"/>
                    <w:rPr>
                      <w:b/>
                      <w:sz w:val="21"/>
                    </w:rPr>
                  </w:pPr>
                  <w:r>
                    <w:rPr>
                      <w:rFonts w:hint="eastAsia"/>
                      <w:b/>
                      <w:sz w:val="21"/>
                    </w:rPr>
                    <w:t>息</w:t>
                  </w:r>
                </w:p>
              </w:tc>
              <w:tc>
                <w:tcPr>
                  <w:tcW w:w="8740" w:type="dxa"/>
                  <w:gridSpan w:val="15"/>
                  <w:tcBorders>
                    <w:top w:val="single" w:color="auto" w:sz="12" w:space="0"/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基 本 信 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场（库）名称</w:t>
                  </w:r>
                </w:p>
              </w:tc>
              <w:tc>
                <w:tcPr>
                  <w:tcW w:w="3685" w:type="dxa"/>
                  <w:gridSpan w:val="8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0"/>
                      <w:szCs w:val="10"/>
                    </w:rPr>
                  </w:pPr>
                  <w:r>
                    <w:rPr>
                      <w:rFonts w:hint="eastAsia" w:ascii="楷体" w:hAnsi="楷体" w:eastAsia="楷体"/>
                      <w:sz w:val="15"/>
                      <w:szCs w:val="15"/>
                    </w:rPr>
                    <w:t>（按照主体建筑物名称+“停车场（库）”字样的格式命名，如：**大厦停车场（库）；对于无主体建筑物名称的临时停车场，按照出入口所在道路名称+“临时停车场”字样的格式命名，如：**路临时停车场）</w:t>
                  </w:r>
                </w:p>
              </w:tc>
              <w:tc>
                <w:tcPr>
                  <w:tcW w:w="1497" w:type="dxa"/>
                  <w:gridSpan w:val="3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场（库）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使用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性质</w:t>
                  </w:r>
                </w:p>
              </w:tc>
              <w:tc>
                <w:tcPr>
                  <w:tcW w:w="2155" w:type="dxa"/>
                  <w:gridSpan w:val="3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□</w:t>
                  </w:r>
                  <w:r>
                    <w:rPr>
                      <w:sz w:val="18"/>
                      <w:szCs w:val="18"/>
                    </w:rPr>
                    <w:t>自有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场库 </w:t>
                  </w:r>
                </w:p>
                <w:p>
                  <w:pPr>
                    <w:spacing w:line="240" w:lineRule="auto"/>
                    <w:ind w:left="360" w:hanging="360" w:hangingChars="20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□租赁经营：租赁期限自</w:t>
                  </w:r>
                </w:p>
                <w:p>
                  <w:pPr>
                    <w:spacing w:line="240" w:lineRule="auto"/>
                    <w:ind w:left="360" w:hanging="360" w:hangingChars="20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>年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>月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>日至</w:t>
                  </w:r>
                </w:p>
                <w:p>
                  <w:pPr>
                    <w:spacing w:line="240" w:lineRule="auto"/>
                    <w:ind w:left="360" w:hanging="360" w:hangingChars="20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>年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>月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>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58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场（库）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产权</w:t>
                  </w: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方名称</w:t>
                  </w:r>
                </w:p>
              </w:tc>
              <w:tc>
                <w:tcPr>
                  <w:tcW w:w="3685" w:type="dxa"/>
                  <w:gridSpan w:val="8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rFonts w:ascii="楷体" w:hAnsi="楷体" w:eastAsia="楷体"/>
                      <w:sz w:val="15"/>
                      <w:szCs w:val="15"/>
                    </w:rPr>
                  </w:pPr>
                </w:p>
              </w:tc>
              <w:tc>
                <w:tcPr>
                  <w:tcW w:w="1497" w:type="dxa"/>
                  <w:gridSpan w:val="3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场（库）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产权</w:t>
                  </w: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方统一社会信用代码</w:t>
                  </w:r>
                </w:p>
              </w:tc>
              <w:tc>
                <w:tcPr>
                  <w:tcW w:w="2155" w:type="dxa"/>
                  <w:gridSpan w:val="3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4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场（库）产权方经济性质</w:t>
                  </w:r>
                </w:p>
              </w:tc>
              <w:tc>
                <w:tcPr>
                  <w:tcW w:w="7337" w:type="dxa"/>
                  <w:gridSpan w:val="14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国有 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集体 </w:t>
                  </w:r>
                  <w:r>
                    <w:rPr>
                      <w:rFonts w:hint="eastAsia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私营 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□</w:t>
                  </w:r>
                  <w:r>
                    <w:rPr>
                      <w:sz w:val="18"/>
                      <w:szCs w:val="18"/>
                    </w:rPr>
                    <w:t>港澳台投资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 □外商投资企业 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□其他：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场（库）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负责人</w:t>
                  </w: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及联系电话</w:t>
                  </w:r>
                </w:p>
              </w:tc>
              <w:tc>
                <w:tcPr>
                  <w:tcW w:w="3685" w:type="dxa"/>
                  <w:gridSpan w:val="8"/>
                  <w:tcBorders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532" w:type="dxa"/>
                  <w:gridSpan w:val="4"/>
                  <w:tcBorders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对外公开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服务电话</w:t>
                  </w:r>
                </w:p>
              </w:tc>
              <w:tc>
                <w:tcPr>
                  <w:tcW w:w="2120" w:type="dxa"/>
                  <w:gridSpan w:val="2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vMerge w:val="restart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场（库）地址</w:t>
                  </w:r>
                </w:p>
              </w:tc>
              <w:tc>
                <w:tcPr>
                  <w:tcW w:w="7337" w:type="dxa"/>
                  <w:gridSpan w:val="14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区 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街道 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                 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vMerge w:val="continue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122" w:type="dxa"/>
                  <w:gridSpan w:val="5"/>
                  <w:tcBorders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车辆</w:t>
                  </w:r>
                  <w:r>
                    <w:rPr>
                      <w:sz w:val="18"/>
                      <w:szCs w:val="18"/>
                    </w:rPr>
                    <w:t>进口地址</w:t>
                  </w:r>
                </w:p>
              </w:tc>
              <w:tc>
                <w:tcPr>
                  <w:tcW w:w="5215" w:type="dxa"/>
                  <w:gridSpan w:val="9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vMerge w:val="continue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122" w:type="dxa"/>
                  <w:gridSpan w:val="5"/>
                  <w:tcBorders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车辆</w:t>
                  </w:r>
                  <w:r>
                    <w:rPr>
                      <w:sz w:val="18"/>
                      <w:szCs w:val="18"/>
                    </w:rPr>
                    <w:t>出口地址</w:t>
                  </w:r>
                </w:p>
              </w:tc>
              <w:tc>
                <w:tcPr>
                  <w:tcW w:w="5215" w:type="dxa"/>
                  <w:gridSpan w:val="9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2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vMerge w:val="restart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所在区域</w:t>
                  </w:r>
                </w:p>
              </w:tc>
              <w:tc>
                <w:tcPr>
                  <w:tcW w:w="7337" w:type="dxa"/>
                  <w:gridSpan w:val="14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/>
                      <w:sz w:val="18"/>
                      <w:szCs w:val="18"/>
                    </w:rPr>
                    <w:t>内环线内  □内中环线间  □中外环线间  □外环线外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1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vMerge w:val="continue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7337" w:type="dxa"/>
                  <w:gridSpan w:val="14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/>
                      <w:sz w:val="18"/>
                      <w:szCs w:val="18"/>
                    </w:rPr>
                    <w:t>一类区域，主要包括：内环线内区域、市级副中心（真如、花木—龙阳、江湾—五角场）、世博会地区、徐汇滨江、前滩地区、后滩地区</w:t>
                  </w:r>
                </w:p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二类区域，主要包括：内外环间区域（除一类区域外）、主城区宝山片区、主城区闵行片区、川沙城市副中心、虹桥商务区、国际旅游度假区、五个新城中心</w:t>
                  </w:r>
                </w:p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三类区域，主要包括：外环外区域（含五个新城其他区域，除一类和二类区域外）。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场（库）主体建筑功能类型</w:t>
                  </w:r>
                </w:p>
              </w:tc>
              <w:tc>
                <w:tcPr>
                  <w:tcW w:w="7337" w:type="dxa"/>
                  <w:gridSpan w:val="14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ind w:firstLine="0" w:firstLineChars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□医疗卫生场所   □商办综合体   </w:t>
                  </w:r>
                  <w:r>
                    <w:rPr>
                      <w:rFonts w:hint="eastAsia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/>
                      <w:sz w:val="18"/>
                      <w:szCs w:val="18"/>
                    </w:rPr>
                    <w:t>文化体育展览场馆</w:t>
                  </w:r>
                </w:p>
                <w:p>
                  <w:pPr>
                    <w:widowControl/>
                    <w:spacing w:line="240" w:lineRule="auto"/>
                    <w:ind w:firstLine="0" w:firstLineChars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□旅游场所   □交通枢纽    </w:t>
                  </w:r>
                  <w:r>
                    <w:rPr>
                      <w:rFonts w:hint="eastAsia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/>
                      <w:sz w:val="18"/>
                      <w:szCs w:val="18"/>
                    </w:rPr>
                    <w:t>其他综合类建筑类型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场（库）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经营性质</w:t>
                  </w:r>
                </w:p>
              </w:tc>
              <w:tc>
                <w:tcPr>
                  <w:tcW w:w="7337" w:type="dxa"/>
                  <w:gridSpan w:val="14"/>
                  <w:tcBorders>
                    <w:bottom w:val="single" w:color="auto" w:sz="4" w:space="0"/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ind w:firstLine="0" w:firstLineChars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□</w:t>
                  </w:r>
                  <w:r>
                    <w:rPr>
                      <w:sz w:val="18"/>
                      <w:szCs w:val="18"/>
                    </w:rPr>
                    <w:t>公共停车场（库）｛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□社会公共 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□配建开放 </w:t>
                  </w:r>
                  <w:r>
                    <w:rPr>
                      <w:sz w:val="18"/>
                      <w:szCs w:val="18"/>
                    </w:rPr>
                    <w:t>｝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 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□临时停车场 </w:t>
                  </w:r>
                </w:p>
                <w:p>
                  <w:pPr>
                    <w:widowControl/>
                    <w:spacing w:line="240" w:lineRule="auto"/>
                    <w:ind w:firstLine="0" w:firstLineChars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□公共换乘</w:t>
                  </w:r>
                  <w:r>
                    <w:rPr>
                      <w:rFonts w:hint="eastAsia" w:ascii="宋体" w:hAnsi="宋体"/>
                      <w:sz w:val="18"/>
                      <w:szCs w:val="18"/>
                    </w:rPr>
                    <w:t>（P+R）</w:t>
                  </w:r>
                  <w:r>
                    <w:rPr>
                      <w:rFonts w:hint="eastAsia"/>
                      <w:sz w:val="18"/>
                      <w:szCs w:val="18"/>
                    </w:rPr>
                    <w:t>停车场（库）  □其他：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tcBorders>
                    <w:bottom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总面积</w:t>
                  </w: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（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㎡</w:t>
                  </w: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1134" w:type="dxa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417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>（个）</w:t>
                  </w:r>
                </w:p>
              </w:tc>
              <w:tc>
                <w:tcPr>
                  <w:tcW w:w="4786" w:type="dxa"/>
                  <w:gridSpan w:val="8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left="540" w:hanging="540" w:hangingChars="30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总泊位数 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（个） </w:t>
                  </w:r>
                </w:p>
                <w:p>
                  <w:pPr>
                    <w:spacing w:line="240" w:lineRule="auto"/>
                    <w:ind w:left="539" w:leftChars="15" w:hanging="503" w:hangingChars="28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其中：停车换乘（P+R）泊位数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</w:p>
                <w:p>
                  <w:pPr>
                    <w:spacing w:line="240" w:lineRule="auto"/>
                    <w:ind w:left="601" w:leftChars="250" w:hanging="1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社会公共泊位数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</w:p>
                <w:p>
                  <w:pPr>
                    <w:spacing w:line="240" w:lineRule="auto"/>
                    <w:ind w:left="602" w:leftChars="251"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无障碍泊位数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37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安装充电桩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泊位数</w:t>
                  </w:r>
                </w:p>
              </w:tc>
              <w:tc>
                <w:tcPr>
                  <w:tcW w:w="7337" w:type="dxa"/>
                  <w:gridSpan w:val="14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快充泊位数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（个），慢充泊位数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</w:p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  <w:u w:val="single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 其中：专用泊位数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（个）（ □快充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</w:t>
                  </w:r>
                  <w:r>
                    <w:rPr>
                      <w:rFonts w:hint="eastAsia"/>
                      <w:sz w:val="18"/>
                      <w:szCs w:val="18"/>
                    </w:rPr>
                    <w:t>个；□慢充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</w:t>
                  </w:r>
                  <w:r>
                    <w:rPr>
                      <w:rFonts w:hint="eastAsia"/>
                      <w:sz w:val="18"/>
                      <w:szCs w:val="18"/>
                    </w:rPr>
                    <w:t>个）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tcBorders>
                    <w:bottom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智慧停车场（库）等级</w:t>
                  </w:r>
                </w:p>
              </w:tc>
              <w:tc>
                <w:tcPr>
                  <w:tcW w:w="850" w:type="dxa"/>
                  <w:tcBorders>
                    <w:bottom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□G1</w:t>
                  </w:r>
                </w:p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□G2</w:t>
                  </w:r>
                </w:p>
                <w:p>
                  <w:pPr>
                    <w:spacing w:line="240" w:lineRule="auto"/>
                    <w:ind w:firstLine="0" w:firstLineChars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□G3</w:t>
                  </w:r>
                </w:p>
              </w:tc>
              <w:tc>
                <w:tcPr>
                  <w:tcW w:w="1134" w:type="dxa"/>
                  <w:gridSpan w:val="2"/>
                  <w:tcBorders>
                    <w:bottom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智慧停车系统供应商</w:t>
                  </w:r>
                </w:p>
              </w:tc>
              <w:tc>
                <w:tcPr>
                  <w:tcW w:w="1843" w:type="dxa"/>
                  <w:gridSpan w:val="6"/>
                  <w:tcBorders>
                    <w:bottom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559" w:type="dxa"/>
                  <w:gridSpan w:val="4"/>
                  <w:tcBorders>
                    <w:bottom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充电设备供应商 /服务运营商</w:t>
                  </w:r>
                </w:p>
              </w:tc>
              <w:tc>
                <w:tcPr>
                  <w:tcW w:w="1951" w:type="dxa"/>
                  <w:tcBorders>
                    <w:bottom w:val="single" w:color="auto" w:sz="4" w:space="0"/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4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8740" w:type="dxa"/>
                  <w:gridSpan w:val="15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可停放车型（可多选）：</w:t>
                  </w:r>
                  <w:r>
                    <w:rPr>
                      <w:rFonts w:hint="eastAsia"/>
                      <w:sz w:val="18"/>
                      <w:szCs w:val="18"/>
                    </w:rPr>
                    <w:t>□大型客车  □大型货车  □小型客车  □小型货车   □其他：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         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                       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8740" w:type="dxa"/>
                  <w:gridSpan w:val="15"/>
                  <w:tcBorders>
                    <w:top w:val="single" w:color="auto" w:sz="4" w:space="0"/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停 车 场 详 细 信 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8740" w:type="dxa"/>
                  <w:gridSpan w:val="15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场地类型</w:t>
                  </w:r>
                  <w:r>
                    <w:rPr>
                      <w:sz w:val="18"/>
                      <w:szCs w:val="18"/>
                    </w:rPr>
                    <w:t>（单选）：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□室外停车场  </w:t>
                  </w:r>
                  <w:r>
                    <w:rPr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hint="eastAsia"/>
                      <w:sz w:val="18"/>
                      <w:szCs w:val="18"/>
                    </w:rPr>
                    <w:t>□</w:t>
                  </w:r>
                  <w:r>
                    <w:rPr>
                      <w:sz w:val="18"/>
                      <w:szCs w:val="18"/>
                    </w:rPr>
                    <w:t>机械</w:t>
                  </w:r>
                  <w:r>
                    <w:rPr>
                      <w:rFonts w:hint="eastAsia"/>
                      <w:sz w:val="18"/>
                      <w:szCs w:val="18"/>
                    </w:rPr>
                    <w:t>停车设备（</w:t>
                  </w:r>
                  <w:r>
                    <w:rPr>
                      <w:sz w:val="18"/>
                      <w:szCs w:val="18"/>
                    </w:rPr>
                    <w:t>地上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） 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机械架有效期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3443" w:type="dxa"/>
                  <w:gridSpan w:val="5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停车场级别</w:t>
                  </w:r>
                </w:p>
              </w:tc>
              <w:tc>
                <w:tcPr>
                  <w:tcW w:w="865" w:type="dxa"/>
                  <w:gridSpan w:val="3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277" w:type="dxa"/>
                  <w:gridSpan w:val="4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停车场</w:t>
                  </w:r>
                  <w:r>
                    <w:rPr>
                      <w:rFonts w:hint="eastAsia"/>
                      <w:sz w:val="18"/>
                      <w:szCs w:val="18"/>
                    </w:rPr>
                    <w:t>等</w:t>
                  </w:r>
                  <w:r>
                    <w:rPr>
                      <w:sz w:val="18"/>
                      <w:szCs w:val="18"/>
                    </w:rPr>
                    <w:t>别</w:t>
                  </w:r>
                </w:p>
              </w:tc>
              <w:tc>
                <w:tcPr>
                  <w:tcW w:w="2155" w:type="dxa"/>
                  <w:gridSpan w:val="3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3443" w:type="dxa"/>
                  <w:gridSpan w:val="5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停车场面积</w:t>
                  </w:r>
                  <w:r>
                    <w:rPr>
                      <w:rFonts w:hint="eastAsia"/>
                      <w:sz w:val="18"/>
                      <w:szCs w:val="18"/>
                    </w:rPr>
                    <w:t>（</w:t>
                  </w:r>
                  <w:r>
                    <w:rPr>
                      <w:sz w:val="18"/>
                      <w:szCs w:val="18"/>
                    </w:rPr>
                    <w:t>㎡</w:t>
                  </w:r>
                  <w:r>
                    <w:rPr>
                      <w:rFonts w:hint="eastAsia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865" w:type="dxa"/>
                  <w:gridSpan w:val="3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277" w:type="dxa"/>
                  <w:gridSpan w:val="4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计费标准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rFonts w:ascii="楷体" w:hAnsi="楷体" w:eastAsia="楷体"/>
                      <w:sz w:val="15"/>
                      <w:szCs w:val="15"/>
                    </w:rPr>
                  </w:pPr>
                  <w:r>
                    <w:rPr>
                      <w:rFonts w:hint="eastAsia" w:ascii="楷体" w:hAnsi="楷体" w:eastAsia="楷体"/>
                      <w:sz w:val="15"/>
                      <w:szCs w:val="15"/>
                    </w:rPr>
                    <w:t>（应与现场实际收费标准一致）</w:t>
                  </w:r>
                </w:p>
              </w:tc>
              <w:tc>
                <w:tcPr>
                  <w:tcW w:w="2155" w:type="dxa"/>
                  <w:gridSpan w:val="3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总泊位数（个）</w:t>
                  </w:r>
                </w:p>
              </w:tc>
              <w:tc>
                <w:tcPr>
                  <w:tcW w:w="2040" w:type="dxa"/>
                  <w:gridSpan w:val="4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297" w:type="dxa"/>
                  <w:gridSpan w:val="10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小型客车泊位数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（个），小型货车泊位数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</w:p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大型客车泊位数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（个），大型货车泊位数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</w:p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其他泊位数：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                   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安装充电桩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泊位数</w:t>
                  </w:r>
                </w:p>
              </w:tc>
              <w:tc>
                <w:tcPr>
                  <w:tcW w:w="7337" w:type="dxa"/>
                  <w:gridSpan w:val="14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快充泊位数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（个），慢充泊位数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</w:p>
                <w:p>
                  <w:pPr>
                    <w:spacing w:line="240" w:lineRule="auto"/>
                    <w:ind w:firstLine="0" w:firstLineChars="0"/>
                    <w:rPr>
                      <w:sz w:val="10"/>
                      <w:szCs w:val="10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 其中：专用泊位数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（个）（ □快充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</w:t>
                  </w:r>
                  <w:r>
                    <w:rPr>
                      <w:rFonts w:hint="eastAsia"/>
                      <w:sz w:val="18"/>
                      <w:szCs w:val="18"/>
                    </w:rPr>
                    <w:t>个；□慢充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</w:t>
                  </w:r>
                  <w:r>
                    <w:rPr>
                      <w:rFonts w:hint="eastAsia"/>
                      <w:sz w:val="18"/>
                      <w:szCs w:val="18"/>
                    </w:rPr>
                    <w:t>个）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停放</w:t>
                  </w:r>
                  <w:r>
                    <w:rPr>
                      <w:rFonts w:hint="eastAsia"/>
                      <w:sz w:val="18"/>
                      <w:szCs w:val="18"/>
                    </w:rPr>
                    <w:t>泊位形式</w:t>
                  </w:r>
                </w:p>
              </w:tc>
              <w:tc>
                <w:tcPr>
                  <w:tcW w:w="7337" w:type="dxa"/>
                  <w:gridSpan w:val="14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平面自走</w:t>
                  </w:r>
                  <w:r>
                    <w:rPr>
                      <w:sz w:val="18"/>
                      <w:szCs w:val="18"/>
                    </w:rPr>
                    <w:t>式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（个），其中：</w:t>
                  </w:r>
                  <w:r>
                    <w:rPr>
                      <w:sz w:val="18"/>
                      <w:szCs w:val="18"/>
                    </w:rPr>
                    <w:t>子母式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（个）；</w:t>
                  </w:r>
                  <w:r>
                    <w:rPr>
                      <w:sz w:val="18"/>
                      <w:szCs w:val="18"/>
                    </w:rPr>
                    <w:t xml:space="preserve"> 机械式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  <w:r>
                    <w:rPr>
                      <w:sz w:val="18"/>
                      <w:szCs w:val="18"/>
                    </w:rPr>
                    <w:t xml:space="preserve">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8740" w:type="dxa"/>
                  <w:gridSpan w:val="15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停 车 库 详 细 信 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8740" w:type="dxa"/>
                  <w:gridSpan w:val="15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车库类型</w:t>
                  </w:r>
                  <w:r>
                    <w:rPr>
                      <w:sz w:val="18"/>
                      <w:szCs w:val="18"/>
                    </w:rPr>
                    <w:t>（单选）：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 □停车库（</w:t>
                  </w:r>
                  <w:r>
                    <w:rPr>
                      <w:sz w:val="18"/>
                      <w:szCs w:val="18"/>
                    </w:rPr>
                    <w:t>地上</w:t>
                  </w:r>
                  <w:r>
                    <w:rPr>
                      <w:rFonts w:hint="eastAsia"/>
                      <w:sz w:val="18"/>
                      <w:szCs w:val="18"/>
                    </w:rPr>
                    <w:t>（   层</w:t>
                  </w:r>
                  <w:r>
                    <w:rPr>
                      <w:sz w:val="18"/>
                      <w:szCs w:val="18"/>
                    </w:rPr>
                    <w:t>数）</w:t>
                  </w:r>
                  <w:r>
                    <w:rPr>
                      <w:rFonts w:hint="eastAsia"/>
                      <w:sz w:val="18"/>
                      <w:szCs w:val="18"/>
                    </w:rPr>
                    <w:t>）</w:t>
                  </w:r>
                  <w:r>
                    <w:rPr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hint="eastAsia"/>
                      <w:sz w:val="18"/>
                      <w:szCs w:val="18"/>
                    </w:rPr>
                    <w:t>□停车库（</w:t>
                  </w:r>
                  <w:r>
                    <w:rPr>
                      <w:sz w:val="18"/>
                      <w:szCs w:val="18"/>
                    </w:rPr>
                    <w:t>地下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（  </w:t>
                  </w:r>
                  <w:r>
                    <w:rPr>
                      <w:sz w:val="18"/>
                      <w:szCs w:val="18"/>
                    </w:rPr>
                    <w:t>层数）</w:t>
                  </w:r>
                  <w:r>
                    <w:rPr>
                      <w:rFonts w:hint="eastAsia"/>
                      <w:sz w:val="18"/>
                      <w:szCs w:val="18"/>
                    </w:rPr>
                    <w:t>）</w:t>
                  </w:r>
                  <w:r>
                    <w:rPr>
                      <w:sz w:val="18"/>
                      <w:szCs w:val="18"/>
                    </w:rPr>
                    <w:t xml:space="preserve">  </w:t>
                  </w:r>
                </w:p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□</w:t>
                  </w:r>
                  <w:r>
                    <w:rPr>
                      <w:sz w:val="18"/>
                      <w:szCs w:val="18"/>
                    </w:rPr>
                    <w:t>机械</w:t>
                  </w:r>
                  <w:r>
                    <w:rPr>
                      <w:rFonts w:hint="eastAsia"/>
                      <w:sz w:val="18"/>
                      <w:szCs w:val="18"/>
                    </w:rPr>
                    <w:t>停车设备（</w:t>
                  </w:r>
                  <w:r>
                    <w:rPr>
                      <w:sz w:val="18"/>
                      <w:szCs w:val="18"/>
                    </w:rPr>
                    <w:t>地下</w:t>
                  </w:r>
                  <w:r>
                    <w:rPr>
                      <w:rFonts w:hint="eastAsia"/>
                      <w:sz w:val="18"/>
                      <w:szCs w:val="18"/>
                    </w:rPr>
                    <w:t>（</w:t>
                  </w:r>
                  <w:r>
                    <w:rPr>
                      <w:sz w:val="18"/>
                      <w:szCs w:val="18"/>
                    </w:rPr>
                    <w:t>第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  层</w:t>
                  </w:r>
                  <w:r>
                    <w:rPr>
                      <w:sz w:val="18"/>
                      <w:szCs w:val="18"/>
                    </w:rPr>
                    <w:t>）</w:t>
                  </w:r>
                  <w:r>
                    <w:rPr>
                      <w:rFonts w:hint="eastAsia"/>
                      <w:sz w:val="18"/>
                      <w:szCs w:val="18"/>
                    </w:rPr>
                    <w:t>）机械架有效期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3443" w:type="dxa"/>
                  <w:gridSpan w:val="5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停车库级别</w:t>
                  </w:r>
                </w:p>
              </w:tc>
              <w:tc>
                <w:tcPr>
                  <w:tcW w:w="865" w:type="dxa"/>
                  <w:gridSpan w:val="3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277" w:type="dxa"/>
                  <w:gridSpan w:val="4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停车库</w:t>
                  </w:r>
                  <w:r>
                    <w:rPr>
                      <w:rFonts w:hint="eastAsia"/>
                      <w:sz w:val="18"/>
                      <w:szCs w:val="18"/>
                    </w:rPr>
                    <w:t>等</w:t>
                  </w:r>
                  <w:r>
                    <w:rPr>
                      <w:sz w:val="18"/>
                      <w:szCs w:val="18"/>
                    </w:rPr>
                    <w:t>别</w:t>
                  </w:r>
                </w:p>
              </w:tc>
              <w:tc>
                <w:tcPr>
                  <w:tcW w:w="2155" w:type="dxa"/>
                  <w:gridSpan w:val="3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3443" w:type="dxa"/>
                  <w:gridSpan w:val="5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停车库面积</w:t>
                  </w:r>
                  <w:r>
                    <w:rPr>
                      <w:rFonts w:hint="eastAsia"/>
                      <w:sz w:val="18"/>
                      <w:szCs w:val="18"/>
                    </w:rPr>
                    <w:t>（</w:t>
                  </w:r>
                  <w:r>
                    <w:rPr>
                      <w:sz w:val="18"/>
                      <w:szCs w:val="18"/>
                    </w:rPr>
                    <w:t>㎡</w:t>
                  </w:r>
                  <w:r>
                    <w:rPr>
                      <w:rFonts w:hint="eastAsia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865" w:type="dxa"/>
                  <w:gridSpan w:val="3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277" w:type="dxa"/>
                  <w:gridSpan w:val="4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计费标准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 w:ascii="楷体" w:hAnsi="楷体" w:eastAsia="楷体"/>
                      <w:sz w:val="15"/>
                      <w:szCs w:val="15"/>
                    </w:rPr>
                    <w:t>（应与现场实际收费标准一致）</w:t>
                  </w:r>
                </w:p>
              </w:tc>
              <w:tc>
                <w:tcPr>
                  <w:tcW w:w="2155" w:type="dxa"/>
                  <w:gridSpan w:val="3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总泊位数（个）</w:t>
                  </w:r>
                </w:p>
              </w:tc>
              <w:tc>
                <w:tcPr>
                  <w:tcW w:w="2040" w:type="dxa"/>
                  <w:gridSpan w:val="4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297" w:type="dxa"/>
                  <w:gridSpan w:val="10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小型客车泊位数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（个），小型货车泊位数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</w:p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大型客车泊位数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（个），大型货车泊位数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</w:p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其他泊位数：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                   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安装充电桩</w:t>
                  </w:r>
                </w:p>
                <w:p>
                  <w:pPr>
                    <w:spacing w:line="240" w:lineRule="auto"/>
                    <w:ind w:firstLine="0" w:firstLineChars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泊位数</w:t>
                  </w:r>
                </w:p>
              </w:tc>
              <w:tc>
                <w:tcPr>
                  <w:tcW w:w="7337" w:type="dxa"/>
                  <w:gridSpan w:val="14"/>
                  <w:tcBorders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快充泊位数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（个），慢充泊位数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</w:p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 其中：专用泊位数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（个）（ □快充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</w:t>
                  </w:r>
                  <w:r>
                    <w:rPr>
                      <w:rFonts w:hint="eastAsia"/>
                      <w:sz w:val="18"/>
                      <w:szCs w:val="18"/>
                    </w:rPr>
                    <w:t>个；□慢充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</w:t>
                  </w:r>
                  <w:r>
                    <w:rPr>
                      <w:rFonts w:hint="eastAsia"/>
                      <w:sz w:val="18"/>
                      <w:szCs w:val="18"/>
                    </w:rPr>
                    <w:t>个）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427" w:type="dxa"/>
                  <w:vMerge w:val="continue"/>
                  <w:tcBorders>
                    <w:left w:val="single" w:color="auto" w:sz="12" w:space="0"/>
                    <w:bottom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21"/>
                    </w:rPr>
                  </w:pPr>
                </w:p>
              </w:tc>
              <w:tc>
                <w:tcPr>
                  <w:tcW w:w="1403" w:type="dxa"/>
                  <w:tcBorders>
                    <w:bottom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停放</w:t>
                  </w:r>
                  <w:r>
                    <w:rPr>
                      <w:rFonts w:hint="eastAsia"/>
                      <w:sz w:val="18"/>
                      <w:szCs w:val="18"/>
                    </w:rPr>
                    <w:t>泊位形式</w:t>
                  </w:r>
                </w:p>
              </w:tc>
              <w:tc>
                <w:tcPr>
                  <w:tcW w:w="7337" w:type="dxa"/>
                  <w:gridSpan w:val="14"/>
                  <w:tcBorders>
                    <w:bottom w:val="single" w:color="auto" w:sz="12" w:space="0"/>
                    <w:right w:val="single" w:color="auto" w:sz="12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平面自走</w:t>
                  </w:r>
                  <w:r>
                    <w:rPr>
                      <w:sz w:val="18"/>
                      <w:szCs w:val="18"/>
                    </w:rPr>
                    <w:t>式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（个），其中：</w:t>
                  </w:r>
                  <w:r>
                    <w:rPr>
                      <w:sz w:val="18"/>
                      <w:szCs w:val="18"/>
                    </w:rPr>
                    <w:t>子母式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（个）；</w:t>
                  </w:r>
                  <w:r>
                    <w:rPr>
                      <w:sz w:val="18"/>
                      <w:szCs w:val="18"/>
                    </w:rPr>
                    <w:t xml:space="preserve"> 机械式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</w:rPr>
                    <w:t>（个）</w:t>
                  </w:r>
                  <w:r>
                    <w:rPr>
                      <w:sz w:val="18"/>
                      <w:szCs w:val="18"/>
                    </w:rPr>
                    <w:t xml:space="preserve">  </w:t>
                  </w:r>
                </w:p>
              </w:tc>
            </w:tr>
          </w:tbl>
          <w:p>
            <w:pPr>
              <w:ind w:firstLine="210" w:firstLineChars="100"/>
              <w:rPr>
                <w:sz w:val="21"/>
              </w:rPr>
            </w:pPr>
            <w:r>
              <w:rPr>
                <w:sz w:val="21"/>
              </w:rPr>
              <w:t>填表日期：</w:t>
            </w:r>
            <w:r>
              <w:rPr>
                <w:rFonts w:hint="eastAsia"/>
                <w:sz w:val="21"/>
              </w:rPr>
              <w:t xml:space="preserve">     年    月    日                            填表人：</w:t>
            </w:r>
          </w:p>
          <w:p>
            <w:pPr>
              <w:tabs>
                <w:tab w:val="center" w:pos="5233"/>
              </w:tabs>
              <w:spacing w:line="240" w:lineRule="auto"/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注：1.有多个进、出口的</w:t>
            </w:r>
            <w:r>
              <w:rPr>
                <w:rFonts w:hint="eastAsia"/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请附表说明</w:t>
            </w:r>
            <w:r>
              <w:rPr>
                <w:rFonts w:hint="eastAsia"/>
                <w:sz w:val="18"/>
                <w:szCs w:val="18"/>
              </w:rPr>
              <w:t>；</w:t>
            </w:r>
          </w:p>
          <w:p>
            <w:pPr>
              <w:tabs>
                <w:tab w:val="center" w:pos="5233"/>
              </w:tabs>
              <w:spacing w:line="240" w:lineRule="auto"/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2.有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个</w:t>
            </w:r>
            <w:r>
              <w:rPr>
                <w:rFonts w:hint="eastAsia"/>
                <w:sz w:val="18"/>
                <w:szCs w:val="18"/>
              </w:rPr>
              <w:t>及</w:t>
            </w:r>
            <w:r>
              <w:rPr>
                <w:sz w:val="18"/>
                <w:szCs w:val="18"/>
              </w:rPr>
              <w:t>以上</w:t>
            </w:r>
            <w:r>
              <w:rPr>
                <w:rFonts w:hint="eastAsia"/>
                <w:sz w:val="18"/>
                <w:szCs w:val="18"/>
              </w:rPr>
              <w:t>停车</w:t>
            </w:r>
            <w:r>
              <w:rPr>
                <w:sz w:val="18"/>
                <w:szCs w:val="18"/>
              </w:rPr>
              <w:t>场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库详细信息的</w:t>
            </w:r>
            <w:r>
              <w:rPr>
                <w:rFonts w:hint="eastAsia"/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请</w:t>
            </w:r>
            <w:r>
              <w:rPr>
                <w:rFonts w:hint="eastAsia"/>
                <w:sz w:val="18"/>
                <w:szCs w:val="18"/>
              </w:rPr>
              <w:t>分别</w:t>
            </w:r>
            <w:r>
              <w:rPr>
                <w:sz w:val="18"/>
                <w:szCs w:val="18"/>
              </w:rPr>
              <w:t>附表说明</w:t>
            </w:r>
            <w:r>
              <w:rPr>
                <w:rFonts w:hint="eastAsia"/>
                <w:sz w:val="18"/>
                <w:szCs w:val="18"/>
              </w:rPr>
              <w:t>。</w:t>
            </w:r>
            <w:r>
              <w:tab/>
            </w:r>
          </w:p>
          <w:tbl>
            <w:tblPr>
              <w:tblStyle w:val="2"/>
              <w:tblW w:w="913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27"/>
              <w:gridCol w:w="770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1427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进口地址</w:t>
                  </w:r>
                  <w:r>
                    <w:rPr>
                      <w:rFonts w:hint="eastAsia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705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1427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进</w:t>
                  </w:r>
                  <w:r>
                    <w:rPr>
                      <w:sz w:val="18"/>
                      <w:szCs w:val="18"/>
                    </w:rPr>
                    <w:t>口地址</w:t>
                  </w:r>
                  <w:r>
                    <w:rPr>
                      <w:rFonts w:hint="eastAsia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705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1427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进口地址</w:t>
                  </w:r>
                  <w:r>
                    <w:rPr>
                      <w:rFonts w:hint="eastAsia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705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1427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进</w:t>
                  </w:r>
                  <w:r>
                    <w:rPr>
                      <w:sz w:val="18"/>
                      <w:szCs w:val="18"/>
                    </w:rPr>
                    <w:t>口地址</w:t>
                  </w:r>
                  <w:r>
                    <w:rPr>
                      <w:rFonts w:hint="eastAsia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705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</w:tbl>
          <w:p>
            <w:pPr>
              <w:spacing w:line="240" w:lineRule="auto"/>
              <w:ind w:firstLine="0" w:firstLineChars="0"/>
              <w:rPr>
                <w:sz w:val="18"/>
                <w:szCs w:val="18"/>
              </w:rPr>
            </w:pPr>
          </w:p>
          <w:tbl>
            <w:tblPr>
              <w:tblStyle w:val="2"/>
              <w:tblW w:w="913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27"/>
              <w:gridCol w:w="770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1427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出口</w:t>
                  </w:r>
                  <w:r>
                    <w:rPr>
                      <w:sz w:val="18"/>
                      <w:szCs w:val="18"/>
                    </w:rPr>
                    <w:t>地址</w:t>
                  </w:r>
                  <w:r>
                    <w:rPr>
                      <w:rFonts w:hint="eastAsia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705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1427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出口</w:t>
                  </w:r>
                  <w:r>
                    <w:rPr>
                      <w:sz w:val="18"/>
                      <w:szCs w:val="18"/>
                    </w:rPr>
                    <w:t>地址</w:t>
                  </w:r>
                  <w:r>
                    <w:rPr>
                      <w:rFonts w:hint="eastAsia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705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1427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出口</w:t>
                  </w:r>
                  <w:r>
                    <w:rPr>
                      <w:sz w:val="18"/>
                      <w:szCs w:val="18"/>
                    </w:rPr>
                    <w:t>地址</w:t>
                  </w:r>
                  <w:r>
                    <w:rPr>
                      <w:rFonts w:hint="eastAsia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705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1427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出口</w:t>
                  </w:r>
                  <w:r>
                    <w:rPr>
                      <w:sz w:val="18"/>
                      <w:szCs w:val="18"/>
                    </w:rPr>
                    <w:t>地址</w:t>
                  </w:r>
                  <w:r>
                    <w:rPr>
                      <w:rFonts w:hint="eastAsia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705" w:type="dxa"/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0" w:firstLineChars="0"/>
                    <w:rPr>
                      <w:sz w:val="18"/>
                      <w:szCs w:val="18"/>
                    </w:rPr>
                  </w:pPr>
                </w:p>
              </w:tc>
            </w:tr>
          </w:tbl>
          <w:p>
            <w:pPr>
              <w:pStyle w:val="4"/>
              <w:snapToGrid/>
              <w:ind w:left="0" w:leftChars="0" w:firstLine="0" w:firstLineChars="0"/>
              <w:jc w:val="center"/>
              <w:outlineLvl w:val="3"/>
              <w:rPr>
                <w:rFonts w:hint="eastAsia" w:hAnsi="宋体"/>
                <w:b/>
                <w:sz w:val="52"/>
                <w:szCs w:val="52"/>
              </w:rPr>
            </w:pPr>
          </w:p>
          <w:p>
            <w:pPr>
              <w:pStyle w:val="4"/>
              <w:snapToGrid/>
              <w:ind w:left="0" w:leftChars="0" w:firstLine="0" w:firstLineChars="0"/>
              <w:jc w:val="center"/>
              <w:outlineLvl w:val="3"/>
              <w:rPr>
                <w:rFonts w:hAnsi="宋体"/>
                <w:b/>
                <w:sz w:val="52"/>
                <w:szCs w:val="52"/>
              </w:rPr>
            </w:pPr>
            <w:r>
              <w:rPr>
                <w:rFonts w:hint="eastAsia" w:hAnsi="宋体"/>
                <w:b/>
                <w:sz w:val="52"/>
                <w:szCs w:val="52"/>
              </w:rPr>
              <w:t>授 权 委 托 书</w:t>
            </w:r>
          </w:p>
          <w:p>
            <w:pPr>
              <w:spacing w:before="156" w:beforeLines="50" w:line="460" w:lineRule="exact"/>
              <w:ind w:firstLine="4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委托人姓名：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</w:t>
            </w:r>
          </w:p>
          <w:p>
            <w:pPr>
              <w:spacing w:line="460" w:lineRule="exact"/>
              <w:ind w:firstLine="480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身份证明类别：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</w:t>
            </w:r>
            <w:r>
              <w:rPr>
                <w:rFonts w:hint="eastAsia" w:ascii="宋体" w:hAnsi="宋体"/>
                <w:szCs w:val="21"/>
              </w:rPr>
              <w:t xml:space="preserve">    身份证明号码：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</w:t>
            </w:r>
          </w:p>
          <w:p>
            <w:pPr>
              <w:spacing w:line="460" w:lineRule="exact"/>
              <w:ind w:firstLine="480"/>
              <w:rPr>
                <w:rFonts w:ascii="宋体" w:hAnsi="宋体"/>
                <w:w w:val="90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联系地址：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                              </w:t>
            </w:r>
          </w:p>
          <w:p>
            <w:pPr>
              <w:spacing w:line="460" w:lineRule="exact"/>
              <w:ind w:firstLine="480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</w:t>
            </w:r>
            <w:r>
              <w:rPr>
                <w:rFonts w:hint="eastAsia" w:ascii="宋体" w:hAnsi="宋体"/>
                <w:szCs w:val="21"/>
              </w:rPr>
              <w:t xml:space="preserve">       邮编：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</w:t>
            </w:r>
          </w:p>
          <w:p>
            <w:pPr>
              <w:spacing w:line="460" w:lineRule="exact"/>
              <w:ind w:firstLine="482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注：委托人指法定代表人。</w:t>
            </w:r>
          </w:p>
          <w:p>
            <w:pPr>
              <w:spacing w:line="460" w:lineRule="exact"/>
              <w:ind w:firstLine="480"/>
              <w:rPr>
                <w:rFonts w:ascii="宋体" w:hAnsi="宋体"/>
                <w:szCs w:val="21"/>
              </w:rPr>
            </w:pPr>
          </w:p>
          <w:p>
            <w:pPr>
              <w:spacing w:line="460" w:lineRule="exact"/>
              <w:ind w:firstLine="4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受委托人姓名：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</w:t>
            </w:r>
          </w:p>
          <w:p>
            <w:pPr>
              <w:spacing w:line="460" w:lineRule="exact"/>
              <w:ind w:firstLine="480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身份证明类别：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</w:t>
            </w:r>
            <w:r>
              <w:rPr>
                <w:rFonts w:hint="eastAsia" w:ascii="宋体" w:hAnsi="宋体"/>
                <w:szCs w:val="21"/>
              </w:rPr>
              <w:t xml:space="preserve">   身份证明号码：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</w:t>
            </w:r>
          </w:p>
          <w:p>
            <w:pPr>
              <w:spacing w:line="460" w:lineRule="exact"/>
              <w:ind w:firstLine="480"/>
              <w:rPr>
                <w:rFonts w:ascii="宋体" w:hAnsi="宋体"/>
                <w:w w:val="90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联系地址：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                          </w:t>
            </w:r>
          </w:p>
          <w:p>
            <w:pPr>
              <w:spacing w:line="460" w:lineRule="exact"/>
              <w:ind w:firstLine="480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</w:t>
            </w:r>
            <w:r>
              <w:rPr>
                <w:rFonts w:hint="eastAsia" w:ascii="宋体" w:hAnsi="宋体"/>
                <w:szCs w:val="21"/>
              </w:rPr>
              <w:t xml:space="preserve">       邮编：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</w:t>
            </w:r>
          </w:p>
          <w:p>
            <w:pPr>
              <w:spacing w:line="460" w:lineRule="exact"/>
              <w:ind w:firstLine="360" w:firstLineChars="150"/>
              <w:rPr>
                <w:rFonts w:ascii="宋体" w:hAnsi="宋体"/>
                <w:szCs w:val="21"/>
              </w:rPr>
            </w:pPr>
          </w:p>
          <w:p>
            <w:pPr>
              <w:spacing w:line="460" w:lineRule="exact"/>
              <w:ind w:firstLine="480"/>
              <w:rPr>
                <w:rFonts w:hint="eastAsia" w:ascii="宋体" w:hAnsi="宋体" w:eastAsia="宋体"/>
                <w:szCs w:val="21"/>
                <w:u w:val="single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现委托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>作为代理人，办理</w:t>
            </w:r>
            <w:r>
              <w:rPr>
                <w:rFonts w:hint="eastAsia" w:ascii="宋体" w:hAnsi="宋体"/>
                <w:szCs w:val="21"/>
                <w:u w:val="single"/>
              </w:rPr>
              <w:t>（申请企业名称）</w:t>
            </w:r>
            <w:r>
              <w:rPr>
                <w:rFonts w:hint="eastAsia" w:ascii="宋体" w:hAnsi="宋体"/>
                <w:szCs w:val="21"/>
              </w:rPr>
              <w:t>关于申请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                   （申请事项名称） </w:t>
            </w:r>
            <w:r>
              <w:rPr>
                <w:rFonts w:hint="eastAsia" w:ascii="宋体" w:hAnsi="宋体"/>
                <w:szCs w:val="21"/>
              </w:rPr>
              <w:t>的事宜，并对其所提交申请材料的准确性、真实性负法律责任。委托期限为：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日至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日。委托权限如下：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                    </w:t>
            </w:r>
          </w:p>
          <w:p>
            <w:pPr>
              <w:spacing w:line="460" w:lineRule="exact"/>
              <w:ind w:firstLine="4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>
            <w:pPr>
              <w:spacing w:line="460" w:lineRule="exact"/>
              <w:ind w:firstLine="480"/>
              <w:rPr>
                <w:rFonts w:ascii="宋体" w:hAnsi="宋体"/>
                <w:szCs w:val="21"/>
                <w:u w:val="single"/>
              </w:rPr>
            </w:pPr>
          </w:p>
          <w:p>
            <w:pPr>
              <w:spacing w:line="460" w:lineRule="exact"/>
              <w:ind w:firstLine="480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申请企业（公章）：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</w:t>
            </w:r>
            <w:r>
              <w:rPr>
                <w:rFonts w:hint="eastAsia" w:ascii="宋体" w:hAnsi="宋体"/>
                <w:szCs w:val="21"/>
              </w:rPr>
              <w:t xml:space="preserve">        委托人（签字）：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</w:t>
            </w:r>
          </w:p>
          <w:p>
            <w:pPr>
              <w:spacing w:before="156" w:beforeLines="50" w:line="460" w:lineRule="exact"/>
              <w:ind w:firstLine="1680" w:firstLineChars="7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委托日期：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  <w:p>
            <w:pPr>
              <w:spacing w:before="156" w:beforeLines="50" w:line="460" w:lineRule="exact"/>
              <w:ind w:firstLine="1680" w:firstLineChars="700"/>
              <w:rPr>
                <w:rFonts w:ascii="宋体" w:hAnsi="宋体"/>
                <w:szCs w:val="21"/>
              </w:rPr>
            </w:pPr>
          </w:p>
          <w:p>
            <w:pPr>
              <w:widowControl/>
              <w:spacing w:line="460" w:lineRule="exact"/>
              <w:ind w:firstLine="482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注：</w:t>
            </w:r>
          </w:p>
          <w:p>
            <w:pPr>
              <w:widowControl/>
              <w:spacing w:line="460" w:lineRule="exact"/>
              <w:ind w:left="241" w:hanging="241" w:hangingChars="10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1.本委托书应完整填写，不得缺项；</w:t>
            </w:r>
          </w:p>
          <w:p>
            <w:pPr>
              <w:widowControl/>
              <w:spacing w:line="460" w:lineRule="exact"/>
              <w:ind w:left="241" w:hanging="241" w:hangingChars="10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2.经办人为法定代表人本人的，不用提交本委托书，但应提交身份证明复印件；</w:t>
            </w:r>
          </w:p>
          <w:p>
            <w:pPr>
              <w:widowControl/>
              <w:spacing w:line="460" w:lineRule="exact"/>
              <w:ind w:left="241" w:hanging="241" w:hangingChars="10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3.法定代表人委托他人办理的，须提交本委托书原件，及委托人、受委托人身份证明复印件。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华文中宋" w:hAnsi="华文中宋" w:eastAsia="华文中宋" w:cs="华文中宋"/>
                <w:b/>
                <w:sz w:val="32"/>
                <w:szCs w:val="32"/>
              </w:rPr>
            </w:pP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mNiYjM1ZmFjZjcxNDlmMDkxMGQyYmVmN2QyMTcifQ=="/>
  </w:docVars>
  <w:rsids>
    <w:rsidRoot w:val="7A8F2532"/>
    <w:rsid w:val="7A8F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要求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="200" w:leftChars="200"/>
    </w:pPr>
    <w:rPr>
      <w:rFonts w:ascii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1651</Words>
  <Characters>1665</Characters>
  <Lines>0</Lines>
  <Paragraphs>0</Paragraphs>
  <TotalTime>2</TotalTime>
  <ScaleCrop>false</ScaleCrop>
  <LinksUpToDate>false</LinksUpToDate>
  <CharactersWithSpaces>3019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2023-02-01T07:53:00Z</dcterms:created>
  <dc:creator>一诚</dc:creator>
  <cp:lastModifiedBy>一诚</cp:lastModifiedBy>
  <dcterms:modified xsi:type="dcterms:W3CDTF">2023-02-01T07:56:02Z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38B9FECF0D554562A3A6D043379E199E</vt:lpwstr>
  </property>
</Properties>
</file>