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21" w:line="226" w:lineRule="auto"/>
        <w:ind w:left="152"/>
        <w:rPr>
          <w:rFonts w:ascii="黑体" w:hAnsi="黑体" w:eastAsia="黑体" w:cs="黑体"/>
          <w:sz w:val="31"/>
          <w:szCs w:val="31"/>
        </w:rPr>
      </w:pPr>
      <w:r>
        <w:rPr>
          <w:rFonts w:ascii="黑体" w:hAnsi="黑体" w:eastAsia="黑体" w:cs="黑体"/>
          <w:spacing w:val="-6"/>
          <w:sz w:val="31"/>
          <w:szCs w:val="31"/>
        </w:rPr>
        <w:t>附件</w:t>
      </w:r>
      <w:r>
        <w:rPr>
          <w:rFonts w:ascii="黑体" w:hAnsi="黑体" w:eastAsia="黑体" w:cs="黑体"/>
          <w:spacing w:val="-58"/>
          <w:sz w:val="31"/>
          <w:szCs w:val="31"/>
        </w:rPr>
        <w:t xml:space="preserve"> </w:t>
      </w:r>
      <w:r>
        <w:rPr>
          <w:rFonts w:ascii="黑体" w:hAnsi="黑体" w:eastAsia="黑体" w:cs="黑体"/>
          <w:spacing w:val="-6"/>
          <w:sz w:val="31"/>
          <w:szCs w:val="31"/>
        </w:rPr>
        <w:t>2</w:t>
      </w:r>
    </w:p>
    <w:p>
      <w:pPr>
        <w:pStyle w:val="2"/>
        <w:spacing w:before="232" w:line="388" w:lineRule="exact"/>
        <w:ind w:left="5692"/>
        <w:outlineLvl w:val="0"/>
        <w:rPr>
          <w:sz w:val="28"/>
          <w:szCs w:val="28"/>
        </w:rPr>
      </w:pPr>
      <w:r>
        <w:rPr>
          <w:b/>
          <w:bCs/>
          <w:spacing w:val="-3"/>
          <w:position w:val="2"/>
          <w:sz w:val="28"/>
          <w:szCs w:val="28"/>
        </w:rPr>
        <w:t>个人所得税扣缴申报表</w:t>
      </w:r>
    </w:p>
    <w:p>
      <w:pPr>
        <w:pStyle w:val="2"/>
        <w:spacing w:before="174" w:line="232" w:lineRule="auto"/>
        <w:ind w:left="122"/>
      </w:pPr>
      <w:r>
        <w:rPr>
          <w:spacing w:val="2"/>
        </w:rPr>
        <w:t>税款所属期：</w:t>
      </w:r>
      <w:r>
        <w:rPr>
          <w:rFonts w:hint="eastAsia"/>
          <w:color w:val="00B0F0"/>
          <w:spacing w:val="9"/>
          <w:lang w:val="en-US" w:eastAsia="zh-CN"/>
        </w:rPr>
        <w:t>XXXX</w:t>
      </w:r>
      <w:r>
        <w:rPr>
          <w:spacing w:val="2"/>
        </w:rPr>
        <w:t>年</w:t>
      </w:r>
      <w:r>
        <w:rPr>
          <w:rFonts w:hint="eastAsia"/>
          <w:color w:val="00B0F0"/>
          <w:spacing w:val="9"/>
          <w:lang w:val="en-US" w:eastAsia="zh-CN"/>
        </w:rPr>
        <w:t>XX</w:t>
      </w:r>
      <w:r>
        <w:rPr>
          <w:spacing w:val="2"/>
        </w:rPr>
        <w:t>月</w:t>
      </w:r>
      <w:r>
        <w:rPr>
          <w:rFonts w:hint="eastAsia"/>
          <w:color w:val="00B0F0"/>
          <w:spacing w:val="17"/>
          <w:lang w:val="en-US" w:eastAsia="zh-CN"/>
        </w:rPr>
        <w:t>XX</w:t>
      </w:r>
      <w:r>
        <w:rPr>
          <w:spacing w:val="2"/>
        </w:rPr>
        <w:t>日至</w:t>
      </w:r>
      <w:r>
        <w:rPr>
          <w:rFonts w:hint="eastAsia"/>
          <w:color w:val="00B0F0"/>
          <w:spacing w:val="9"/>
          <w:lang w:val="en-US" w:eastAsia="zh-CN"/>
        </w:rPr>
        <w:t>XXXX</w:t>
      </w:r>
      <w:r>
        <w:rPr>
          <w:spacing w:val="2"/>
        </w:rPr>
        <w:t>年</w:t>
      </w:r>
      <w:r>
        <w:rPr>
          <w:rFonts w:hint="eastAsia"/>
          <w:color w:val="00B0F0"/>
          <w:spacing w:val="9"/>
          <w:lang w:val="en-US" w:eastAsia="zh-CN"/>
        </w:rPr>
        <w:t>XX</w:t>
      </w:r>
      <w:r>
        <w:rPr>
          <w:spacing w:val="2"/>
        </w:rPr>
        <w:t>月</w:t>
      </w:r>
      <w:r>
        <w:rPr>
          <w:rFonts w:hint="eastAsia"/>
          <w:color w:val="00B0F0"/>
          <w:spacing w:val="17"/>
          <w:lang w:val="en-US" w:eastAsia="zh-CN"/>
        </w:rPr>
        <w:t>XX</w:t>
      </w:r>
      <w:r>
        <w:rPr>
          <w:spacing w:val="2"/>
        </w:rPr>
        <w:t>日</w:t>
      </w:r>
    </w:p>
    <w:p>
      <w:pPr>
        <w:pStyle w:val="2"/>
        <w:spacing w:before="136" w:line="232" w:lineRule="auto"/>
        <w:ind w:left="125"/>
        <w:rPr>
          <w:rFonts w:hint="default" w:eastAsia="宋体"/>
          <w:lang w:val="en-US" w:eastAsia="zh-CN"/>
        </w:rPr>
      </w:pPr>
      <w:r>
        <w:rPr>
          <w:spacing w:val="7"/>
        </w:rPr>
        <w:t>扣缴义务人名称：</w:t>
      </w:r>
      <w:r>
        <w:rPr>
          <w:rFonts w:hint="eastAsia"/>
          <w:color w:val="00B0F0"/>
          <w:spacing w:val="7"/>
          <w:lang w:eastAsia="zh-CN"/>
        </w:rPr>
        <w:t>上海</w:t>
      </w:r>
      <w:r>
        <w:rPr>
          <w:rFonts w:hint="eastAsia"/>
          <w:color w:val="00B0F0"/>
          <w:spacing w:val="7"/>
          <w:lang w:val="en-US" w:eastAsia="zh-CN"/>
        </w:rPr>
        <w:t>XXX公司</w:t>
      </w:r>
    </w:p>
    <w:p>
      <w:pPr>
        <w:pStyle w:val="2"/>
        <w:spacing w:before="136" w:line="231" w:lineRule="auto"/>
        <w:ind w:left="125"/>
      </w:pPr>
      <w:r>
        <w:rPr>
          <w:spacing w:val="2"/>
        </w:rPr>
        <w:t>扣缴义务人纳税人识别号（统一社会信用代码</w:t>
      </w:r>
      <w:r>
        <w:rPr>
          <w:spacing w:val="8"/>
        </w:rPr>
        <w:t>）：</w:t>
      </w:r>
      <w:r>
        <w:rPr>
          <w:rFonts w:hint="eastAsia"/>
          <w:color w:val="00B0F0"/>
          <w:spacing w:val="2"/>
          <w:lang w:val="en-US" w:eastAsia="zh-CN"/>
        </w:rPr>
        <w:t>XXXXXXXXXXXXXXXXXX</w:t>
      </w:r>
      <w:r>
        <w:rPr>
          <w:color w:val="00B0F0"/>
          <w:spacing w:val="2"/>
        </w:rPr>
        <w:t xml:space="preserve">  </w:t>
      </w:r>
      <w:r>
        <w:rPr>
          <w:spacing w:val="2"/>
        </w:rPr>
        <w:t xml:space="preserve">      </w:t>
      </w:r>
      <w:r>
        <w:rPr>
          <w:spacing w:val="1"/>
        </w:rPr>
        <w:t xml:space="preserve">                                                                         金额单位：人民币元（列至角分）</w:t>
      </w:r>
    </w:p>
    <w:p>
      <w:pPr>
        <w:spacing w:line="55" w:lineRule="exact"/>
      </w:pPr>
    </w:p>
    <w:tbl>
      <w:tblPr>
        <w:tblStyle w:val="5"/>
        <w:tblW w:w="14178"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4"/>
        <w:gridCol w:w="345"/>
        <w:gridCol w:w="345"/>
        <w:gridCol w:w="345"/>
        <w:gridCol w:w="345"/>
        <w:gridCol w:w="345"/>
        <w:gridCol w:w="345"/>
        <w:gridCol w:w="345"/>
        <w:gridCol w:w="345"/>
        <w:gridCol w:w="345"/>
        <w:gridCol w:w="345"/>
        <w:gridCol w:w="345"/>
        <w:gridCol w:w="345"/>
        <w:gridCol w:w="346"/>
        <w:gridCol w:w="345"/>
        <w:gridCol w:w="345"/>
        <w:gridCol w:w="346"/>
        <w:gridCol w:w="345"/>
        <w:gridCol w:w="346"/>
        <w:gridCol w:w="339"/>
        <w:gridCol w:w="347"/>
        <w:gridCol w:w="346"/>
        <w:gridCol w:w="345"/>
        <w:gridCol w:w="346"/>
        <w:gridCol w:w="345"/>
        <w:gridCol w:w="345"/>
        <w:gridCol w:w="345"/>
        <w:gridCol w:w="346"/>
        <w:gridCol w:w="345"/>
        <w:gridCol w:w="345"/>
        <w:gridCol w:w="345"/>
        <w:gridCol w:w="345"/>
        <w:gridCol w:w="346"/>
        <w:gridCol w:w="345"/>
        <w:gridCol w:w="346"/>
        <w:gridCol w:w="346"/>
        <w:gridCol w:w="346"/>
        <w:gridCol w:w="346"/>
        <w:gridCol w:w="346"/>
        <w:gridCol w:w="346"/>
        <w:gridCol w:w="36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trPr>
        <w:tc>
          <w:tcPr>
            <w:tcW w:w="354" w:type="dxa"/>
            <w:vMerge w:val="restart"/>
            <w:tcBorders>
              <w:top w:val="single" w:color="000000" w:sz="6" w:space="0"/>
              <w:left w:val="single" w:color="000000" w:sz="6" w:space="0"/>
              <w:bottom w:val="nil"/>
            </w:tcBorders>
            <w:shd w:val="clear" w:color="auto" w:fill="CCFFFF"/>
            <w:textDirection w:val="tbRlV"/>
            <w:vAlign w:val="top"/>
          </w:tcPr>
          <w:p>
            <w:pPr>
              <w:pStyle w:val="6"/>
              <w:spacing w:before="92" w:line="221" w:lineRule="auto"/>
              <w:ind w:left="1026"/>
            </w:pPr>
            <w:r>
              <w:rPr>
                <w:spacing w:val="9"/>
              </w:rPr>
              <w:t>序</w:t>
            </w:r>
            <w:r>
              <w:rPr>
                <w:spacing w:val="-26"/>
              </w:rPr>
              <w:t xml:space="preserve"> </w:t>
            </w:r>
            <w:r>
              <w:rPr>
                <w:spacing w:val="9"/>
              </w:rPr>
              <w:t>号</w:t>
            </w:r>
          </w:p>
        </w:tc>
        <w:tc>
          <w:tcPr>
            <w:tcW w:w="345" w:type="dxa"/>
            <w:vMerge w:val="restart"/>
            <w:tcBorders>
              <w:top w:val="single" w:color="000000" w:sz="6" w:space="0"/>
              <w:bottom w:val="nil"/>
            </w:tcBorders>
            <w:shd w:val="clear" w:color="auto" w:fill="CCFFFF"/>
            <w:textDirection w:val="tbRlV"/>
            <w:vAlign w:val="top"/>
          </w:tcPr>
          <w:p>
            <w:pPr>
              <w:pStyle w:val="6"/>
              <w:spacing w:before="91" w:line="219" w:lineRule="auto"/>
              <w:ind w:left="1026"/>
            </w:pPr>
            <w:r>
              <w:rPr>
                <w:spacing w:val="9"/>
              </w:rPr>
              <w:t>姓</w:t>
            </w:r>
            <w:r>
              <w:rPr>
                <w:spacing w:val="-26"/>
              </w:rPr>
              <w:t xml:space="preserve"> </w:t>
            </w:r>
            <w:r>
              <w:rPr>
                <w:spacing w:val="9"/>
              </w:rPr>
              <w:t>名</w:t>
            </w:r>
          </w:p>
        </w:tc>
        <w:tc>
          <w:tcPr>
            <w:tcW w:w="345" w:type="dxa"/>
            <w:vMerge w:val="restart"/>
            <w:tcBorders>
              <w:top w:val="single" w:color="000000" w:sz="6" w:space="0"/>
              <w:bottom w:val="nil"/>
            </w:tcBorders>
            <w:shd w:val="clear" w:color="auto" w:fill="CCFFFF"/>
            <w:textDirection w:val="tbRlV"/>
            <w:vAlign w:val="top"/>
          </w:tcPr>
          <w:p>
            <w:pPr>
              <w:pStyle w:val="6"/>
              <w:spacing w:before="93" w:line="220" w:lineRule="auto"/>
              <w:ind w:left="637"/>
            </w:pPr>
            <w:r>
              <w:rPr>
                <w:spacing w:val="9"/>
              </w:rPr>
              <w:t>身</w:t>
            </w:r>
            <w:r>
              <w:rPr>
                <w:spacing w:val="-24"/>
              </w:rPr>
              <w:t xml:space="preserve"> </w:t>
            </w:r>
            <w:r>
              <w:rPr>
                <w:spacing w:val="9"/>
              </w:rPr>
              <w:t>份</w:t>
            </w:r>
            <w:r>
              <w:rPr>
                <w:spacing w:val="-25"/>
              </w:rPr>
              <w:t xml:space="preserve"> </w:t>
            </w:r>
            <w:r>
              <w:rPr>
                <w:spacing w:val="9"/>
              </w:rPr>
              <w:t>证</w:t>
            </w:r>
            <w:r>
              <w:rPr>
                <w:spacing w:val="-25"/>
              </w:rPr>
              <w:t xml:space="preserve"> </w:t>
            </w:r>
            <w:r>
              <w:rPr>
                <w:spacing w:val="9"/>
              </w:rPr>
              <w:t>件</w:t>
            </w:r>
            <w:r>
              <w:rPr>
                <w:spacing w:val="-25"/>
              </w:rPr>
              <w:t xml:space="preserve"> </w:t>
            </w:r>
            <w:r>
              <w:rPr>
                <w:spacing w:val="9"/>
              </w:rPr>
              <w:t>类</w:t>
            </w:r>
            <w:r>
              <w:rPr>
                <w:spacing w:val="-25"/>
              </w:rPr>
              <w:t xml:space="preserve"> </w:t>
            </w:r>
            <w:r>
              <w:rPr>
                <w:spacing w:val="9"/>
              </w:rPr>
              <w:t>型</w:t>
            </w:r>
          </w:p>
        </w:tc>
        <w:tc>
          <w:tcPr>
            <w:tcW w:w="345" w:type="dxa"/>
            <w:vMerge w:val="restart"/>
            <w:tcBorders>
              <w:top w:val="single" w:color="000000" w:sz="6" w:space="0"/>
              <w:bottom w:val="nil"/>
            </w:tcBorders>
            <w:shd w:val="clear" w:color="auto" w:fill="CCFFFF"/>
            <w:textDirection w:val="tbRlV"/>
            <w:vAlign w:val="top"/>
          </w:tcPr>
          <w:p>
            <w:pPr>
              <w:pStyle w:val="6"/>
              <w:spacing w:before="92" w:line="220" w:lineRule="auto"/>
              <w:ind w:left="637"/>
            </w:pPr>
            <w:r>
              <w:rPr>
                <w:spacing w:val="9"/>
              </w:rPr>
              <w:t>身</w:t>
            </w:r>
            <w:r>
              <w:rPr>
                <w:spacing w:val="-24"/>
              </w:rPr>
              <w:t xml:space="preserve"> </w:t>
            </w:r>
            <w:r>
              <w:rPr>
                <w:spacing w:val="9"/>
              </w:rPr>
              <w:t>份</w:t>
            </w:r>
            <w:r>
              <w:rPr>
                <w:spacing w:val="-25"/>
              </w:rPr>
              <w:t xml:space="preserve"> </w:t>
            </w:r>
            <w:r>
              <w:rPr>
                <w:spacing w:val="9"/>
              </w:rPr>
              <w:t>证</w:t>
            </w:r>
            <w:r>
              <w:rPr>
                <w:spacing w:val="-25"/>
              </w:rPr>
              <w:t xml:space="preserve"> </w:t>
            </w:r>
            <w:r>
              <w:rPr>
                <w:spacing w:val="9"/>
              </w:rPr>
              <w:t>件</w:t>
            </w:r>
            <w:r>
              <w:rPr>
                <w:spacing w:val="-25"/>
              </w:rPr>
              <w:t xml:space="preserve"> </w:t>
            </w:r>
            <w:r>
              <w:rPr>
                <w:spacing w:val="9"/>
              </w:rPr>
              <w:t>号</w:t>
            </w:r>
            <w:r>
              <w:rPr>
                <w:spacing w:val="-25"/>
              </w:rPr>
              <w:t xml:space="preserve"> </w:t>
            </w:r>
            <w:r>
              <w:rPr>
                <w:spacing w:val="9"/>
              </w:rPr>
              <w:t>码</w:t>
            </w:r>
          </w:p>
        </w:tc>
        <w:tc>
          <w:tcPr>
            <w:tcW w:w="345" w:type="dxa"/>
            <w:vMerge w:val="restart"/>
            <w:tcBorders>
              <w:top w:val="single" w:color="000000" w:sz="6" w:space="0"/>
              <w:bottom w:val="nil"/>
            </w:tcBorders>
            <w:shd w:val="clear" w:color="auto" w:fill="CCFFFF"/>
            <w:textDirection w:val="tbRlV"/>
            <w:vAlign w:val="top"/>
          </w:tcPr>
          <w:p>
            <w:pPr>
              <w:pStyle w:val="6"/>
              <w:spacing w:before="92" w:line="220" w:lineRule="auto"/>
              <w:ind w:left="637"/>
            </w:pPr>
            <w:r>
              <w:rPr>
                <w:spacing w:val="9"/>
              </w:rPr>
              <w:t>纳</w:t>
            </w:r>
            <w:r>
              <w:rPr>
                <w:spacing w:val="-24"/>
              </w:rPr>
              <w:t xml:space="preserve"> </w:t>
            </w:r>
            <w:r>
              <w:rPr>
                <w:spacing w:val="9"/>
              </w:rPr>
              <w:t>税</w:t>
            </w:r>
            <w:r>
              <w:rPr>
                <w:spacing w:val="-25"/>
              </w:rPr>
              <w:t xml:space="preserve"> </w:t>
            </w:r>
            <w:r>
              <w:rPr>
                <w:spacing w:val="9"/>
              </w:rPr>
              <w:t>人</w:t>
            </w:r>
            <w:r>
              <w:rPr>
                <w:spacing w:val="-25"/>
              </w:rPr>
              <w:t xml:space="preserve"> </w:t>
            </w:r>
            <w:r>
              <w:rPr>
                <w:spacing w:val="9"/>
              </w:rPr>
              <w:t>识</w:t>
            </w:r>
            <w:r>
              <w:rPr>
                <w:spacing w:val="-25"/>
              </w:rPr>
              <w:t xml:space="preserve"> </w:t>
            </w:r>
            <w:r>
              <w:rPr>
                <w:spacing w:val="9"/>
              </w:rPr>
              <w:t>别</w:t>
            </w:r>
            <w:r>
              <w:rPr>
                <w:spacing w:val="-25"/>
              </w:rPr>
              <w:t xml:space="preserve"> </w:t>
            </w:r>
            <w:r>
              <w:rPr>
                <w:spacing w:val="9"/>
              </w:rPr>
              <w:t>号</w:t>
            </w:r>
          </w:p>
        </w:tc>
        <w:tc>
          <w:tcPr>
            <w:tcW w:w="345" w:type="dxa"/>
            <w:vMerge w:val="restart"/>
            <w:tcBorders>
              <w:top w:val="single" w:color="000000" w:sz="6" w:space="0"/>
              <w:bottom w:val="nil"/>
            </w:tcBorders>
            <w:shd w:val="clear" w:color="auto" w:fill="CCFFFF"/>
            <w:textDirection w:val="tbRlV"/>
            <w:vAlign w:val="top"/>
          </w:tcPr>
          <w:p>
            <w:pPr>
              <w:pStyle w:val="6"/>
              <w:spacing w:before="91" w:line="219" w:lineRule="auto"/>
              <w:ind w:left="443"/>
            </w:pPr>
            <w:r>
              <w:rPr>
                <w:spacing w:val="9"/>
              </w:rPr>
              <w:t>是</w:t>
            </w:r>
            <w:r>
              <w:rPr>
                <w:spacing w:val="-25"/>
              </w:rPr>
              <w:t xml:space="preserve"> </w:t>
            </w:r>
            <w:r>
              <w:rPr>
                <w:spacing w:val="9"/>
              </w:rPr>
              <w:t>否</w:t>
            </w:r>
            <w:r>
              <w:rPr>
                <w:spacing w:val="-23"/>
              </w:rPr>
              <w:t xml:space="preserve"> </w:t>
            </w:r>
            <w:r>
              <w:rPr>
                <w:spacing w:val="9"/>
              </w:rPr>
              <w:t>为</w:t>
            </w:r>
            <w:r>
              <w:rPr>
                <w:spacing w:val="-27"/>
              </w:rPr>
              <w:t xml:space="preserve"> </w:t>
            </w:r>
            <w:r>
              <w:rPr>
                <w:spacing w:val="9"/>
              </w:rPr>
              <w:t>非</w:t>
            </w:r>
            <w:r>
              <w:rPr>
                <w:spacing w:val="-23"/>
              </w:rPr>
              <w:t xml:space="preserve"> </w:t>
            </w:r>
            <w:r>
              <w:rPr>
                <w:spacing w:val="9"/>
              </w:rPr>
              <w:t>居</w:t>
            </w:r>
            <w:r>
              <w:rPr>
                <w:spacing w:val="-25"/>
              </w:rPr>
              <w:t xml:space="preserve"> </w:t>
            </w:r>
            <w:r>
              <w:rPr>
                <w:spacing w:val="9"/>
              </w:rPr>
              <w:t>民</w:t>
            </w:r>
            <w:r>
              <w:rPr>
                <w:spacing w:val="-25"/>
              </w:rPr>
              <w:t xml:space="preserve"> </w:t>
            </w:r>
            <w:r>
              <w:rPr>
                <w:spacing w:val="9"/>
              </w:rPr>
              <w:t>个</w:t>
            </w:r>
            <w:r>
              <w:rPr>
                <w:spacing w:val="-25"/>
              </w:rPr>
              <w:t xml:space="preserve"> </w:t>
            </w:r>
            <w:r>
              <w:rPr>
                <w:spacing w:val="9"/>
              </w:rPr>
              <w:t>人</w:t>
            </w:r>
          </w:p>
        </w:tc>
        <w:tc>
          <w:tcPr>
            <w:tcW w:w="345" w:type="dxa"/>
            <w:vMerge w:val="restart"/>
            <w:tcBorders>
              <w:top w:val="single" w:color="000000" w:sz="6" w:space="0"/>
              <w:bottom w:val="nil"/>
            </w:tcBorders>
            <w:shd w:val="clear" w:color="auto" w:fill="CCFFFF"/>
            <w:textDirection w:val="tbRlV"/>
            <w:vAlign w:val="top"/>
          </w:tcPr>
          <w:p>
            <w:pPr>
              <w:pStyle w:val="6"/>
              <w:spacing w:before="93" w:line="206" w:lineRule="auto"/>
              <w:ind w:left="831"/>
            </w:pPr>
            <w:r>
              <w:rPr>
                <w:spacing w:val="9"/>
              </w:rPr>
              <w:t>所</w:t>
            </w:r>
            <w:r>
              <w:rPr>
                <w:spacing w:val="-27"/>
              </w:rPr>
              <w:t xml:space="preserve"> </w:t>
            </w:r>
            <w:r>
              <w:rPr>
                <w:spacing w:val="9"/>
              </w:rPr>
              <w:t>得</w:t>
            </w:r>
            <w:r>
              <w:rPr>
                <w:spacing w:val="-23"/>
              </w:rPr>
              <w:t xml:space="preserve"> </w:t>
            </w:r>
            <w:r>
              <w:rPr>
                <w:spacing w:val="9"/>
              </w:rPr>
              <w:t>项</w:t>
            </w:r>
            <w:r>
              <w:rPr>
                <w:spacing w:val="-25"/>
              </w:rPr>
              <w:t xml:space="preserve"> </w:t>
            </w:r>
            <w:r>
              <w:rPr>
                <w:spacing w:val="9"/>
                <w:position w:val="1"/>
              </w:rPr>
              <w:t>目</w:t>
            </w:r>
          </w:p>
        </w:tc>
        <w:tc>
          <w:tcPr>
            <w:tcW w:w="4829" w:type="dxa"/>
            <w:gridSpan w:val="14"/>
            <w:tcBorders>
              <w:top w:val="single" w:color="000000" w:sz="6" w:space="0"/>
            </w:tcBorders>
            <w:shd w:val="clear" w:color="auto" w:fill="CCFFFF"/>
            <w:vAlign w:val="top"/>
          </w:tcPr>
          <w:p>
            <w:pPr>
              <w:pStyle w:val="6"/>
              <w:spacing w:before="80" w:line="231" w:lineRule="auto"/>
              <w:ind w:left="1890"/>
            </w:pPr>
            <w:r>
              <w:rPr>
                <w:spacing w:val="8"/>
              </w:rPr>
              <w:t>本月（次）情况</w:t>
            </w:r>
          </w:p>
        </w:tc>
        <w:tc>
          <w:tcPr>
            <w:tcW w:w="3453" w:type="dxa"/>
            <w:gridSpan w:val="10"/>
            <w:tcBorders>
              <w:top w:val="single" w:color="000000" w:sz="6" w:space="0"/>
            </w:tcBorders>
            <w:shd w:val="clear" w:color="auto" w:fill="CCFFFF"/>
            <w:vAlign w:val="top"/>
          </w:tcPr>
          <w:p>
            <w:pPr>
              <w:pStyle w:val="6"/>
              <w:spacing w:before="80" w:line="233" w:lineRule="auto"/>
              <w:ind w:left="1441"/>
            </w:pPr>
            <w:r>
              <w:rPr>
                <w:spacing w:val="6"/>
              </w:rPr>
              <w:t>累计情况</w:t>
            </w:r>
          </w:p>
        </w:tc>
        <w:tc>
          <w:tcPr>
            <w:tcW w:w="345" w:type="dxa"/>
            <w:vMerge w:val="restart"/>
            <w:tcBorders>
              <w:top w:val="single" w:color="000000" w:sz="6" w:space="0"/>
              <w:bottom w:val="nil"/>
            </w:tcBorders>
            <w:shd w:val="clear" w:color="auto" w:fill="CCFFFF"/>
            <w:textDirection w:val="tbRlV"/>
            <w:vAlign w:val="top"/>
          </w:tcPr>
          <w:p>
            <w:pPr>
              <w:pStyle w:val="6"/>
              <w:spacing w:before="75" w:line="220" w:lineRule="auto"/>
              <w:ind w:left="637"/>
            </w:pPr>
            <w:r>
              <w:rPr>
                <w:spacing w:val="9"/>
              </w:rPr>
              <w:t>减</w:t>
            </w:r>
            <w:r>
              <w:rPr>
                <w:spacing w:val="-24"/>
              </w:rPr>
              <w:t xml:space="preserve"> </w:t>
            </w:r>
            <w:r>
              <w:rPr>
                <w:spacing w:val="9"/>
              </w:rPr>
              <w:t>按</w:t>
            </w:r>
            <w:r>
              <w:rPr>
                <w:spacing w:val="-25"/>
              </w:rPr>
              <w:t xml:space="preserve"> </w:t>
            </w:r>
            <w:r>
              <w:rPr>
                <w:spacing w:val="9"/>
              </w:rPr>
              <w:t>计</w:t>
            </w:r>
            <w:r>
              <w:rPr>
                <w:spacing w:val="-25"/>
              </w:rPr>
              <w:t xml:space="preserve"> </w:t>
            </w:r>
            <w:r>
              <w:rPr>
                <w:spacing w:val="9"/>
              </w:rPr>
              <w:t>税</w:t>
            </w:r>
            <w:r>
              <w:rPr>
                <w:spacing w:val="-25"/>
              </w:rPr>
              <w:t xml:space="preserve"> </w:t>
            </w:r>
            <w:r>
              <w:rPr>
                <w:spacing w:val="9"/>
              </w:rPr>
              <w:t>比</w:t>
            </w:r>
            <w:r>
              <w:rPr>
                <w:spacing w:val="-25"/>
              </w:rPr>
              <w:t xml:space="preserve"> </w:t>
            </w:r>
            <w:r>
              <w:rPr>
                <w:spacing w:val="9"/>
              </w:rPr>
              <w:t>例</w:t>
            </w:r>
          </w:p>
        </w:tc>
        <w:tc>
          <w:tcPr>
            <w:tcW w:w="346" w:type="dxa"/>
            <w:vMerge w:val="restart"/>
            <w:tcBorders>
              <w:top w:val="single" w:color="000000" w:sz="6" w:space="0"/>
              <w:bottom w:val="nil"/>
            </w:tcBorders>
            <w:shd w:val="clear" w:color="auto" w:fill="CCFFFF"/>
            <w:textDirection w:val="tbRlV"/>
            <w:vAlign w:val="top"/>
          </w:tcPr>
          <w:p>
            <w:pPr>
              <w:pStyle w:val="6"/>
              <w:spacing w:before="75" w:line="220" w:lineRule="auto"/>
              <w:ind w:left="443"/>
            </w:pPr>
            <w:r>
              <w:rPr>
                <w:spacing w:val="9"/>
              </w:rPr>
              <w:t>准</w:t>
            </w:r>
            <w:r>
              <w:rPr>
                <w:spacing w:val="-25"/>
              </w:rPr>
              <w:t xml:space="preserve"> </w:t>
            </w:r>
            <w:r>
              <w:rPr>
                <w:spacing w:val="9"/>
              </w:rPr>
              <w:t>予</w:t>
            </w:r>
            <w:r>
              <w:rPr>
                <w:spacing w:val="-23"/>
              </w:rPr>
              <w:t xml:space="preserve"> </w:t>
            </w:r>
            <w:r>
              <w:rPr>
                <w:spacing w:val="9"/>
              </w:rPr>
              <w:t>扣</w:t>
            </w:r>
            <w:r>
              <w:rPr>
                <w:spacing w:val="-27"/>
              </w:rPr>
              <w:t xml:space="preserve"> </w:t>
            </w:r>
            <w:r>
              <w:rPr>
                <w:spacing w:val="9"/>
              </w:rPr>
              <w:t>除</w:t>
            </w:r>
            <w:r>
              <w:rPr>
                <w:spacing w:val="-23"/>
              </w:rPr>
              <w:t xml:space="preserve"> </w:t>
            </w:r>
            <w:r>
              <w:rPr>
                <w:spacing w:val="9"/>
              </w:rPr>
              <w:t>的</w:t>
            </w:r>
            <w:r>
              <w:rPr>
                <w:spacing w:val="-25"/>
              </w:rPr>
              <w:t xml:space="preserve"> </w:t>
            </w:r>
            <w:r>
              <w:rPr>
                <w:spacing w:val="9"/>
              </w:rPr>
              <w:t>捐</w:t>
            </w:r>
            <w:r>
              <w:rPr>
                <w:spacing w:val="-25"/>
              </w:rPr>
              <w:t xml:space="preserve"> </w:t>
            </w:r>
            <w:r>
              <w:rPr>
                <w:spacing w:val="9"/>
              </w:rPr>
              <w:t>赠</w:t>
            </w:r>
            <w:r>
              <w:rPr>
                <w:spacing w:val="-25"/>
              </w:rPr>
              <w:t xml:space="preserve"> </w:t>
            </w:r>
            <w:r>
              <w:rPr>
                <w:spacing w:val="9"/>
              </w:rPr>
              <w:t>额</w:t>
            </w:r>
          </w:p>
        </w:tc>
        <w:tc>
          <w:tcPr>
            <w:tcW w:w="2421" w:type="dxa"/>
            <w:gridSpan w:val="7"/>
            <w:tcBorders>
              <w:top w:val="single" w:color="000000" w:sz="6" w:space="0"/>
            </w:tcBorders>
            <w:shd w:val="clear" w:color="auto" w:fill="CCFFFF"/>
            <w:vAlign w:val="top"/>
          </w:tcPr>
          <w:p>
            <w:pPr>
              <w:pStyle w:val="6"/>
              <w:spacing w:before="80" w:line="232" w:lineRule="auto"/>
              <w:ind w:left="924"/>
            </w:pPr>
            <w:r>
              <w:rPr>
                <w:spacing w:val="8"/>
              </w:rPr>
              <w:t>税款计算</w:t>
            </w:r>
          </w:p>
        </w:tc>
        <w:tc>
          <w:tcPr>
            <w:tcW w:w="360" w:type="dxa"/>
            <w:vMerge w:val="restart"/>
            <w:tcBorders>
              <w:top w:val="single" w:color="000000" w:sz="6" w:space="0"/>
              <w:bottom w:val="nil"/>
              <w:right w:val="single" w:color="000000" w:sz="6" w:space="0"/>
            </w:tcBorders>
            <w:shd w:val="clear" w:color="auto" w:fill="CCFFFF"/>
            <w:textDirection w:val="tbRlV"/>
            <w:vAlign w:val="top"/>
          </w:tcPr>
          <w:p>
            <w:pPr>
              <w:pStyle w:val="6"/>
              <w:spacing w:before="82" w:line="220" w:lineRule="auto"/>
              <w:ind w:left="1026"/>
            </w:pPr>
            <w:r>
              <w:rPr>
                <w:spacing w:val="9"/>
              </w:rPr>
              <w:t>备</w:t>
            </w:r>
            <w:r>
              <w:rPr>
                <w:spacing w:val="-26"/>
              </w:rPr>
              <w:t xml:space="preserve"> </w:t>
            </w:r>
            <w:r>
              <w:rPr>
                <w:spacing w:val="9"/>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354" w:type="dxa"/>
            <w:vMerge w:val="continue"/>
            <w:tcBorders>
              <w:top w:val="nil"/>
              <w:left w:val="single" w:color="000000" w:sz="6" w:space="0"/>
              <w:bottom w:val="nil"/>
            </w:tcBorders>
            <w:textDirection w:val="tbRlV"/>
            <w:vAlign w:val="top"/>
          </w:tcPr>
          <w:p>
            <w:pPr>
              <w:rPr>
                <w:rFonts w:ascii="Arial"/>
                <w:sz w:val="21"/>
              </w:rPr>
            </w:pPr>
          </w:p>
        </w:tc>
        <w:tc>
          <w:tcPr>
            <w:tcW w:w="345" w:type="dxa"/>
            <w:vMerge w:val="continue"/>
            <w:tcBorders>
              <w:top w:val="nil"/>
              <w:bottom w:val="nil"/>
            </w:tcBorders>
            <w:textDirection w:val="tbRlV"/>
            <w:vAlign w:val="top"/>
          </w:tcPr>
          <w:p>
            <w:pPr>
              <w:rPr>
                <w:rFonts w:ascii="Arial"/>
                <w:sz w:val="21"/>
              </w:rPr>
            </w:pPr>
          </w:p>
        </w:tc>
        <w:tc>
          <w:tcPr>
            <w:tcW w:w="345" w:type="dxa"/>
            <w:vMerge w:val="continue"/>
            <w:tcBorders>
              <w:top w:val="nil"/>
              <w:bottom w:val="nil"/>
            </w:tcBorders>
            <w:textDirection w:val="tbRlV"/>
            <w:vAlign w:val="top"/>
          </w:tcPr>
          <w:p>
            <w:pPr>
              <w:rPr>
                <w:rFonts w:ascii="Arial"/>
                <w:sz w:val="21"/>
              </w:rPr>
            </w:pPr>
          </w:p>
        </w:tc>
        <w:tc>
          <w:tcPr>
            <w:tcW w:w="345" w:type="dxa"/>
            <w:vMerge w:val="continue"/>
            <w:tcBorders>
              <w:top w:val="nil"/>
              <w:bottom w:val="nil"/>
            </w:tcBorders>
            <w:textDirection w:val="tbRlV"/>
            <w:vAlign w:val="top"/>
          </w:tcPr>
          <w:p>
            <w:pPr>
              <w:rPr>
                <w:rFonts w:ascii="Arial"/>
                <w:sz w:val="21"/>
              </w:rPr>
            </w:pPr>
          </w:p>
        </w:tc>
        <w:tc>
          <w:tcPr>
            <w:tcW w:w="345" w:type="dxa"/>
            <w:vMerge w:val="continue"/>
            <w:tcBorders>
              <w:top w:val="nil"/>
              <w:bottom w:val="nil"/>
            </w:tcBorders>
            <w:textDirection w:val="tbRlV"/>
            <w:vAlign w:val="top"/>
          </w:tcPr>
          <w:p>
            <w:pPr>
              <w:rPr>
                <w:rFonts w:ascii="Arial"/>
                <w:sz w:val="21"/>
              </w:rPr>
            </w:pPr>
          </w:p>
        </w:tc>
        <w:tc>
          <w:tcPr>
            <w:tcW w:w="345" w:type="dxa"/>
            <w:vMerge w:val="continue"/>
            <w:tcBorders>
              <w:top w:val="nil"/>
              <w:bottom w:val="nil"/>
            </w:tcBorders>
            <w:textDirection w:val="tbRlV"/>
            <w:vAlign w:val="top"/>
          </w:tcPr>
          <w:p>
            <w:pPr>
              <w:rPr>
                <w:rFonts w:ascii="Arial"/>
                <w:sz w:val="21"/>
              </w:rPr>
            </w:pPr>
          </w:p>
        </w:tc>
        <w:tc>
          <w:tcPr>
            <w:tcW w:w="345" w:type="dxa"/>
            <w:vMerge w:val="continue"/>
            <w:tcBorders>
              <w:top w:val="nil"/>
              <w:bottom w:val="nil"/>
            </w:tcBorders>
            <w:textDirection w:val="tbRlV"/>
            <w:vAlign w:val="top"/>
          </w:tcPr>
          <w:p>
            <w:pPr>
              <w:rPr>
                <w:rFonts w:ascii="Arial"/>
                <w:sz w:val="21"/>
              </w:rPr>
            </w:pPr>
          </w:p>
        </w:tc>
        <w:tc>
          <w:tcPr>
            <w:tcW w:w="1035" w:type="dxa"/>
            <w:gridSpan w:val="3"/>
            <w:shd w:val="clear" w:color="auto" w:fill="CCFFFF"/>
            <w:vAlign w:val="top"/>
          </w:tcPr>
          <w:p>
            <w:pPr>
              <w:pStyle w:val="6"/>
              <w:spacing w:before="76" w:line="232" w:lineRule="auto"/>
              <w:ind w:left="142"/>
            </w:pPr>
            <w:r>
              <w:rPr>
                <w:spacing w:val="7"/>
              </w:rPr>
              <w:t>收入额计算</w:t>
            </w:r>
          </w:p>
        </w:tc>
        <w:tc>
          <w:tcPr>
            <w:tcW w:w="345" w:type="dxa"/>
            <w:vMerge w:val="restart"/>
            <w:tcBorders>
              <w:bottom w:val="nil"/>
            </w:tcBorders>
            <w:shd w:val="clear" w:color="auto" w:fill="CCFFFF"/>
            <w:textDirection w:val="tbRlV"/>
            <w:vAlign w:val="top"/>
          </w:tcPr>
          <w:p>
            <w:pPr>
              <w:pStyle w:val="6"/>
              <w:spacing w:before="93" w:line="219" w:lineRule="auto"/>
              <w:ind w:left="671"/>
            </w:pPr>
            <w:r>
              <w:rPr>
                <w:spacing w:val="9"/>
              </w:rPr>
              <w:t>减</w:t>
            </w:r>
            <w:r>
              <w:rPr>
                <w:spacing w:val="-25"/>
              </w:rPr>
              <w:t xml:space="preserve"> </w:t>
            </w:r>
            <w:r>
              <w:rPr>
                <w:spacing w:val="9"/>
              </w:rPr>
              <w:t>除</w:t>
            </w:r>
            <w:r>
              <w:rPr>
                <w:spacing w:val="-25"/>
              </w:rPr>
              <w:t xml:space="preserve"> </w:t>
            </w:r>
            <w:r>
              <w:rPr>
                <w:spacing w:val="9"/>
              </w:rPr>
              <w:t>费</w:t>
            </w:r>
            <w:r>
              <w:rPr>
                <w:spacing w:val="-25"/>
              </w:rPr>
              <w:t xml:space="preserve"> </w:t>
            </w:r>
            <w:r>
              <w:rPr>
                <w:spacing w:val="9"/>
              </w:rPr>
              <w:t>用</w:t>
            </w:r>
          </w:p>
        </w:tc>
        <w:tc>
          <w:tcPr>
            <w:tcW w:w="1381" w:type="dxa"/>
            <w:gridSpan w:val="4"/>
            <w:shd w:val="clear" w:color="auto" w:fill="CCFFFF"/>
            <w:vAlign w:val="top"/>
          </w:tcPr>
          <w:p>
            <w:pPr>
              <w:pStyle w:val="6"/>
              <w:spacing w:before="76" w:line="232" w:lineRule="auto"/>
              <w:ind w:left="387"/>
            </w:pPr>
            <w:r>
              <w:rPr>
                <w:spacing w:val="7"/>
              </w:rPr>
              <w:t>专项扣除</w:t>
            </w:r>
          </w:p>
        </w:tc>
        <w:tc>
          <w:tcPr>
            <w:tcW w:w="2068" w:type="dxa"/>
            <w:gridSpan w:val="6"/>
            <w:shd w:val="clear" w:color="auto" w:fill="CCFFFF"/>
            <w:vAlign w:val="top"/>
          </w:tcPr>
          <w:p>
            <w:pPr>
              <w:pStyle w:val="6"/>
              <w:spacing w:before="76" w:line="232" w:lineRule="auto"/>
              <w:ind w:left="737"/>
            </w:pPr>
            <w:r>
              <w:rPr>
                <w:spacing w:val="7"/>
              </w:rPr>
              <w:t>其他扣除</w:t>
            </w:r>
          </w:p>
        </w:tc>
        <w:tc>
          <w:tcPr>
            <w:tcW w:w="346" w:type="dxa"/>
            <w:vMerge w:val="restart"/>
            <w:tcBorders>
              <w:bottom w:val="nil"/>
            </w:tcBorders>
            <w:shd w:val="clear" w:color="auto" w:fill="CCFFFF"/>
            <w:textDirection w:val="tbRlV"/>
            <w:vAlign w:val="top"/>
          </w:tcPr>
          <w:p>
            <w:pPr>
              <w:pStyle w:val="6"/>
              <w:spacing w:before="84" w:line="220" w:lineRule="auto"/>
              <w:ind w:left="575"/>
            </w:pPr>
            <w:r>
              <w:rPr>
                <w:spacing w:val="9"/>
              </w:rPr>
              <w:t>累</w:t>
            </w:r>
            <w:r>
              <w:rPr>
                <w:spacing w:val="-24"/>
              </w:rPr>
              <w:t xml:space="preserve"> </w:t>
            </w:r>
            <w:r>
              <w:rPr>
                <w:spacing w:val="9"/>
              </w:rPr>
              <w:t>计</w:t>
            </w:r>
            <w:r>
              <w:rPr>
                <w:spacing w:val="-25"/>
              </w:rPr>
              <w:t xml:space="preserve"> </w:t>
            </w:r>
            <w:r>
              <w:rPr>
                <w:spacing w:val="9"/>
              </w:rPr>
              <w:t>收</w:t>
            </w:r>
            <w:r>
              <w:rPr>
                <w:spacing w:val="-25"/>
              </w:rPr>
              <w:t xml:space="preserve"> </w:t>
            </w:r>
            <w:r>
              <w:rPr>
                <w:spacing w:val="9"/>
              </w:rPr>
              <w:t>入</w:t>
            </w:r>
            <w:r>
              <w:rPr>
                <w:spacing w:val="-25"/>
              </w:rPr>
              <w:t xml:space="preserve"> </w:t>
            </w:r>
            <w:r>
              <w:rPr>
                <w:spacing w:val="9"/>
              </w:rPr>
              <w:t>额</w:t>
            </w:r>
          </w:p>
        </w:tc>
        <w:tc>
          <w:tcPr>
            <w:tcW w:w="345" w:type="dxa"/>
            <w:vMerge w:val="restart"/>
            <w:tcBorders>
              <w:bottom w:val="nil"/>
            </w:tcBorders>
            <w:shd w:val="clear" w:color="auto" w:fill="CCFFFF"/>
            <w:textDirection w:val="tbRlV"/>
            <w:vAlign w:val="top"/>
          </w:tcPr>
          <w:p>
            <w:pPr>
              <w:pStyle w:val="6"/>
              <w:spacing w:before="81" w:line="219" w:lineRule="auto"/>
              <w:ind w:left="477"/>
            </w:pPr>
            <w:r>
              <w:rPr>
                <w:spacing w:val="9"/>
              </w:rPr>
              <w:t>累</w:t>
            </w:r>
            <w:r>
              <w:rPr>
                <w:spacing w:val="-24"/>
              </w:rPr>
              <w:t xml:space="preserve"> </w:t>
            </w:r>
            <w:r>
              <w:rPr>
                <w:spacing w:val="9"/>
              </w:rPr>
              <w:t>计</w:t>
            </w:r>
            <w:r>
              <w:rPr>
                <w:spacing w:val="-25"/>
              </w:rPr>
              <w:t xml:space="preserve"> </w:t>
            </w:r>
            <w:r>
              <w:rPr>
                <w:spacing w:val="9"/>
              </w:rPr>
              <w:t>减</w:t>
            </w:r>
            <w:r>
              <w:rPr>
                <w:spacing w:val="-25"/>
              </w:rPr>
              <w:t xml:space="preserve"> </w:t>
            </w:r>
            <w:r>
              <w:rPr>
                <w:spacing w:val="9"/>
              </w:rPr>
              <w:t>除</w:t>
            </w:r>
            <w:r>
              <w:rPr>
                <w:spacing w:val="-23"/>
              </w:rPr>
              <w:t xml:space="preserve"> </w:t>
            </w:r>
            <w:r>
              <w:rPr>
                <w:spacing w:val="9"/>
              </w:rPr>
              <w:t>费</w:t>
            </w:r>
            <w:r>
              <w:rPr>
                <w:spacing w:val="-27"/>
              </w:rPr>
              <w:t xml:space="preserve"> </w:t>
            </w:r>
            <w:r>
              <w:rPr>
                <w:spacing w:val="9"/>
              </w:rPr>
              <w:t>用</w:t>
            </w:r>
          </w:p>
        </w:tc>
        <w:tc>
          <w:tcPr>
            <w:tcW w:w="346" w:type="dxa"/>
            <w:vMerge w:val="restart"/>
            <w:tcBorders>
              <w:bottom w:val="nil"/>
            </w:tcBorders>
            <w:shd w:val="clear" w:color="auto" w:fill="CCFFFF"/>
            <w:textDirection w:val="tbRlV"/>
            <w:vAlign w:val="top"/>
          </w:tcPr>
          <w:p>
            <w:pPr>
              <w:pStyle w:val="6"/>
              <w:spacing w:before="81" w:line="219" w:lineRule="auto"/>
              <w:ind w:left="477"/>
            </w:pPr>
            <w:r>
              <w:rPr>
                <w:spacing w:val="9"/>
              </w:rPr>
              <w:t>累</w:t>
            </w:r>
            <w:r>
              <w:rPr>
                <w:spacing w:val="-24"/>
              </w:rPr>
              <w:t xml:space="preserve"> </w:t>
            </w:r>
            <w:r>
              <w:rPr>
                <w:spacing w:val="9"/>
              </w:rPr>
              <w:t>计</w:t>
            </w:r>
            <w:r>
              <w:rPr>
                <w:spacing w:val="-25"/>
              </w:rPr>
              <w:t xml:space="preserve"> </w:t>
            </w:r>
            <w:r>
              <w:rPr>
                <w:spacing w:val="9"/>
              </w:rPr>
              <w:t>专</w:t>
            </w:r>
            <w:r>
              <w:rPr>
                <w:spacing w:val="-25"/>
              </w:rPr>
              <w:t xml:space="preserve"> </w:t>
            </w:r>
            <w:r>
              <w:rPr>
                <w:spacing w:val="9"/>
              </w:rPr>
              <w:t>项</w:t>
            </w:r>
            <w:r>
              <w:rPr>
                <w:spacing w:val="-23"/>
              </w:rPr>
              <w:t xml:space="preserve"> </w:t>
            </w:r>
            <w:r>
              <w:rPr>
                <w:spacing w:val="9"/>
              </w:rPr>
              <w:t>扣</w:t>
            </w:r>
            <w:r>
              <w:rPr>
                <w:spacing w:val="-27"/>
              </w:rPr>
              <w:t xml:space="preserve"> </w:t>
            </w:r>
            <w:r>
              <w:rPr>
                <w:spacing w:val="9"/>
              </w:rPr>
              <w:t>除</w:t>
            </w:r>
          </w:p>
        </w:tc>
        <w:tc>
          <w:tcPr>
            <w:tcW w:w="2071" w:type="dxa"/>
            <w:gridSpan w:val="6"/>
            <w:shd w:val="clear" w:color="auto" w:fill="CCFFFF"/>
            <w:vAlign w:val="top"/>
          </w:tcPr>
          <w:p>
            <w:pPr>
              <w:pStyle w:val="6"/>
              <w:spacing w:before="76" w:line="231" w:lineRule="auto"/>
              <w:ind w:left="450"/>
            </w:pPr>
            <w:r>
              <w:rPr>
                <w:spacing w:val="8"/>
              </w:rPr>
              <w:t>累计专项附加扣除</w:t>
            </w:r>
          </w:p>
        </w:tc>
        <w:tc>
          <w:tcPr>
            <w:tcW w:w="345" w:type="dxa"/>
            <w:vMerge w:val="restart"/>
            <w:tcBorders>
              <w:bottom w:val="nil"/>
            </w:tcBorders>
            <w:shd w:val="clear" w:color="auto" w:fill="CCFFFF"/>
            <w:textDirection w:val="tbRlV"/>
            <w:vAlign w:val="top"/>
          </w:tcPr>
          <w:p>
            <w:pPr>
              <w:pStyle w:val="6"/>
              <w:spacing w:before="76" w:line="219" w:lineRule="auto"/>
              <w:ind w:left="477"/>
            </w:pPr>
            <w:r>
              <w:rPr>
                <w:spacing w:val="9"/>
              </w:rPr>
              <w:t>累</w:t>
            </w:r>
            <w:r>
              <w:rPr>
                <w:spacing w:val="-24"/>
              </w:rPr>
              <w:t xml:space="preserve"> </w:t>
            </w:r>
            <w:r>
              <w:rPr>
                <w:spacing w:val="9"/>
              </w:rPr>
              <w:t>计</w:t>
            </w:r>
            <w:r>
              <w:rPr>
                <w:spacing w:val="-25"/>
              </w:rPr>
              <w:t xml:space="preserve"> </w:t>
            </w:r>
            <w:r>
              <w:rPr>
                <w:spacing w:val="9"/>
              </w:rPr>
              <w:t>其</w:t>
            </w:r>
            <w:r>
              <w:rPr>
                <w:spacing w:val="-25"/>
              </w:rPr>
              <w:t xml:space="preserve"> </w:t>
            </w:r>
            <w:r>
              <w:rPr>
                <w:spacing w:val="9"/>
              </w:rPr>
              <w:t>他</w:t>
            </w:r>
            <w:r>
              <w:rPr>
                <w:spacing w:val="-23"/>
              </w:rPr>
              <w:t xml:space="preserve"> </w:t>
            </w:r>
            <w:r>
              <w:rPr>
                <w:spacing w:val="9"/>
              </w:rPr>
              <w:t>扣</w:t>
            </w:r>
            <w:r>
              <w:rPr>
                <w:spacing w:val="-27"/>
              </w:rPr>
              <w:t xml:space="preserve"> </w:t>
            </w:r>
            <w:r>
              <w:rPr>
                <w:spacing w:val="9"/>
              </w:rPr>
              <w:t>除</w:t>
            </w:r>
          </w:p>
        </w:tc>
        <w:tc>
          <w:tcPr>
            <w:tcW w:w="345" w:type="dxa"/>
            <w:vMerge w:val="continue"/>
            <w:tcBorders>
              <w:top w:val="nil"/>
              <w:bottom w:val="nil"/>
            </w:tcBorders>
            <w:textDirection w:val="tbRlV"/>
            <w:vAlign w:val="top"/>
          </w:tcPr>
          <w:p>
            <w:pPr>
              <w:rPr>
                <w:rFonts w:ascii="Arial"/>
                <w:sz w:val="21"/>
              </w:rPr>
            </w:pPr>
          </w:p>
        </w:tc>
        <w:tc>
          <w:tcPr>
            <w:tcW w:w="346" w:type="dxa"/>
            <w:vMerge w:val="continue"/>
            <w:tcBorders>
              <w:top w:val="nil"/>
              <w:bottom w:val="nil"/>
            </w:tcBorders>
            <w:textDirection w:val="tbRlV"/>
            <w:vAlign w:val="top"/>
          </w:tcPr>
          <w:p>
            <w:pPr>
              <w:rPr>
                <w:rFonts w:ascii="Arial"/>
                <w:sz w:val="21"/>
              </w:rPr>
            </w:pPr>
          </w:p>
        </w:tc>
        <w:tc>
          <w:tcPr>
            <w:tcW w:w="345" w:type="dxa"/>
            <w:vMerge w:val="restart"/>
            <w:tcBorders>
              <w:bottom w:val="nil"/>
            </w:tcBorders>
            <w:shd w:val="clear" w:color="auto" w:fill="CCFFFF"/>
            <w:textDirection w:val="tbRlV"/>
            <w:vAlign w:val="top"/>
          </w:tcPr>
          <w:p>
            <w:pPr>
              <w:pStyle w:val="6"/>
              <w:spacing w:before="75" w:line="220" w:lineRule="auto"/>
              <w:ind w:left="477"/>
            </w:pPr>
            <w:r>
              <w:rPr>
                <w:spacing w:val="9"/>
              </w:rPr>
              <w:t>应</w:t>
            </w:r>
            <w:r>
              <w:rPr>
                <w:spacing w:val="-24"/>
              </w:rPr>
              <w:t xml:space="preserve"> </w:t>
            </w:r>
            <w:r>
              <w:rPr>
                <w:spacing w:val="9"/>
              </w:rPr>
              <w:t>纳</w:t>
            </w:r>
            <w:r>
              <w:rPr>
                <w:spacing w:val="-25"/>
              </w:rPr>
              <w:t xml:space="preserve"> </w:t>
            </w:r>
            <w:r>
              <w:rPr>
                <w:spacing w:val="9"/>
              </w:rPr>
              <w:t>税</w:t>
            </w:r>
            <w:r>
              <w:rPr>
                <w:spacing w:val="-25"/>
              </w:rPr>
              <w:t xml:space="preserve"> </w:t>
            </w:r>
            <w:r>
              <w:rPr>
                <w:spacing w:val="9"/>
              </w:rPr>
              <w:t>所</w:t>
            </w:r>
            <w:r>
              <w:rPr>
                <w:spacing w:val="-23"/>
              </w:rPr>
              <w:t xml:space="preserve"> </w:t>
            </w:r>
            <w:r>
              <w:rPr>
                <w:spacing w:val="9"/>
              </w:rPr>
              <w:t>得</w:t>
            </w:r>
            <w:r>
              <w:rPr>
                <w:spacing w:val="-27"/>
              </w:rPr>
              <w:t xml:space="preserve"> </w:t>
            </w:r>
            <w:r>
              <w:rPr>
                <w:spacing w:val="9"/>
              </w:rPr>
              <w:t>额</w:t>
            </w:r>
          </w:p>
        </w:tc>
        <w:tc>
          <w:tcPr>
            <w:tcW w:w="346" w:type="dxa"/>
            <w:vMerge w:val="restart"/>
            <w:tcBorders>
              <w:bottom w:val="nil"/>
            </w:tcBorders>
            <w:shd w:val="clear" w:color="auto" w:fill="CCFFFF"/>
            <w:vAlign w:val="top"/>
          </w:tcPr>
          <w:p>
            <w:pPr>
              <w:spacing w:line="430" w:lineRule="auto"/>
              <w:rPr>
                <w:rFonts w:ascii="Arial"/>
                <w:sz w:val="21"/>
              </w:rPr>
            </w:pPr>
          </w:p>
          <w:p>
            <w:pPr>
              <w:pStyle w:val="6"/>
              <w:spacing w:before="45" w:line="252" w:lineRule="auto"/>
              <w:ind w:left="124" w:right="73" w:hanging="1"/>
              <w:jc w:val="both"/>
            </w:pPr>
            <w:r>
              <w:rPr>
                <w:spacing w:val="3"/>
              </w:rPr>
              <w:t>税</w:t>
            </w:r>
            <w:r>
              <w:t xml:space="preserve"> </w:t>
            </w:r>
            <w:r>
              <w:rPr>
                <w:spacing w:val="1"/>
              </w:rPr>
              <w:t>率</w:t>
            </w:r>
            <w:r>
              <w:t xml:space="preserve"> </w:t>
            </w:r>
            <w:r>
              <w:rPr>
                <w:spacing w:val="10"/>
                <w:w w:val="119"/>
              </w:rPr>
              <w:t>/</w:t>
            </w:r>
            <w:r>
              <w:t xml:space="preserve"> </w:t>
            </w:r>
            <w:r>
              <w:rPr>
                <w:spacing w:val="1"/>
              </w:rPr>
              <w:t>预</w:t>
            </w:r>
            <w:r>
              <w:t xml:space="preserve"> </w:t>
            </w:r>
            <w:r>
              <w:rPr>
                <w:spacing w:val="1"/>
              </w:rPr>
              <w:t>扣</w:t>
            </w:r>
            <w:r>
              <w:t xml:space="preserve"> </w:t>
            </w:r>
            <w:r>
              <w:rPr>
                <w:spacing w:val="1"/>
              </w:rPr>
              <w:t>率</w:t>
            </w:r>
          </w:p>
        </w:tc>
        <w:tc>
          <w:tcPr>
            <w:tcW w:w="346" w:type="dxa"/>
            <w:vMerge w:val="restart"/>
            <w:tcBorders>
              <w:bottom w:val="nil"/>
            </w:tcBorders>
            <w:shd w:val="clear" w:color="auto" w:fill="CCFFFF"/>
            <w:textDirection w:val="tbRlV"/>
            <w:vAlign w:val="top"/>
          </w:tcPr>
          <w:p>
            <w:pPr>
              <w:pStyle w:val="6"/>
              <w:spacing w:before="73" w:line="220" w:lineRule="auto"/>
              <w:ind w:left="575"/>
            </w:pPr>
            <w:r>
              <w:rPr>
                <w:spacing w:val="9"/>
              </w:rPr>
              <w:t>速</w:t>
            </w:r>
            <w:r>
              <w:rPr>
                <w:spacing w:val="-24"/>
              </w:rPr>
              <w:t xml:space="preserve"> </w:t>
            </w:r>
            <w:r>
              <w:rPr>
                <w:spacing w:val="9"/>
              </w:rPr>
              <w:t>算</w:t>
            </w:r>
            <w:r>
              <w:rPr>
                <w:spacing w:val="-25"/>
              </w:rPr>
              <w:t xml:space="preserve"> </w:t>
            </w:r>
            <w:r>
              <w:rPr>
                <w:spacing w:val="9"/>
              </w:rPr>
              <w:t>扣</w:t>
            </w:r>
            <w:r>
              <w:rPr>
                <w:spacing w:val="-25"/>
              </w:rPr>
              <w:t xml:space="preserve"> </w:t>
            </w:r>
            <w:r>
              <w:rPr>
                <w:spacing w:val="9"/>
              </w:rPr>
              <w:t>除</w:t>
            </w:r>
            <w:r>
              <w:rPr>
                <w:spacing w:val="-25"/>
              </w:rPr>
              <w:t xml:space="preserve"> </w:t>
            </w:r>
            <w:r>
              <w:rPr>
                <w:spacing w:val="9"/>
              </w:rPr>
              <w:t>数</w:t>
            </w:r>
          </w:p>
        </w:tc>
        <w:tc>
          <w:tcPr>
            <w:tcW w:w="346" w:type="dxa"/>
            <w:vMerge w:val="restart"/>
            <w:tcBorders>
              <w:bottom w:val="nil"/>
            </w:tcBorders>
            <w:shd w:val="clear" w:color="auto" w:fill="CCFFFF"/>
            <w:textDirection w:val="tbRlV"/>
            <w:vAlign w:val="top"/>
          </w:tcPr>
          <w:p>
            <w:pPr>
              <w:pStyle w:val="6"/>
              <w:spacing w:before="74" w:line="220" w:lineRule="auto"/>
              <w:ind w:left="671"/>
            </w:pPr>
            <w:r>
              <w:rPr>
                <w:spacing w:val="9"/>
              </w:rPr>
              <w:t>应</w:t>
            </w:r>
            <w:r>
              <w:rPr>
                <w:spacing w:val="-25"/>
              </w:rPr>
              <w:t xml:space="preserve"> </w:t>
            </w:r>
            <w:r>
              <w:rPr>
                <w:spacing w:val="9"/>
              </w:rPr>
              <w:t>纳</w:t>
            </w:r>
            <w:r>
              <w:rPr>
                <w:spacing w:val="-25"/>
              </w:rPr>
              <w:t xml:space="preserve"> </w:t>
            </w:r>
            <w:r>
              <w:rPr>
                <w:spacing w:val="9"/>
              </w:rPr>
              <w:t>税</w:t>
            </w:r>
            <w:r>
              <w:rPr>
                <w:spacing w:val="-25"/>
              </w:rPr>
              <w:t xml:space="preserve"> </w:t>
            </w:r>
            <w:r>
              <w:rPr>
                <w:spacing w:val="9"/>
              </w:rPr>
              <w:t>额</w:t>
            </w:r>
          </w:p>
        </w:tc>
        <w:tc>
          <w:tcPr>
            <w:tcW w:w="346" w:type="dxa"/>
            <w:vMerge w:val="restart"/>
            <w:tcBorders>
              <w:bottom w:val="nil"/>
            </w:tcBorders>
            <w:shd w:val="clear" w:color="auto" w:fill="CCFFFF"/>
            <w:textDirection w:val="tbRlV"/>
            <w:vAlign w:val="top"/>
          </w:tcPr>
          <w:p>
            <w:pPr>
              <w:pStyle w:val="6"/>
              <w:spacing w:before="74" w:line="220" w:lineRule="auto"/>
              <w:ind w:left="671"/>
            </w:pPr>
            <w:r>
              <w:rPr>
                <w:spacing w:val="9"/>
              </w:rPr>
              <w:t>减</w:t>
            </w:r>
            <w:r>
              <w:rPr>
                <w:spacing w:val="-25"/>
              </w:rPr>
              <w:t xml:space="preserve"> </w:t>
            </w:r>
            <w:r>
              <w:rPr>
                <w:spacing w:val="9"/>
              </w:rPr>
              <w:t>免</w:t>
            </w:r>
            <w:r>
              <w:rPr>
                <w:spacing w:val="-25"/>
              </w:rPr>
              <w:t xml:space="preserve"> </w:t>
            </w:r>
            <w:r>
              <w:rPr>
                <w:spacing w:val="9"/>
              </w:rPr>
              <w:t>税</w:t>
            </w:r>
            <w:r>
              <w:rPr>
                <w:spacing w:val="-25"/>
              </w:rPr>
              <w:t xml:space="preserve"> </w:t>
            </w:r>
            <w:r>
              <w:rPr>
                <w:spacing w:val="9"/>
              </w:rPr>
              <w:t>额</w:t>
            </w:r>
          </w:p>
        </w:tc>
        <w:tc>
          <w:tcPr>
            <w:tcW w:w="346" w:type="dxa"/>
            <w:vMerge w:val="restart"/>
            <w:tcBorders>
              <w:bottom w:val="nil"/>
            </w:tcBorders>
            <w:shd w:val="clear" w:color="auto" w:fill="CCFFFF"/>
            <w:textDirection w:val="tbRlV"/>
            <w:vAlign w:val="top"/>
          </w:tcPr>
          <w:p>
            <w:pPr>
              <w:pStyle w:val="6"/>
              <w:spacing w:before="75" w:line="220" w:lineRule="auto"/>
              <w:ind w:left="671"/>
            </w:pPr>
            <w:r>
              <w:rPr>
                <w:spacing w:val="9"/>
              </w:rPr>
              <w:t>已</w:t>
            </w:r>
            <w:r>
              <w:rPr>
                <w:spacing w:val="-25"/>
              </w:rPr>
              <w:t xml:space="preserve"> </w:t>
            </w:r>
            <w:r>
              <w:rPr>
                <w:spacing w:val="9"/>
              </w:rPr>
              <w:t>缴</w:t>
            </w:r>
            <w:r>
              <w:rPr>
                <w:spacing w:val="-25"/>
              </w:rPr>
              <w:t xml:space="preserve"> </w:t>
            </w:r>
            <w:r>
              <w:rPr>
                <w:spacing w:val="9"/>
              </w:rPr>
              <w:t>税</w:t>
            </w:r>
            <w:r>
              <w:rPr>
                <w:spacing w:val="-25"/>
              </w:rPr>
              <w:t xml:space="preserve"> </w:t>
            </w:r>
            <w:r>
              <w:rPr>
                <w:spacing w:val="9"/>
              </w:rPr>
              <w:t>额</w:t>
            </w:r>
          </w:p>
        </w:tc>
        <w:tc>
          <w:tcPr>
            <w:tcW w:w="346" w:type="dxa"/>
            <w:vMerge w:val="restart"/>
            <w:tcBorders>
              <w:bottom w:val="nil"/>
            </w:tcBorders>
            <w:shd w:val="clear" w:color="auto" w:fill="CCFFFF"/>
            <w:vAlign w:val="top"/>
          </w:tcPr>
          <w:p>
            <w:pPr>
              <w:spacing w:line="430" w:lineRule="auto"/>
              <w:rPr>
                <w:rFonts w:ascii="Arial"/>
                <w:sz w:val="21"/>
              </w:rPr>
            </w:pPr>
          </w:p>
          <w:p>
            <w:pPr>
              <w:pStyle w:val="6"/>
              <w:spacing w:before="45" w:line="252" w:lineRule="auto"/>
              <w:ind w:left="121" w:right="75"/>
              <w:jc w:val="both"/>
            </w:pPr>
            <w:r>
              <w:rPr>
                <w:spacing w:val="3"/>
              </w:rPr>
              <w:t>应</w:t>
            </w:r>
            <w:r>
              <w:t xml:space="preserve"> </w:t>
            </w:r>
            <w:r>
              <w:rPr>
                <w:spacing w:val="3"/>
              </w:rPr>
              <w:t>补</w:t>
            </w:r>
            <w:r>
              <w:t xml:space="preserve"> </w:t>
            </w:r>
            <w:r>
              <w:rPr>
                <w:spacing w:val="10"/>
                <w:w w:val="125"/>
              </w:rPr>
              <w:t>/</w:t>
            </w:r>
            <w:r>
              <w:t xml:space="preserve"> </w:t>
            </w:r>
            <w:r>
              <w:rPr>
                <w:spacing w:val="3"/>
              </w:rPr>
              <w:t>退</w:t>
            </w:r>
            <w:r>
              <w:t xml:space="preserve"> </w:t>
            </w:r>
            <w:r>
              <w:rPr>
                <w:spacing w:val="3"/>
              </w:rPr>
              <w:t>税</w:t>
            </w:r>
            <w:r>
              <w:t xml:space="preserve"> </w:t>
            </w:r>
            <w:r>
              <w:rPr>
                <w:spacing w:val="3"/>
              </w:rPr>
              <w:t>额</w:t>
            </w:r>
          </w:p>
        </w:tc>
        <w:tc>
          <w:tcPr>
            <w:tcW w:w="360" w:type="dxa"/>
            <w:vMerge w:val="continue"/>
            <w:tcBorders>
              <w:top w:val="nil"/>
              <w:bottom w:val="nil"/>
              <w:right w:val="single" w:color="000000" w:sz="6" w:space="0"/>
            </w:tcBorders>
            <w:textDirection w:val="tbRlV"/>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67" w:hRule="atLeast"/>
        </w:trPr>
        <w:tc>
          <w:tcPr>
            <w:tcW w:w="354" w:type="dxa"/>
            <w:vMerge w:val="continue"/>
            <w:tcBorders>
              <w:top w:val="nil"/>
              <w:left w:val="single" w:color="000000" w:sz="6" w:space="0"/>
            </w:tcBorders>
            <w:textDirection w:val="tbRlV"/>
            <w:vAlign w:val="top"/>
          </w:tcPr>
          <w:p>
            <w:pPr>
              <w:rPr>
                <w:rFonts w:ascii="Arial"/>
                <w:sz w:val="21"/>
              </w:rPr>
            </w:pPr>
          </w:p>
        </w:tc>
        <w:tc>
          <w:tcPr>
            <w:tcW w:w="345" w:type="dxa"/>
            <w:vMerge w:val="continue"/>
            <w:tcBorders>
              <w:top w:val="nil"/>
            </w:tcBorders>
            <w:textDirection w:val="tbRlV"/>
            <w:vAlign w:val="top"/>
          </w:tcPr>
          <w:p>
            <w:pPr>
              <w:rPr>
                <w:rFonts w:ascii="Arial"/>
                <w:sz w:val="21"/>
              </w:rPr>
            </w:pPr>
          </w:p>
        </w:tc>
        <w:tc>
          <w:tcPr>
            <w:tcW w:w="345" w:type="dxa"/>
            <w:vMerge w:val="continue"/>
            <w:tcBorders>
              <w:top w:val="nil"/>
            </w:tcBorders>
            <w:textDirection w:val="tbRlV"/>
            <w:vAlign w:val="top"/>
          </w:tcPr>
          <w:p>
            <w:pPr>
              <w:rPr>
                <w:rFonts w:ascii="Arial"/>
                <w:sz w:val="21"/>
              </w:rPr>
            </w:pPr>
          </w:p>
        </w:tc>
        <w:tc>
          <w:tcPr>
            <w:tcW w:w="345" w:type="dxa"/>
            <w:vMerge w:val="continue"/>
            <w:tcBorders>
              <w:top w:val="nil"/>
            </w:tcBorders>
            <w:textDirection w:val="tbRlV"/>
            <w:vAlign w:val="top"/>
          </w:tcPr>
          <w:p>
            <w:pPr>
              <w:rPr>
                <w:rFonts w:ascii="Arial"/>
                <w:sz w:val="21"/>
              </w:rPr>
            </w:pPr>
          </w:p>
        </w:tc>
        <w:tc>
          <w:tcPr>
            <w:tcW w:w="345" w:type="dxa"/>
            <w:vMerge w:val="continue"/>
            <w:tcBorders>
              <w:top w:val="nil"/>
            </w:tcBorders>
            <w:textDirection w:val="tbRlV"/>
            <w:vAlign w:val="top"/>
          </w:tcPr>
          <w:p>
            <w:pPr>
              <w:rPr>
                <w:rFonts w:ascii="Arial"/>
                <w:sz w:val="21"/>
              </w:rPr>
            </w:pPr>
          </w:p>
        </w:tc>
        <w:tc>
          <w:tcPr>
            <w:tcW w:w="345" w:type="dxa"/>
            <w:vMerge w:val="continue"/>
            <w:tcBorders>
              <w:top w:val="nil"/>
            </w:tcBorders>
            <w:textDirection w:val="tbRlV"/>
            <w:vAlign w:val="top"/>
          </w:tcPr>
          <w:p>
            <w:pPr>
              <w:rPr>
                <w:rFonts w:ascii="Arial"/>
                <w:sz w:val="21"/>
              </w:rPr>
            </w:pPr>
          </w:p>
        </w:tc>
        <w:tc>
          <w:tcPr>
            <w:tcW w:w="345" w:type="dxa"/>
            <w:vMerge w:val="continue"/>
            <w:tcBorders>
              <w:top w:val="nil"/>
            </w:tcBorders>
            <w:textDirection w:val="tbRlV"/>
            <w:vAlign w:val="top"/>
          </w:tcPr>
          <w:p>
            <w:pPr>
              <w:rPr>
                <w:rFonts w:ascii="Arial"/>
                <w:sz w:val="21"/>
              </w:rPr>
            </w:pPr>
          </w:p>
        </w:tc>
        <w:tc>
          <w:tcPr>
            <w:tcW w:w="345" w:type="dxa"/>
            <w:shd w:val="clear" w:color="auto" w:fill="CCFFFF"/>
            <w:textDirection w:val="tbRlV"/>
            <w:vAlign w:val="top"/>
          </w:tcPr>
          <w:p>
            <w:pPr>
              <w:pStyle w:val="6"/>
              <w:spacing w:before="92" w:line="220" w:lineRule="auto"/>
              <w:ind w:left="712"/>
            </w:pPr>
            <w:r>
              <w:rPr>
                <w:spacing w:val="9"/>
              </w:rPr>
              <w:t>收</w:t>
            </w:r>
            <w:r>
              <w:rPr>
                <w:spacing w:val="-26"/>
              </w:rPr>
              <w:t xml:space="preserve"> </w:t>
            </w:r>
            <w:r>
              <w:rPr>
                <w:spacing w:val="9"/>
              </w:rPr>
              <w:t>入</w:t>
            </w:r>
          </w:p>
        </w:tc>
        <w:tc>
          <w:tcPr>
            <w:tcW w:w="345" w:type="dxa"/>
            <w:shd w:val="clear" w:color="auto" w:fill="CCFFFF"/>
            <w:textDirection w:val="tbRlV"/>
            <w:vAlign w:val="top"/>
          </w:tcPr>
          <w:p>
            <w:pPr>
              <w:pStyle w:val="6"/>
              <w:spacing w:before="92" w:line="218" w:lineRule="auto"/>
              <w:ind w:left="712"/>
            </w:pPr>
            <w:r>
              <w:rPr>
                <w:spacing w:val="9"/>
              </w:rPr>
              <w:t>费</w:t>
            </w:r>
            <w:r>
              <w:rPr>
                <w:spacing w:val="-26"/>
              </w:rPr>
              <w:t xml:space="preserve"> </w:t>
            </w:r>
            <w:r>
              <w:rPr>
                <w:spacing w:val="9"/>
              </w:rPr>
              <w:t>用</w:t>
            </w:r>
          </w:p>
        </w:tc>
        <w:tc>
          <w:tcPr>
            <w:tcW w:w="345" w:type="dxa"/>
            <w:shd w:val="clear" w:color="auto" w:fill="CCFFFF"/>
            <w:textDirection w:val="tbRlV"/>
            <w:vAlign w:val="top"/>
          </w:tcPr>
          <w:p>
            <w:pPr>
              <w:pStyle w:val="6"/>
              <w:spacing w:before="91" w:line="220" w:lineRule="auto"/>
              <w:ind w:left="518"/>
            </w:pPr>
            <w:r>
              <w:rPr>
                <w:spacing w:val="9"/>
              </w:rPr>
              <w:t>免</w:t>
            </w:r>
            <w:r>
              <w:rPr>
                <w:spacing w:val="-25"/>
              </w:rPr>
              <w:t xml:space="preserve"> </w:t>
            </w:r>
            <w:r>
              <w:rPr>
                <w:spacing w:val="9"/>
              </w:rPr>
              <w:t>税</w:t>
            </w:r>
            <w:r>
              <w:rPr>
                <w:spacing w:val="-25"/>
              </w:rPr>
              <w:t xml:space="preserve"> </w:t>
            </w:r>
            <w:r>
              <w:rPr>
                <w:spacing w:val="9"/>
              </w:rPr>
              <w:t>收</w:t>
            </w:r>
            <w:r>
              <w:rPr>
                <w:spacing w:val="-25"/>
              </w:rPr>
              <w:t xml:space="preserve"> </w:t>
            </w:r>
            <w:r>
              <w:rPr>
                <w:spacing w:val="9"/>
              </w:rPr>
              <w:t>入</w:t>
            </w:r>
          </w:p>
        </w:tc>
        <w:tc>
          <w:tcPr>
            <w:tcW w:w="345" w:type="dxa"/>
            <w:vMerge w:val="continue"/>
            <w:tcBorders>
              <w:top w:val="nil"/>
            </w:tcBorders>
            <w:textDirection w:val="tbRlV"/>
            <w:vAlign w:val="top"/>
          </w:tcPr>
          <w:p>
            <w:pPr>
              <w:rPr>
                <w:rFonts w:ascii="Arial"/>
                <w:sz w:val="21"/>
              </w:rPr>
            </w:pPr>
          </w:p>
        </w:tc>
        <w:tc>
          <w:tcPr>
            <w:tcW w:w="345" w:type="dxa"/>
            <w:shd w:val="clear" w:color="auto" w:fill="CCFFFF"/>
            <w:textDirection w:val="tbRlV"/>
            <w:vAlign w:val="top"/>
          </w:tcPr>
          <w:p>
            <w:pPr>
              <w:pStyle w:val="6"/>
              <w:spacing w:before="93" w:line="218" w:lineRule="auto"/>
              <w:ind w:left="228"/>
            </w:pPr>
            <w:r>
              <w:rPr>
                <w:spacing w:val="9"/>
              </w:rPr>
              <w:t>基</w:t>
            </w:r>
            <w:r>
              <w:rPr>
                <w:spacing w:val="-26"/>
              </w:rPr>
              <w:t xml:space="preserve"> </w:t>
            </w:r>
            <w:r>
              <w:rPr>
                <w:spacing w:val="9"/>
              </w:rPr>
              <w:t>本</w:t>
            </w:r>
            <w:r>
              <w:rPr>
                <w:spacing w:val="-22"/>
              </w:rPr>
              <w:t xml:space="preserve"> </w:t>
            </w:r>
            <w:r>
              <w:rPr>
                <w:spacing w:val="9"/>
              </w:rPr>
              <w:t>养</w:t>
            </w:r>
            <w:r>
              <w:rPr>
                <w:spacing w:val="-28"/>
              </w:rPr>
              <w:t xml:space="preserve"> </w:t>
            </w:r>
            <w:r>
              <w:rPr>
                <w:spacing w:val="9"/>
              </w:rPr>
              <w:t>老</w:t>
            </w:r>
            <w:r>
              <w:rPr>
                <w:spacing w:val="-23"/>
              </w:rPr>
              <w:t xml:space="preserve"> </w:t>
            </w:r>
            <w:r>
              <w:rPr>
                <w:spacing w:val="9"/>
              </w:rPr>
              <w:t>保</w:t>
            </w:r>
            <w:r>
              <w:rPr>
                <w:spacing w:val="-25"/>
              </w:rPr>
              <w:t xml:space="preserve"> </w:t>
            </w:r>
            <w:r>
              <w:rPr>
                <w:spacing w:val="9"/>
              </w:rPr>
              <w:t>险</w:t>
            </w:r>
            <w:r>
              <w:rPr>
                <w:spacing w:val="-25"/>
              </w:rPr>
              <w:t xml:space="preserve"> </w:t>
            </w:r>
            <w:r>
              <w:rPr>
                <w:spacing w:val="9"/>
              </w:rPr>
              <w:t>费</w:t>
            </w:r>
          </w:p>
        </w:tc>
        <w:tc>
          <w:tcPr>
            <w:tcW w:w="345" w:type="dxa"/>
            <w:shd w:val="clear" w:color="auto" w:fill="CCFFFF"/>
            <w:textDirection w:val="tbRlV"/>
            <w:vAlign w:val="top"/>
          </w:tcPr>
          <w:p>
            <w:pPr>
              <w:pStyle w:val="6"/>
              <w:spacing w:before="92" w:line="219" w:lineRule="auto"/>
              <w:ind w:left="228"/>
            </w:pPr>
            <w:r>
              <w:rPr>
                <w:spacing w:val="9"/>
              </w:rPr>
              <w:t>基</w:t>
            </w:r>
            <w:r>
              <w:rPr>
                <w:spacing w:val="-26"/>
              </w:rPr>
              <w:t xml:space="preserve"> </w:t>
            </w:r>
            <w:r>
              <w:rPr>
                <w:spacing w:val="9"/>
              </w:rPr>
              <w:t>本</w:t>
            </w:r>
            <w:r>
              <w:rPr>
                <w:spacing w:val="-22"/>
              </w:rPr>
              <w:t xml:space="preserve"> </w:t>
            </w:r>
            <w:r>
              <w:rPr>
                <w:spacing w:val="9"/>
              </w:rPr>
              <w:t>医</w:t>
            </w:r>
            <w:r>
              <w:rPr>
                <w:spacing w:val="-28"/>
              </w:rPr>
              <w:t xml:space="preserve"> </w:t>
            </w:r>
            <w:r>
              <w:rPr>
                <w:spacing w:val="9"/>
              </w:rPr>
              <w:t>疗</w:t>
            </w:r>
            <w:r>
              <w:rPr>
                <w:spacing w:val="-23"/>
              </w:rPr>
              <w:t xml:space="preserve"> </w:t>
            </w:r>
            <w:r>
              <w:rPr>
                <w:spacing w:val="9"/>
              </w:rPr>
              <w:t>保</w:t>
            </w:r>
            <w:r>
              <w:rPr>
                <w:spacing w:val="-25"/>
              </w:rPr>
              <w:t xml:space="preserve"> </w:t>
            </w:r>
            <w:r>
              <w:rPr>
                <w:spacing w:val="9"/>
              </w:rPr>
              <w:t>险</w:t>
            </w:r>
            <w:r>
              <w:rPr>
                <w:spacing w:val="-25"/>
              </w:rPr>
              <w:t xml:space="preserve"> </w:t>
            </w:r>
            <w:r>
              <w:rPr>
                <w:spacing w:val="9"/>
              </w:rPr>
              <w:t>费</w:t>
            </w:r>
          </w:p>
        </w:tc>
        <w:tc>
          <w:tcPr>
            <w:tcW w:w="346" w:type="dxa"/>
            <w:shd w:val="clear" w:color="auto" w:fill="CCFFFF"/>
            <w:textDirection w:val="tbRlV"/>
            <w:vAlign w:val="top"/>
          </w:tcPr>
          <w:p>
            <w:pPr>
              <w:pStyle w:val="6"/>
              <w:spacing w:before="93" w:line="220" w:lineRule="auto"/>
              <w:ind w:left="420"/>
            </w:pPr>
            <w:r>
              <w:rPr>
                <w:spacing w:val="9"/>
              </w:rPr>
              <w:t>失</w:t>
            </w:r>
            <w:r>
              <w:rPr>
                <w:spacing w:val="-24"/>
              </w:rPr>
              <w:t xml:space="preserve"> </w:t>
            </w:r>
            <w:r>
              <w:rPr>
                <w:spacing w:val="9"/>
              </w:rPr>
              <w:t>业</w:t>
            </w:r>
            <w:r>
              <w:rPr>
                <w:spacing w:val="-25"/>
              </w:rPr>
              <w:t xml:space="preserve"> </w:t>
            </w:r>
            <w:r>
              <w:rPr>
                <w:spacing w:val="9"/>
              </w:rPr>
              <w:t>保</w:t>
            </w:r>
            <w:r>
              <w:rPr>
                <w:spacing w:val="-25"/>
              </w:rPr>
              <w:t xml:space="preserve"> </w:t>
            </w:r>
            <w:r>
              <w:rPr>
                <w:spacing w:val="9"/>
              </w:rPr>
              <w:t>险</w:t>
            </w:r>
            <w:r>
              <w:rPr>
                <w:spacing w:val="-23"/>
              </w:rPr>
              <w:t xml:space="preserve"> </w:t>
            </w:r>
            <w:r>
              <w:rPr>
                <w:spacing w:val="9"/>
              </w:rPr>
              <w:t>费</w:t>
            </w:r>
          </w:p>
        </w:tc>
        <w:tc>
          <w:tcPr>
            <w:tcW w:w="345" w:type="dxa"/>
            <w:shd w:val="clear" w:color="auto" w:fill="CCFFFF"/>
            <w:textDirection w:val="tbRlV"/>
            <w:vAlign w:val="top"/>
          </w:tcPr>
          <w:p>
            <w:pPr>
              <w:pStyle w:val="6"/>
              <w:spacing w:before="92" w:line="220" w:lineRule="auto"/>
              <w:ind w:left="420"/>
            </w:pPr>
            <w:r>
              <w:rPr>
                <w:spacing w:val="9"/>
              </w:rPr>
              <w:t>住</w:t>
            </w:r>
            <w:r>
              <w:rPr>
                <w:spacing w:val="-24"/>
              </w:rPr>
              <w:t xml:space="preserve"> </w:t>
            </w:r>
            <w:r>
              <w:rPr>
                <w:spacing w:val="9"/>
              </w:rPr>
              <w:t>房</w:t>
            </w:r>
            <w:r>
              <w:rPr>
                <w:spacing w:val="-25"/>
              </w:rPr>
              <w:t xml:space="preserve"> </w:t>
            </w:r>
            <w:r>
              <w:rPr>
                <w:spacing w:val="9"/>
              </w:rPr>
              <w:t>公</w:t>
            </w:r>
            <w:r>
              <w:rPr>
                <w:spacing w:val="-25"/>
              </w:rPr>
              <w:t xml:space="preserve"> </w:t>
            </w:r>
            <w:r>
              <w:rPr>
                <w:spacing w:val="9"/>
              </w:rPr>
              <w:t>积</w:t>
            </w:r>
            <w:r>
              <w:rPr>
                <w:spacing w:val="-23"/>
              </w:rPr>
              <w:t xml:space="preserve"> </w:t>
            </w:r>
            <w:r>
              <w:rPr>
                <w:spacing w:val="9"/>
              </w:rPr>
              <w:t>金</w:t>
            </w:r>
          </w:p>
        </w:tc>
        <w:tc>
          <w:tcPr>
            <w:tcW w:w="345" w:type="dxa"/>
            <w:shd w:val="clear" w:color="auto" w:fill="CCFFFF"/>
            <w:textDirection w:val="tbRlV"/>
            <w:vAlign w:val="top"/>
          </w:tcPr>
          <w:p>
            <w:pPr>
              <w:pStyle w:val="6"/>
              <w:spacing w:before="91" w:line="218" w:lineRule="auto"/>
              <w:ind w:left="712"/>
            </w:pPr>
            <w:r>
              <w:rPr>
                <w:spacing w:val="9"/>
              </w:rPr>
              <w:t>年</w:t>
            </w:r>
            <w:r>
              <w:rPr>
                <w:spacing w:val="-26"/>
              </w:rPr>
              <w:t xml:space="preserve"> </w:t>
            </w:r>
            <w:r>
              <w:rPr>
                <w:spacing w:val="9"/>
              </w:rPr>
              <w:t>金</w:t>
            </w:r>
          </w:p>
        </w:tc>
        <w:tc>
          <w:tcPr>
            <w:tcW w:w="346" w:type="dxa"/>
            <w:shd w:val="clear" w:color="auto" w:fill="CCFFFF"/>
            <w:textDirection w:val="tbRlV"/>
            <w:vAlign w:val="top"/>
          </w:tcPr>
          <w:p>
            <w:pPr>
              <w:pStyle w:val="6"/>
              <w:spacing w:before="89" w:line="220" w:lineRule="auto"/>
              <w:ind w:left="324"/>
            </w:pPr>
            <w:r>
              <w:rPr>
                <w:spacing w:val="9"/>
              </w:rPr>
              <w:t>商</w:t>
            </w:r>
            <w:r>
              <w:rPr>
                <w:spacing w:val="-24"/>
              </w:rPr>
              <w:t xml:space="preserve"> </w:t>
            </w:r>
            <w:r>
              <w:rPr>
                <w:spacing w:val="9"/>
              </w:rPr>
              <w:t>业</w:t>
            </w:r>
            <w:r>
              <w:rPr>
                <w:spacing w:val="-25"/>
              </w:rPr>
              <w:t xml:space="preserve"> </w:t>
            </w:r>
            <w:r>
              <w:rPr>
                <w:spacing w:val="9"/>
              </w:rPr>
              <w:t>健</w:t>
            </w:r>
            <w:r>
              <w:rPr>
                <w:spacing w:val="-25"/>
              </w:rPr>
              <w:t xml:space="preserve"> </w:t>
            </w:r>
            <w:r>
              <w:rPr>
                <w:spacing w:val="9"/>
              </w:rPr>
              <w:t>康</w:t>
            </w:r>
            <w:r>
              <w:rPr>
                <w:spacing w:val="-25"/>
              </w:rPr>
              <w:t xml:space="preserve"> </w:t>
            </w:r>
            <w:r>
              <w:rPr>
                <w:spacing w:val="9"/>
              </w:rPr>
              <w:t>保</w:t>
            </w:r>
            <w:r>
              <w:rPr>
                <w:spacing w:val="-25"/>
              </w:rPr>
              <w:t xml:space="preserve"> </w:t>
            </w:r>
            <w:r>
              <w:rPr>
                <w:spacing w:val="9"/>
              </w:rPr>
              <w:t>险</w:t>
            </w:r>
          </w:p>
        </w:tc>
        <w:tc>
          <w:tcPr>
            <w:tcW w:w="345" w:type="dxa"/>
            <w:shd w:val="clear" w:color="auto" w:fill="CCFFFF"/>
            <w:textDirection w:val="tbRlV"/>
            <w:vAlign w:val="top"/>
          </w:tcPr>
          <w:p>
            <w:pPr>
              <w:pStyle w:val="6"/>
              <w:spacing w:before="88" w:line="220" w:lineRule="auto"/>
              <w:ind w:left="324"/>
            </w:pPr>
            <w:r>
              <w:rPr>
                <w:spacing w:val="9"/>
              </w:rPr>
              <w:t>税</w:t>
            </w:r>
            <w:r>
              <w:rPr>
                <w:spacing w:val="-24"/>
              </w:rPr>
              <w:t xml:space="preserve"> </w:t>
            </w:r>
            <w:r>
              <w:rPr>
                <w:spacing w:val="9"/>
              </w:rPr>
              <w:t>延</w:t>
            </w:r>
            <w:r>
              <w:rPr>
                <w:spacing w:val="-25"/>
              </w:rPr>
              <w:t xml:space="preserve"> </w:t>
            </w:r>
            <w:r>
              <w:rPr>
                <w:spacing w:val="9"/>
              </w:rPr>
              <w:t>养</w:t>
            </w:r>
            <w:r>
              <w:rPr>
                <w:spacing w:val="-25"/>
              </w:rPr>
              <w:t xml:space="preserve"> </w:t>
            </w:r>
            <w:r>
              <w:rPr>
                <w:spacing w:val="9"/>
              </w:rPr>
              <w:t>老</w:t>
            </w:r>
            <w:r>
              <w:rPr>
                <w:spacing w:val="-25"/>
              </w:rPr>
              <w:t xml:space="preserve"> </w:t>
            </w:r>
            <w:r>
              <w:rPr>
                <w:spacing w:val="9"/>
              </w:rPr>
              <w:t>保</w:t>
            </w:r>
            <w:r>
              <w:rPr>
                <w:spacing w:val="-25"/>
              </w:rPr>
              <w:t xml:space="preserve"> </w:t>
            </w:r>
            <w:r>
              <w:rPr>
                <w:spacing w:val="9"/>
              </w:rPr>
              <w:t>险</w:t>
            </w:r>
          </w:p>
        </w:tc>
        <w:tc>
          <w:tcPr>
            <w:tcW w:w="346" w:type="dxa"/>
            <w:shd w:val="clear" w:color="auto" w:fill="CCFFFF"/>
            <w:textDirection w:val="tbRlV"/>
            <w:vAlign w:val="top"/>
          </w:tcPr>
          <w:p>
            <w:pPr>
              <w:pStyle w:val="6"/>
              <w:spacing w:before="89" w:line="219" w:lineRule="auto"/>
              <w:ind w:left="518"/>
            </w:pPr>
            <w:r>
              <w:rPr>
                <w:spacing w:val="9"/>
              </w:rPr>
              <w:t>财</w:t>
            </w:r>
            <w:r>
              <w:rPr>
                <w:spacing w:val="-25"/>
              </w:rPr>
              <w:t xml:space="preserve"> </w:t>
            </w:r>
            <w:r>
              <w:rPr>
                <w:spacing w:val="9"/>
              </w:rPr>
              <w:t>产</w:t>
            </w:r>
            <w:r>
              <w:rPr>
                <w:spacing w:val="-25"/>
              </w:rPr>
              <w:t xml:space="preserve"> </w:t>
            </w:r>
            <w:r>
              <w:rPr>
                <w:spacing w:val="9"/>
              </w:rPr>
              <w:t>原</w:t>
            </w:r>
            <w:r>
              <w:rPr>
                <w:spacing w:val="-25"/>
              </w:rPr>
              <w:t xml:space="preserve"> </w:t>
            </w:r>
            <w:r>
              <w:rPr>
                <w:spacing w:val="9"/>
              </w:rPr>
              <w:t>值</w:t>
            </w:r>
          </w:p>
        </w:tc>
        <w:tc>
          <w:tcPr>
            <w:tcW w:w="339" w:type="dxa"/>
            <w:shd w:val="clear" w:color="auto" w:fill="CCFFFF"/>
            <w:textDirection w:val="tbRlV"/>
            <w:vAlign w:val="top"/>
          </w:tcPr>
          <w:p>
            <w:pPr>
              <w:pStyle w:val="6"/>
              <w:spacing w:before="82" w:line="220" w:lineRule="auto"/>
              <w:ind w:left="228"/>
            </w:pPr>
            <w:r>
              <w:rPr>
                <w:spacing w:val="9"/>
              </w:rPr>
              <w:t>允</w:t>
            </w:r>
            <w:r>
              <w:rPr>
                <w:spacing w:val="-26"/>
              </w:rPr>
              <w:t xml:space="preserve"> </w:t>
            </w:r>
            <w:r>
              <w:rPr>
                <w:spacing w:val="9"/>
              </w:rPr>
              <w:t>许</w:t>
            </w:r>
            <w:r>
              <w:rPr>
                <w:spacing w:val="-22"/>
              </w:rPr>
              <w:t xml:space="preserve"> </w:t>
            </w:r>
            <w:r>
              <w:rPr>
                <w:spacing w:val="9"/>
              </w:rPr>
              <w:t>扣</w:t>
            </w:r>
            <w:r>
              <w:rPr>
                <w:spacing w:val="-28"/>
              </w:rPr>
              <w:t xml:space="preserve"> </w:t>
            </w:r>
            <w:r>
              <w:rPr>
                <w:spacing w:val="9"/>
              </w:rPr>
              <w:t>除</w:t>
            </w:r>
            <w:r>
              <w:rPr>
                <w:spacing w:val="-23"/>
              </w:rPr>
              <w:t xml:space="preserve"> </w:t>
            </w:r>
            <w:r>
              <w:rPr>
                <w:spacing w:val="9"/>
              </w:rPr>
              <w:t>的</w:t>
            </w:r>
            <w:r>
              <w:rPr>
                <w:spacing w:val="-25"/>
              </w:rPr>
              <w:t xml:space="preserve"> </w:t>
            </w:r>
            <w:r>
              <w:rPr>
                <w:spacing w:val="9"/>
              </w:rPr>
              <w:t>税</w:t>
            </w:r>
            <w:r>
              <w:rPr>
                <w:spacing w:val="-25"/>
              </w:rPr>
              <w:t xml:space="preserve"> </w:t>
            </w:r>
            <w:r>
              <w:rPr>
                <w:spacing w:val="9"/>
              </w:rPr>
              <w:t>费</w:t>
            </w:r>
          </w:p>
        </w:tc>
        <w:tc>
          <w:tcPr>
            <w:tcW w:w="347" w:type="dxa"/>
            <w:shd w:val="clear" w:color="auto" w:fill="CCFFFF"/>
            <w:textDirection w:val="tbRlV"/>
            <w:vAlign w:val="top"/>
          </w:tcPr>
          <w:p>
            <w:pPr>
              <w:pStyle w:val="6"/>
              <w:spacing w:before="83" w:line="220" w:lineRule="auto"/>
              <w:ind w:left="712"/>
            </w:pPr>
            <w:r>
              <w:rPr>
                <w:spacing w:val="9"/>
              </w:rPr>
              <w:t>其</w:t>
            </w:r>
            <w:r>
              <w:rPr>
                <w:spacing w:val="-26"/>
              </w:rPr>
              <w:t xml:space="preserve"> </w:t>
            </w:r>
            <w:r>
              <w:rPr>
                <w:spacing w:val="9"/>
              </w:rPr>
              <w:t>他</w:t>
            </w:r>
          </w:p>
        </w:tc>
        <w:tc>
          <w:tcPr>
            <w:tcW w:w="346" w:type="dxa"/>
            <w:vMerge w:val="continue"/>
            <w:tcBorders>
              <w:top w:val="nil"/>
            </w:tcBorders>
            <w:textDirection w:val="tbRlV"/>
            <w:vAlign w:val="top"/>
          </w:tcPr>
          <w:p>
            <w:pPr>
              <w:rPr>
                <w:rFonts w:ascii="Arial"/>
                <w:sz w:val="21"/>
              </w:rPr>
            </w:pPr>
          </w:p>
        </w:tc>
        <w:tc>
          <w:tcPr>
            <w:tcW w:w="345" w:type="dxa"/>
            <w:vMerge w:val="continue"/>
            <w:tcBorders>
              <w:top w:val="nil"/>
            </w:tcBorders>
            <w:textDirection w:val="tbRlV"/>
            <w:vAlign w:val="top"/>
          </w:tcPr>
          <w:p>
            <w:pPr>
              <w:rPr>
                <w:rFonts w:ascii="Arial"/>
                <w:sz w:val="21"/>
              </w:rPr>
            </w:pPr>
          </w:p>
        </w:tc>
        <w:tc>
          <w:tcPr>
            <w:tcW w:w="346" w:type="dxa"/>
            <w:vMerge w:val="continue"/>
            <w:tcBorders>
              <w:top w:val="nil"/>
            </w:tcBorders>
            <w:textDirection w:val="tbRlV"/>
            <w:vAlign w:val="top"/>
          </w:tcPr>
          <w:p>
            <w:pPr>
              <w:rPr>
                <w:rFonts w:ascii="Arial"/>
                <w:sz w:val="21"/>
              </w:rPr>
            </w:pPr>
          </w:p>
        </w:tc>
        <w:tc>
          <w:tcPr>
            <w:tcW w:w="345" w:type="dxa"/>
            <w:shd w:val="clear" w:color="auto" w:fill="CCFFFF"/>
            <w:textDirection w:val="tbRlV"/>
            <w:vAlign w:val="top"/>
          </w:tcPr>
          <w:p>
            <w:pPr>
              <w:pStyle w:val="6"/>
              <w:spacing w:before="81" w:line="218" w:lineRule="auto"/>
              <w:ind w:left="518"/>
            </w:pPr>
            <w:r>
              <w:rPr>
                <w:spacing w:val="9"/>
              </w:rPr>
              <w:t>子</w:t>
            </w:r>
            <w:r>
              <w:rPr>
                <w:spacing w:val="-25"/>
              </w:rPr>
              <w:t xml:space="preserve"> </w:t>
            </w:r>
            <w:r>
              <w:rPr>
                <w:spacing w:val="9"/>
              </w:rPr>
              <w:t>女</w:t>
            </w:r>
            <w:r>
              <w:rPr>
                <w:spacing w:val="-25"/>
              </w:rPr>
              <w:t xml:space="preserve"> </w:t>
            </w:r>
            <w:r>
              <w:rPr>
                <w:spacing w:val="9"/>
              </w:rPr>
              <w:t>教</w:t>
            </w:r>
            <w:r>
              <w:rPr>
                <w:spacing w:val="-25"/>
              </w:rPr>
              <w:t xml:space="preserve"> </w:t>
            </w:r>
            <w:r>
              <w:rPr>
                <w:spacing w:val="9"/>
              </w:rPr>
              <w:t>育</w:t>
            </w:r>
          </w:p>
        </w:tc>
        <w:tc>
          <w:tcPr>
            <w:tcW w:w="345" w:type="dxa"/>
            <w:shd w:val="clear" w:color="auto" w:fill="CCFFFF"/>
            <w:textDirection w:val="tbRlV"/>
            <w:vAlign w:val="top"/>
          </w:tcPr>
          <w:p>
            <w:pPr>
              <w:pStyle w:val="6"/>
              <w:spacing w:before="80" w:line="217" w:lineRule="auto"/>
              <w:ind w:left="518"/>
            </w:pPr>
            <w:r>
              <w:rPr>
                <w:spacing w:val="9"/>
              </w:rPr>
              <w:t>继</w:t>
            </w:r>
            <w:r>
              <w:rPr>
                <w:spacing w:val="-25"/>
              </w:rPr>
              <w:t xml:space="preserve"> </w:t>
            </w:r>
            <w:r>
              <w:rPr>
                <w:spacing w:val="9"/>
              </w:rPr>
              <w:t>续</w:t>
            </w:r>
            <w:r>
              <w:rPr>
                <w:spacing w:val="-25"/>
              </w:rPr>
              <w:t xml:space="preserve"> </w:t>
            </w:r>
            <w:r>
              <w:rPr>
                <w:spacing w:val="9"/>
              </w:rPr>
              <w:t>教</w:t>
            </w:r>
            <w:r>
              <w:rPr>
                <w:spacing w:val="-25"/>
              </w:rPr>
              <w:t xml:space="preserve"> </w:t>
            </w:r>
            <w:r>
              <w:rPr>
                <w:spacing w:val="9"/>
              </w:rPr>
              <w:t>育</w:t>
            </w:r>
          </w:p>
        </w:tc>
        <w:tc>
          <w:tcPr>
            <w:tcW w:w="345" w:type="dxa"/>
            <w:shd w:val="clear" w:color="auto" w:fill="CCFFFF"/>
            <w:textDirection w:val="tbRlV"/>
            <w:vAlign w:val="top"/>
          </w:tcPr>
          <w:p>
            <w:pPr>
              <w:pStyle w:val="6"/>
              <w:spacing w:before="80" w:line="221" w:lineRule="auto"/>
              <w:ind w:left="324"/>
            </w:pPr>
            <w:r>
              <w:rPr>
                <w:spacing w:val="9"/>
              </w:rPr>
              <w:t>住</w:t>
            </w:r>
            <w:r>
              <w:rPr>
                <w:spacing w:val="-24"/>
              </w:rPr>
              <w:t xml:space="preserve"> </w:t>
            </w:r>
            <w:r>
              <w:rPr>
                <w:spacing w:val="9"/>
              </w:rPr>
              <w:t>房</w:t>
            </w:r>
            <w:r>
              <w:rPr>
                <w:spacing w:val="-25"/>
              </w:rPr>
              <w:t xml:space="preserve"> </w:t>
            </w:r>
            <w:r>
              <w:rPr>
                <w:spacing w:val="9"/>
              </w:rPr>
              <w:t>贷</w:t>
            </w:r>
            <w:r>
              <w:rPr>
                <w:spacing w:val="-25"/>
              </w:rPr>
              <w:t xml:space="preserve"> </w:t>
            </w:r>
            <w:r>
              <w:rPr>
                <w:spacing w:val="9"/>
              </w:rPr>
              <w:t>款</w:t>
            </w:r>
            <w:r>
              <w:rPr>
                <w:spacing w:val="-25"/>
              </w:rPr>
              <w:t xml:space="preserve"> </w:t>
            </w:r>
            <w:r>
              <w:rPr>
                <w:spacing w:val="9"/>
              </w:rPr>
              <w:t>利</w:t>
            </w:r>
            <w:r>
              <w:rPr>
                <w:spacing w:val="-25"/>
              </w:rPr>
              <w:t xml:space="preserve"> </w:t>
            </w:r>
            <w:r>
              <w:rPr>
                <w:spacing w:val="9"/>
              </w:rPr>
              <w:t>息</w:t>
            </w:r>
          </w:p>
        </w:tc>
        <w:tc>
          <w:tcPr>
            <w:tcW w:w="346" w:type="dxa"/>
            <w:shd w:val="clear" w:color="auto" w:fill="CCFFFF"/>
            <w:textDirection w:val="tbRlV"/>
            <w:vAlign w:val="top"/>
          </w:tcPr>
          <w:p>
            <w:pPr>
              <w:pStyle w:val="6"/>
              <w:spacing w:before="80" w:line="220" w:lineRule="auto"/>
              <w:ind w:left="518"/>
            </w:pPr>
            <w:r>
              <w:rPr>
                <w:spacing w:val="9"/>
              </w:rPr>
              <w:t>住</w:t>
            </w:r>
            <w:r>
              <w:rPr>
                <w:spacing w:val="-25"/>
              </w:rPr>
              <w:t xml:space="preserve"> </w:t>
            </w:r>
            <w:r>
              <w:rPr>
                <w:spacing w:val="9"/>
              </w:rPr>
              <w:t>房</w:t>
            </w:r>
            <w:r>
              <w:rPr>
                <w:spacing w:val="-25"/>
              </w:rPr>
              <w:t xml:space="preserve"> </w:t>
            </w:r>
            <w:r>
              <w:rPr>
                <w:spacing w:val="9"/>
              </w:rPr>
              <w:t>租</w:t>
            </w:r>
            <w:r>
              <w:rPr>
                <w:spacing w:val="-25"/>
              </w:rPr>
              <w:t xml:space="preserve"> </w:t>
            </w:r>
            <w:r>
              <w:rPr>
                <w:spacing w:val="9"/>
              </w:rPr>
              <w:t>金</w:t>
            </w:r>
          </w:p>
        </w:tc>
        <w:tc>
          <w:tcPr>
            <w:tcW w:w="345" w:type="dxa"/>
            <w:shd w:val="clear" w:color="auto" w:fill="CCFFFF"/>
            <w:textDirection w:val="tbRlV"/>
            <w:vAlign w:val="top"/>
          </w:tcPr>
          <w:p>
            <w:pPr>
              <w:pStyle w:val="6"/>
              <w:spacing w:before="77" w:line="218" w:lineRule="auto"/>
              <w:ind w:left="518"/>
            </w:pPr>
            <w:r>
              <w:rPr>
                <w:spacing w:val="9"/>
              </w:rPr>
              <w:t>赡</w:t>
            </w:r>
            <w:r>
              <w:rPr>
                <w:spacing w:val="-25"/>
              </w:rPr>
              <w:t xml:space="preserve"> </w:t>
            </w:r>
            <w:r>
              <w:rPr>
                <w:spacing w:val="9"/>
              </w:rPr>
              <w:t>养</w:t>
            </w:r>
            <w:r>
              <w:rPr>
                <w:spacing w:val="-25"/>
              </w:rPr>
              <w:t xml:space="preserve"> </w:t>
            </w:r>
            <w:r>
              <w:rPr>
                <w:spacing w:val="9"/>
              </w:rPr>
              <w:t>老</w:t>
            </w:r>
            <w:r>
              <w:rPr>
                <w:spacing w:val="-25"/>
              </w:rPr>
              <w:t xml:space="preserve"> </w:t>
            </w:r>
            <w:r>
              <w:rPr>
                <w:spacing w:val="9"/>
              </w:rPr>
              <w:t>人</w:t>
            </w:r>
          </w:p>
        </w:tc>
        <w:tc>
          <w:tcPr>
            <w:tcW w:w="345" w:type="dxa"/>
            <w:shd w:val="clear" w:color="auto" w:fill="CCFFFF"/>
            <w:vAlign w:val="top"/>
          </w:tcPr>
          <w:p>
            <w:pPr>
              <w:pStyle w:val="6"/>
              <w:spacing w:before="57" w:line="249" w:lineRule="auto"/>
              <w:ind w:left="120" w:right="76" w:firstLine="47"/>
              <w:jc w:val="both"/>
            </w:pPr>
            <w:r>
              <w:rPr>
                <w:spacing w:val="-5"/>
              </w:rPr>
              <w:t>3</w:t>
            </w:r>
            <w:r>
              <w:t xml:space="preserve"> </w:t>
            </w:r>
            <w:r>
              <w:rPr>
                <w:spacing w:val="2"/>
              </w:rPr>
              <w:t>岁</w:t>
            </w:r>
            <w:r>
              <w:t xml:space="preserve"> </w:t>
            </w:r>
            <w:r>
              <w:rPr>
                <w:spacing w:val="2"/>
              </w:rPr>
              <w:t>以</w:t>
            </w:r>
            <w:r>
              <w:t xml:space="preserve"> </w:t>
            </w:r>
            <w:r>
              <w:rPr>
                <w:spacing w:val="2"/>
              </w:rPr>
              <w:t>下</w:t>
            </w:r>
            <w:r>
              <w:t xml:space="preserve"> </w:t>
            </w:r>
            <w:r>
              <w:rPr>
                <w:spacing w:val="2"/>
              </w:rPr>
              <w:t>婴</w:t>
            </w:r>
            <w:r>
              <w:t xml:space="preserve"> </w:t>
            </w:r>
            <w:r>
              <w:rPr>
                <w:spacing w:val="2"/>
              </w:rPr>
              <w:t>幼</w:t>
            </w:r>
            <w:r>
              <w:t xml:space="preserve"> </w:t>
            </w:r>
            <w:r>
              <w:rPr>
                <w:spacing w:val="2"/>
              </w:rPr>
              <w:t>儿</w:t>
            </w:r>
            <w:r>
              <w:t xml:space="preserve"> </w:t>
            </w:r>
            <w:r>
              <w:rPr>
                <w:spacing w:val="2"/>
              </w:rPr>
              <w:t>照</w:t>
            </w:r>
            <w:r>
              <w:t xml:space="preserve"> </w:t>
            </w:r>
            <w:r>
              <w:rPr>
                <w:spacing w:val="2"/>
              </w:rPr>
              <w:t>护</w:t>
            </w:r>
          </w:p>
        </w:tc>
        <w:tc>
          <w:tcPr>
            <w:tcW w:w="345" w:type="dxa"/>
            <w:vMerge w:val="continue"/>
            <w:tcBorders>
              <w:top w:val="nil"/>
            </w:tcBorders>
            <w:textDirection w:val="tbRlV"/>
            <w:vAlign w:val="top"/>
          </w:tcPr>
          <w:p>
            <w:pPr>
              <w:rPr>
                <w:rFonts w:ascii="Arial"/>
                <w:sz w:val="21"/>
              </w:rPr>
            </w:pPr>
          </w:p>
        </w:tc>
        <w:tc>
          <w:tcPr>
            <w:tcW w:w="345" w:type="dxa"/>
            <w:vMerge w:val="continue"/>
            <w:tcBorders>
              <w:top w:val="nil"/>
            </w:tcBorders>
            <w:textDirection w:val="tbRlV"/>
            <w:vAlign w:val="top"/>
          </w:tcPr>
          <w:p>
            <w:pPr>
              <w:rPr>
                <w:rFonts w:ascii="Arial"/>
                <w:sz w:val="21"/>
              </w:rPr>
            </w:pPr>
          </w:p>
        </w:tc>
        <w:tc>
          <w:tcPr>
            <w:tcW w:w="346" w:type="dxa"/>
            <w:vMerge w:val="continue"/>
            <w:tcBorders>
              <w:top w:val="nil"/>
            </w:tcBorders>
            <w:textDirection w:val="tbRlV"/>
            <w:vAlign w:val="top"/>
          </w:tcPr>
          <w:p>
            <w:pPr>
              <w:rPr>
                <w:rFonts w:ascii="Arial"/>
                <w:sz w:val="21"/>
              </w:rPr>
            </w:pPr>
          </w:p>
        </w:tc>
        <w:tc>
          <w:tcPr>
            <w:tcW w:w="345" w:type="dxa"/>
            <w:vMerge w:val="continue"/>
            <w:tcBorders>
              <w:top w:val="nil"/>
            </w:tcBorders>
            <w:textDirection w:val="tbRlV"/>
            <w:vAlign w:val="top"/>
          </w:tcPr>
          <w:p>
            <w:pPr>
              <w:rPr>
                <w:rFonts w:ascii="Arial"/>
                <w:sz w:val="21"/>
              </w:rPr>
            </w:pPr>
          </w:p>
        </w:tc>
        <w:tc>
          <w:tcPr>
            <w:tcW w:w="346" w:type="dxa"/>
            <w:vMerge w:val="continue"/>
            <w:tcBorders>
              <w:top w:val="nil"/>
            </w:tcBorders>
            <w:vAlign w:val="top"/>
          </w:tcPr>
          <w:p>
            <w:pPr>
              <w:rPr>
                <w:rFonts w:ascii="Arial"/>
                <w:sz w:val="21"/>
              </w:rPr>
            </w:pPr>
          </w:p>
        </w:tc>
        <w:tc>
          <w:tcPr>
            <w:tcW w:w="346" w:type="dxa"/>
            <w:vMerge w:val="continue"/>
            <w:tcBorders>
              <w:top w:val="nil"/>
            </w:tcBorders>
            <w:textDirection w:val="tbRlV"/>
            <w:vAlign w:val="top"/>
          </w:tcPr>
          <w:p>
            <w:pPr>
              <w:rPr>
                <w:rFonts w:ascii="Arial"/>
                <w:sz w:val="21"/>
              </w:rPr>
            </w:pPr>
          </w:p>
        </w:tc>
        <w:tc>
          <w:tcPr>
            <w:tcW w:w="346" w:type="dxa"/>
            <w:vMerge w:val="continue"/>
            <w:tcBorders>
              <w:top w:val="nil"/>
            </w:tcBorders>
            <w:textDirection w:val="tbRlV"/>
            <w:vAlign w:val="top"/>
          </w:tcPr>
          <w:p>
            <w:pPr>
              <w:rPr>
                <w:rFonts w:ascii="Arial"/>
                <w:sz w:val="21"/>
              </w:rPr>
            </w:pPr>
          </w:p>
        </w:tc>
        <w:tc>
          <w:tcPr>
            <w:tcW w:w="346" w:type="dxa"/>
            <w:vMerge w:val="continue"/>
            <w:tcBorders>
              <w:top w:val="nil"/>
            </w:tcBorders>
            <w:textDirection w:val="tbRlV"/>
            <w:vAlign w:val="top"/>
          </w:tcPr>
          <w:p>
            <w:pPr>
              <w:rPr>
                <w:rFonts w:ascii="Arial"/>
                <w:sz w:val="21"/>
              </w:rPr>
            </w:pPr>
          </w:p>
        </w:tc>
        <w:tc>
          <w:tcPr>
            <w:tcW w:w="346" w:type="dxa"/>
            <w:vMerge w:val="continue"/>
            <w:tcBorders>
              <w:top w:val="nil"/>
            </w:tcBorders>
            <w:textDirection w:val="tbRlV"/>
            <w:vAlign w:val="top"/>
          </w:tcPr>
          <w:p>
            <w:pPr>
              <w:rPr>
                <w:rFonts w:ascii="Arial"/>
                <w:sz w:val="21"/>
              </w:rPr>
            </w:pPr>
          </w:p>
        </w:tc>
        <w:tc>
          <w:tcPr>
            <w:tcW w:w="346" w:type="dxa"/>
            <w:vMerge w:val="continue"/>
            <w:tcBorders>
              <w:top w:val="nil"/>
            </w:tcBorders>
            <w:vAlign w:val="top"/>
          </w:tcPr>
          <w:p>
            <w:pPr>
              <w:rPr>
                <w:rFonts w:ascii="Arial"/>
                <w:sz w:val="21"/>
              </w:rPr>
            </w:pPr>
          </w:p>
        </w:tc>
        <w:tc>
          <w:tcPr>
            <w:tcW w:w="360" w:type="dxa"/>
            <w:vMerge w:val="continue"/>
            <w:tcBorders>
              <w:top w:val="nil"/>
              <w:right w:val="single" w:color="000000" w:sz="6" w:space="0"/>
            </w:tcBorders>
            <w:textDirection w:val="tbRlV"/>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93" w:hRule="atLeast"/>
        </w:trPr>
        <w:tc>
          <w:tcPr>
            <w:tcW w:w="354" w:type="dxa"/>
            <w:tcBorders>
              <w:left w:val="single" w:color="000000" w:sz="6" w:space="0"/>
            </w:tcBorders>
            <w:shd w:val="clear" w:color="auto" w:fill="CCFFFF"/>
            <w:vAlign w:val="top"/>
          </w:tcPr>
          <w:p>
            <w:pPr>
              <w:pStyle w:val="6"/>
              <w:spacing w:before="149" w:line="192" w:lineRule="auto"/>
              <w:ind w:left="145"/>
            </w:pPr>
            <w:r>
              <w:t>1</w:t>
            </w:r>
          </w:p>
        </w:tc>
        <w:tc>
          <w:tcPr>
            <w:tcW w:w="345" w:type="dxa"/>
            <w:shd w:val="clear" w:color="auto" w:fill="CCFFFF"/>
            <w:vAlign w:val="top"/>
          </w:tcPr>
          <w:p>
            <w:pPr>
              <w:pStyle w:val="6"/>
              <w:spacing w:before="150" w:line="191" w:lineRule="auto"/>
              <w:ind w:left="133"/>
            </w:pPr>
            <w:r>
              <w:t>2</w:t>
            </w:r>
          </w:p>
        </w:tc>
        <w:tc>
          <w:tcPr>
            <w:tcW w:w="345" w:type="dxa"/>
            <w:shd w:val="clear" w:color="auto" w:fill="CCFFFF"/>
            <w:vAlign w:val="top"/>
          </w:tcPr>
          <w:p>
            <w:pPr>
              <w:pStyle w:val="6"/>
              <w:spacing w:before="150" w:line="191" w:lineRule="auto"/>
              <w:ind w:left="134"/>
            </w:pPr>
            <w:r>
              <w:t>3</w:t>
            </w:r>
          </w:p>
        </w:tc>
        <w:tc>
          <w:tcPr>
            <w:tcW w:w="345" w:type="dxa"/>
            <w:shd w:val="clear" w:color="auto" w:fill="CCFFFF"/>
            <w:vAlign w:val="top"/>
          </w:tcPr>
          <w:p>
            <w:pPr>
              <w:pStyle w:val="6"/>
              <w:spacing w:before="150" w:line="191" w:lineRule="auto"/>
              <w:ind w:left="129"/>
            </w:pPr>
            <w:r>
              <w:t>4</w:t>
            </w:r>
          </w:p>
        </w:tc>
        <w:tc>
          <w:tcPr>
            <w:tcW w:w="345" w:type="dxa"/>
            <w:shd w:val="clear" w:color="auto" w:fill="CCFFFF"/>
            <w:vAlign w:val="top"/>
          </w:tcPr>
          <w:p>
            <w:pPr>
              <w:pStyle w:val="6"/>
              <w:spacing w:before="150" w:line="190" w:lineRule="auto"/>
              <w:ind w:left="133"/>
            </w:pPr>
            <w:r>
              <w:t>5</w:t>
            </w:r>
          </w:p>
        </w:tc>
        <w:tc>
          <w:tcPr>
            <w:tcW w:w="345" w:type="dxa"/>
            <w:shd w:val="clear" w:color="auto" w:fill="CCFFFF"/>
            <w:vAlign w:val="top"/>
          </w:tcPr>
          <w:p>
            <w:pPr>
              <w:pStyle w:val="6"/>
              <w:spacing w:before="150" w:line="191" w:lineRule="auto"/>
              <w:ind w:left="132"/>
            </w:pPr>
            <w:r>
              <w:t>6</w:t>
            </w:r>
          </w:p>
        </w:tc>
        <w:tc>
          <w:tcPr>
            <w:tcW w:w="345" w:type="dxa"/>
            <w:shd w:val="clear" w:color="auto" w:fill="CCFFFF"/>
            <w:vAlign w:val="top"/>
          </w:tcPr>
          <w:p>
            <w:pPr>
              <w:pStyle w:val="6"/>
              <w:spacing w:before="150" w:line="190" w:lineRule="auto"/>
              <w:ind w:left="135"/>
            </w:pPr>
            <w:r>
              <w:t>7</w:t>
            </w:r>
          </w:p>
        </w:tc>
        <w:tc>
          <w:tcPr>
            <w:tcW w:w="345" w:type="dxa"/>
            <w:shd w:val="clear" w:color="auto" w:fill="CCFFFF"/>
            <w:vAlign w:val="top"/>
          </w:tcPr>
          <w:p>
            <w:pPr>
              <w:pStyle w:val="6"/>
              <w:spacing w:before="150" w:line="191" w:lineRule="auto"/>
              <w:ind w:left="130"/>
            </w:pPr>
            <w:r>
              <w:t>8</w:t>
            </w:r>
          </w:p>
        </w:tc>
        <w:tc>
          <w:tcPr>
            <w:tcW w:w="345" w:type="dxa"/>
            <w:shd w:val="clear" w:color="auto" w:fill="CCFFFF"/>
            <w:vAlign w:val="top"/>
          </w:tcPr>
          <w:p>
            <w:pPr>
              <w:pStyle w:val="6"/>
              <w:spacing w:before="150" w:line="191" w:lineRule="auto"/>
              <w:ind w:left="131"/>
            </w:pPr>
            <w:r>
              <w:t>9</w:t>
            </w:r>
          </w:p>
        </w:tc>
        <w:tc>
          <w:tcPr>
            <w:tcW w:w="345" w:type="dxa"/>
            <w:shd w:val="clear" w:color="auto" w:fill="CCFFFF"/>
            <w:vAlign w:val="top"/>
          </w:tcPr>
          <w:p>
            <w:pPr>
              <w:pStyle w:val="6"/>
              <w:spacing w:before="50" w:line="192" w:lineRule="auto"/>
              <w:ind w:left="142"/>
            </w:pPr>
            <w:r>
              <w:t>1</w:t>
            </w:r>
          </w:p>
          <w:p>
            <w:pPr>
              <w:pStyle w:val="6"/>
              <w:spacing w:before="49" w:line="181" w:lineRule="auto"/>
              <w:ind w:left="132"/>
            </w:pPr>
            <w:r>
              <w:t>0</w:t>
            </w:r>
          </w:p>
        </w:tc>
        <w:tc>
          <w:tcPr>
            <w:tcW w:w="345" w:type="dxa"/>
            <w:shd w:val="clear" w:color="auto" w:fill="CCFFFF"/>
            <w:vAlign w:val="top"/>
          </w:tcPr>
          <w:p>
            <w:pPr>
              <w:pStyle w:val="6"/>
              <w:spacing w:before="50" w:line="192" w:lineRule="auto"/>
              <w:ind w:left="143"/>
            </w:pPr>
            <w:r>
              <w:t>1</w:t>
            </w:r>
          </w:p>
          <w:p>
            <w:pPr>
              <w:pStyle w:val="6"/>
              <w:spacing w:before="48" w:line="182" w:lineRule="auto"/>
              <w:ind w:left="143"/>
            </w:pPr>
            <w:r>
              <w:t>1</w:t>
            </w:r>
          </w:p>
        </w:tc>
        <w:tc>
          <w:tcPr>
            <w:tcW w:w="345" w:type="dxa"/>
            <w:shd w:val="clear" w:color="auto" w:fill="CCFFFF"/>
            <w:vAlign w:val="top"/>
          </w:tcPr>
          <w:p>
            <w:pPr>
              <w:pStyle w:val="6"/>
              <w:spacing w:before="50" w:line="192" w:lineRule="auto"/>
              <w:ind w:left="141"/>
            </w:pPr>
            <w:r>
              <w:t>1</w:t>
            </w:r>
          </w:p>
          <w:p>
            <w:pPr>
              <w:pStyle w:val="6"/>
              <w:spacing w:before="49" w:line="181" w:lineRule="auto"/>
              <w:ind w:left="131"/>
            </w:pPr>
            <w:r>
              <w:t>2</w:t>
            </w:r>
          </w:p>
        </w:tc>
        <w:tc>
          <w:tcPr>
            <w:tcW w:w="345" w:type="dxa"/>
            <w:shd w:val="clear" w:color="auto" w:fill="CCFFFF"/>
            <w:vAlign w:val="top"/>
          </w:tcPr>
          <w:p>
            <w:pPr>
              <w:pStyle w:val="6"/>
              <w:spacing w:before="50" w:line="192" w:lineRule="auto"/>
              <w:ind w:left="141"/>
            </w:pPr>
            <w:r>
              <w:t>1</w:t>
            </w:r>
          </w:p>
          <w:p>
            <w:pPr>
              <w:pStyle w:val="6"/>
              <w:spacing w:before="49" w:line="181" w:lineRule="auto"/>
              <w:ind w:left="133"/>
            </w:pPr>
            <w:r>
              <w:t>3</w:t>
            </w:r>
          </w:p>
        </w:tc>
        <w:tc>
          <w:tcPr>
            <w:tcW w:w="346" w:type="dxa"/>
            <w:shd w:val="clear" w:color="auto" w:fill="CCFFFF"/>
            <w:vAlign w:val="top"/>
          </w:tcPr>
          <w:p>
            <w:pPr>
              <w:pStyle w:val="6"/>
              <w:spacing w:before="50" w:line="192" w:lineRule="auto"/>
              <w:ind w:left="142"/>
            </w:pPr>
            <w:r>
              <w:t>1</w:t>
            </w:r>
          </w:p>
          <w:p>
            <w:pPr>
              <w:pStyle w:val="6"/>
              <w:spacing w:before="49" w:line="181" w:lineRule="auto"/>
              <w:ind w:left="130"/>
            </w:pPr>
            <w:r>
              <w:t>4</w:t>
            </w:r>
          </w:p>
        </w:tc>
        <w:tc>
          <w:tcPr>
            <w:tcW w:w="345" w:type="dxa"/>
            <w:shd w:val="clear" w:color="auto" w:fill="CCFFFF"/>
            <w:vAlign w:val="top"/>
          </w:tcPr>
          <w:p>
            <w:pPr>
              <w:pStyle w:val="6"/>
              <w:spacing w:before="50" w:line="192" w:lineRule="auto"/>
              <w:ind w:left="144"/>
            </w:pPr>
            <w:r>
              <w:t>1</w:t>
            </w:r>
          </w:p>
          <w:p>
            <w:pPr>
              <w:pStyle w:val="6"/>
              <w:spacing w:before="50" w:line="179" w:lineRule="auto"/>
              <w:ind w:left="136"/>
            </w:pPr>
            <w:r>
              <w:t>5</w:t>
            </w:r>
          </w:p>
        </w:tc>
        <w:tc>
          <w:tcPr>
            <w:tcW w:w="345" w:type="dxa"/>
            <w:shd w:val="clear" w:color="auto" w:fill="CCFFFF"/>
            <w:vAlign w:val="top"/>
          </w:tcPr>
          <w:p>
            <w:pPr>
              <w:pStyle w:val="6"/>
              <w:spacing w:before="50" w:line="192" w:lineRule="auto"/>
              <w:ind w:left="140"/>
            </w:pPr>
            <w:r>
              <w:t>1</w:t>
            </w:r>
          </w:p>
          <w:p>
            <w:pPr>
              <w:pStyle w:val="6"/>
              <w:spacing w:before="49" w:line="181" w:lineRule="auto"/>
              <w:ind w:left="130"/>
            </w:pPr>
            <w:r>
              <w:t>6</w:t>
            </w:r>
          </w:p>
        </w:tc>
        <w:tc>
          <w:tcPr>
            <w:tcW w:w="346" w:type="dxa"/>
            <w:shd w:val="clear" w:color="auto" w:fill="CCFFFF"/>
            <w:vAlign w:val="top"/>
          </w:tcPr>
          <w:p>
            <w:pPr>
              <w:pStyle w:val="6"/>
              <w:spacing w:before="50" w:line="192" w:lineRule="auto"/>
              <w:ind w:left="143"/>
            </w:pPr>
            <w:r>
              <w:t>1</w:t>
            </w:r>
          </w:p>
          <w:p>
            <w:pPr>
              <w:pStyle w:val="6"/>
              <w:spacing w:before="50" w:line="179" w:lineRule="auto"/>
              <w:ind w:left="135"/>
            </w:pPr>
            <w:r>
              <w:t>7</w:t>
            </w:r>
          </w:p>
        </w:tc>
        <w:tc>
          <w:tcPr>
            <w:tcW w:w="345" w:type="dxa"/>
            <w:shd w:val="clear" w:color="auto" w:fill="CCFFFF"/>
            <w:vAlign w:val="top"/>
          </w:tcPr>
          <w:p>
            <w:pPr>
              <w:pStyle w:val="6"/>
              <w:spacing w:before="50" w:line="192" w:lineRule="auto"/>
              <w:ind w:left="145"/>
            </w:pPr>
            <w:r>
              <w:t>1</w:t>
            </w:r>
          </w:p>
          <w:p>
            <w:pPr>
              <w:pStyle w:val="6"/>
              <w:spacing w:before="49" w:line="181" w:lineRule="auto"/>
              <w:ind w:left="134"/>
            </w:pPr>
            <w:r>
              <w:t>8</w:t>
            </w:r>
          </w:p>
        </w:tc>
        <w:tc>
          <w:tcPr>
            <w:tcW w:w="346" w:type="dxa"/>
            <w:shd w:val="clear" w:color="auto" w:fill="CCFFFF"/>
            <w:vAlign w:val="top"/>
          </w:tcPr>
          <w:p>
            <w:pPr>
              <w:pStyle w:val="6"/>
              <w:spacing w:before="50" w:line="192" w:lineRule="auto"/>
              <w:ind w:left="145"/>
            </w:pPr>
            <w:r>
              <w:t>1</w:t>
            </w:r>
          </w:p>
          <w:p>
            <w:pPr>
              <w:pStyle w:val="6"/>
              <w:spacing w:before="49" w:line="181" w:lineRule="auto"/>
              <w:ind w:left="135"/>
            </w:pPr>
            <w:r>
              <w:t>9</w:t>
            </w:r>
          </w:p>
        </w:tc>
        <w:tc>
          <w:tcPr>
            <w:tcW w:w="339" w:type="dxa"/>
            <w:shd w:val="clear" w:color="auto" w:fill="CCFFFF"/>
            <w:vAlign w:val="top"/>
          </w:tcPr>
          <w:p>
            <w:pPr>
              <w:pStyle w:val="6"/>
              <w:spacing w:before="51" w:line="191" w:lineRule="auto"/>
              <w:ind w:left="136"/>
            </w:pPr>
            <w:r>
              <w:t>2</w:t>
            </w:r>
          </w:p>
          <w:p>
            <w:pPr>
              <w:pStyle w:val="6"/>
              <w:spacing w:before="49" w:line="181" w:lineRule="auto"/>
              <w:ind w:left="135"/>
            </w:pPr>
            <w:r>
              <w:t>0</w:t>
            </w:r>
          </w:p>
        </w:tc>
        <w:tc>
          <w:tcPr>
            <w:tcW w:w="347" w:type="dxa"/>
            <w:shd w:val="clear" w:color="auto" w:fill="CCFFFF"/>
            <w:vAlign w:val="top"/>
          </w:tcPr>
          <w:p>
            <w:pPr>
              <w:pStyle w:val="6"/>
              <w:spacing w:before="51" w:line="191" w:lineRule="auto"/>
              <w:ind w:left="145"/>
            </w:pPr>
            <w:r>
              <w:t>2</w:t>
            </w:r>
          </w:p>
          <w:p>
            <w:pPr>
              <w:pStyle w:val="6"/>
              <w:spacing w:before="48" w:line="182" w:lineRule="auto"/>
              <w:ind w:left="154"/>
            </w:pPr>
            <w:r>
              <w:t>1</w:t>
            </w:r>
          </w:p>
        </w:tc>
        <w:tc>
          <w:tcPr>
            <w:tcW w:w="346" w:type="dxa"/>
            <w:shd w:val="clear" w:color="auto" w:fill="CCFFFF"/>
            <w:vAlign w:val="top"/>
          </w:tcPr>
          <w:p>
            <w:pPr>
              <w:pStyle w:val="6"/>
              <w:spacing w:before="51" w:line="191" w:lineRule="auto"/>
              <w:ind w:left="143"/>
            </w:pPr>
            <w:r>
              <w:t>2</w:t>
            </w:r>
          </w:p>
          <w:p>
            <w:pPr>
              <w:pStyle w:val="6"/>
              <w:spacing w:before="49" w:line="181" w:lineRule="auto"/>
              <w:ind w:left="143"/>
            </w:pPr>
            <w:r>
              <w:t>2</w:t>
            </w:r>
          </w:p>
        </w:tc>
        <w:tc>
          <w:tcPr>
            <w:tcW w:w="345" w:type="dxa"/>
            <w:shd w:val="clear" w:color="auto" w:fill="CCFFFF"/>
            <w:vAlign w:val="top"/>
          </w:tcPr>
          <w:p>
            <w:pPr>
              <w:pStyle w:val="6"/>
              <w:spacing w:before="51" w:line="191" w:lineRule="auto"/>
              <w:ind w:left="143"/>
            </w:pPr>
            <w:r>
              <w:t>2</w:t>
            </w:r>
          </w:p>
          <w:p>
            <w:pPr>
              <w:pStyle w:val="6"/>
              <w:spacing w:before="49" w:line="181" w:lineRule="auto"/>
              <w:ind w:left="144"/>
            </w:pPr>
            <w:r>
              <w:t>3</w:t>
            </w:r>
          </w:p>
        </w:tc>
        <w:tc>
          <w:tcPr>
            <w:tcW w:w="346" w:type="dxa"/>
            <w:shd w:val="clear" w:color="auto" w:fill="CCFFFF"/>
            <w:vAlign w:val="top"/>
          </w:tcPr>
          <w:p>
            <w:pPr>
              <w:pStyle w:val="6"/>
              <w:spacing w:before="51" w:line="191" w:lineRule="auto"/>
              <w:ind w:left="143"/>
            </w:pPr>
            <w:r>
              <w:t>2</w:t>
            </w:r>
          </w:p>
          <w:p>
            <w:pPr>
              <w:pStyle w:val="6"/>
              <w:spacing w:before="49" w:line="181" w:lineRule="auto"/>
              <w:ind w:left="141"/>
            </w:pPr>
            <w:r>
              <w:t>4</w:t>
            </w:r>
          </w:p>
        </w:tc>
        <w:tc>
          <w:tcPr>
            <w:tcW w:w="345" w:type="dxa"/>
            <w:shd w:val="clear" w:color="auto" w:fill="CCFFFF"/>
            <w:vAlign w:val="top"/>
          </w:tcPr>
          <w:p>
            <w:pPr>
              <w:pStyle w:val="6"/>
              <w:spacing w:before="51" w:line="191" w:lineRule="auto"/>
              <w:ind w:left="143"/>
            </w:pPr>
            <w:r>
              <w:t>2</w:t>
            </w:r>
          </w:p>
          <w:p>
            <w:pPr>
              <w:pStyle w:val="6"/>
              <w:spacing w:before="50" w:line="179" w:lineRule="auto"/>
              <w:ind w:left="144"/>
            </w:pPr>
            <w:r>
              <w:t>5</w:t>
            </w:r>
          </w:p>
        </w:tc>
        <w:tc>
          <w:tcPr>
            <w:tcW w:w="345" w:type="dxa"/>
            <w:shd w:val="clear" w:color="auto" w:fill="CCFFFF"/>
            <w:vAlign w:val="top"/>
          </w:tcPr>
          <w:p>
            <w:pPr>
              <w:pStyle w:val="6"/>
              <w:spacing w:before="51" w:line="191" w:lineRule="auto"/>
              <w:ind w:left="141"/>
            </w:pPr>
            <w:r>
              <w:t>2</w:t>
            </w:r>
          </w:p>
          <w:p>
            <w:pPr>
              <w:pStyle w:val="6"/>
              <w:spacing w:before="49" w:line="181" w:lineRule="auto"/>
              <w:ind w:left="141"/>
            </w:pPr>
            <w:r>
              <w:t>6</w:t>
            </w:r>
          </w:p>
        </w:tc>
        <w:tc>
          <w:tcPr>
            <w:tcW w:w="345" w:type="dxa"/>
            <w:shd w:val="clear" w:color="auto" w:fill="CCFFFF"/>
            <w:vAlign w:val="top"/>
          </w:tcPr>
          <w:p>
            <w:pPr>
              <w:pStyle w:val="6"/>
              <w:spacing w:before="51" w:line="191" w:lineRule="auto"/>
              <w:ind w:left="142"/>
            </w:pPr>
            <w:r>
              <w:t>2</w:t>
            </w:r>
          </w:p>
          <w:p>
            <w:pPr>
              <w:pStyle w:val="6"/>
              <w:spacing w:before="50" w:line="179" w:lineRule="auto"/>
              <w:ind w:left="144"/>
            </w:pPr>
            <w:r>
              <w:t>7</w:t>
            </w:r>
          </w:p>
        </w:tc>
        <w:tc>
          <w:tcPr>
            <w:tcW w:w="346" w:type="dxa"/>
            <w:shd w:val="clear" w:color="auto" w:fill="CCFFFF"/>
            <w:vAlign w:val="top"/>
          </w:tcPr>
          <w:p>
            <w:pPr>
              <w:pStyle w:val="6"/>
              <w:spacing w:before="51" w:line="191" w:lineRule="auto"/>
              <w:ind w:left="142"/>
            </w:pPr>
            <w:r>
              <w:t>2</w:t>
            </w:r>
          </w:p>
          <w:p>
            <w:pPr>
              <w:pStyle w:val="6"/>
              <w:spacing w:before="49" w:line="181" w:lineRule="auto"/>
              <w:ind w:left="141"/>
            </w:pPr>
            <w:r>
              <w:t>8</w:t>
            </w:r>
          </w:p>
        </w:tc>
        <w:tc>
          <w:tcPr>
            <w:tcW w:w="345" w:type="dxa"/>
            <w:shd w:val="clear" w:color="auto" w:fill="CCFFFF"/>
            <w:vAlign w:val="top"/>
          </w:tcPr>
          <w:p>
            <w:pPr>
              <w:pStyle w:val="6"/>
              <w:spacing w:before="51" w:line="191" w:lineRule="auto"/>
              <w:ind w:left="144"/>
            </w:pPr>
            <w:r>
              <w:t>2</w:t>
            </w:r>
          </w:p>
          <w:p>
            <w:pPr>
              <w:pStyle w:val="6"/>
              <w:spacing w:before="49" w:line="181" w:lineRule="auto"/>
              <w:ind w:left="143"/>
            </w:pPr>
            <w:r>
              <w:t>9</w:t>
            </w:r>
          </w:p>
        </w:tc>
        <w:tc>
          <w:tcPr>
            <w:tcW w:w="345" w:type="dxa"/>
            <w:shd w:val="clear" w:color="auto" w:fill="CCFFFF"/>
            <w:vAlign w:val="top"/>
          </w:tcPr>
          <w:p>
            <w:pPr>
              <w:pStyle w:val="6"/>
              <w:spacing w:before="51" w:line="191" w:lineRule="auto"/>
              <w:ind w:left="146"/>
            </w:pPr>
            <w:r>
              <w:t>3</w:t>
            </w:r>
          </w:p>
          <w:p>
            <w:pPr>
              <w:pStyle w:val="6"/>
              <w:spacing w:before="49" w:line="181" w:lineRule="auto"/>
              <w:ind w:left="145"/>
            </w:pPr>
            <w:r>
              <w:t>0</w:t>
            </w:r>
          </w:p>
        </w:tc>
        <w:tc>
          <w:tcPr>
            <w:tcW w:w="345" w:type="dxa"/>
            <w:shd w:val="clear" w:color="auto" w:fill="CCFFFF"/>
            <w:vAlign w:val="top"/>
          </w:tcPr>
          <w:p>
            <w:pPr>
              <w:pStyle w:val="6"/>
              <w:spacing w:before="51" w:line="191" w:lineRule="auto"/>
              <w:ind w:left="147"/>
            </w:pPr>
            <w:r>
              <w:t>3</w:t>
            </w:r>
          </w:p>
          <w:p>
            <w:pPr>
              <w:pStyle w:val="6"/>
              <w:spacing w:before="48" w:line="182" w:lineRule="auto"/>
              <w:ind w:left="155"/>
            </w:pPr>
            <w:r>
              <w:t>1</w:t>
            </w:r>
          </w:p>
        </w:tc>
        <w:tc>
          <w:tcPr>
            <w:tcW w:w="345" w:type="dxa"/>
            <w:shd w:val="clear" w:color="auto" w:fill="CCFFFF"/>
            <w:vAlign w:val="top"/>
          </w:tcPr>
          <w:p>
            <w:pPr>
              <w:pStyle w:val="6"/>
              <w:spacing w:before="51" w:line="191" w:lineRule="auto"/>
              <w:ind w:left="150"/>
            </w:pPr>
            <w:r>
              <w:t>3</w:t>
            </w:r>
          </w:p>
          <w:p>
            <w:pPr>
              <w:pStyle w:val="6"/>
              <w:spacing w:before="49" w:line="181" w:lineRule="auto"/>
              <w:ind w:left="149"/>
            </w:pPr>
            <w:r>
              <w:t>2</w:t>
            </w:r>
          </w:p>
        </w:tc>
        <w:tc>
          <w:tcPr>
            <w:tcW w:w="346" w:type="dxa"/>
            <w:shd w:val="clear" w:color="auto" w:fill="CCFFFF"/>
            <w:vAlign w:val="top"/>
          </w:tcPr>
          <w:p>
            <w:pPr>
              <w:pStyle w:val="6"/>
              <w:spacing w:before="51" w:line="191" w:lineRule="auto"/>
              <w:ind w:left="153"/>
            </w:pPr>
            <w:r>
              <w:t>3</w:t>
            </w:r>
          </w:p>
          <w:p>
            <w:pPr>
              <w:pStyle w:val="6"/>
              <w:spacing w:before="49" w:line="181" w:lineRule="auto"/>
              <w:ind w:left="153"/>
            </w:pPr>
            <w:r>
              <w:t>3</w:t>
            </w:r>
          </w:p>
        </w:tc>
        <w:tc>
          <w:tcPr>
            <w:tcW w:w="345" w:type="dxa"/>
            <w:shd w:val="clear" w:color="auto" w:fill="CCFFFF"/>
            <w:vAlign w:val="top"/>
          </w:tcPr>
          <w:p>
            <w:pPr>
              <w:pStyle w:val="6"/>
              <w:spacing w:before="51" w:line="191" w:lineRule="auto"/>
              <w:ind w:left="152"/>
            </w:pPr>
            <w:r>
              <w:t>3</w:t>
            </w:r>
          </w:p>
          <w:p>
            <w:pPr>
              <w:pStyle w:val="6"/>
              <w:spacing w:before="49" w:line="181" w:lineRule="auto"/>
              <w:ind w:left="149"/>
            </w:pPr>
            <w:r>
              <w:t>4</w:t>
            </w:r>
          </w:p>
        </w:tc>
        <w:tc>
          <w:tcPr>
            <w:tcW w:w="346" w:type="dxa"/>
            <w:shd w:val="clear" w:color="auto" w:fill="CCFFFF"/>
            <w:vAlign w:val="top"/>
          </w:tcPr>
          <w:p>
            <w:pPr>
              <w:pStyle w:val="6"/>
              <w:spacing w:before="51" w:line="191" w:lineRule="auto"/>
              <w:ind w:left="153"/>
            </w:pPr>
            <w:r>
              <w:t>3</w:t>
            </w:r>
          </w:p>
          <w:p>
            <w:pPr>
              <w:pStyle w:val="6"/>
              <w:spacing w:before="50" w:line="179" w:lineRule="auto"/>
              <w:ind w:left="153"/>
            </w:pPr>
            <w:r>
              <w:t>5</w:t>
            </w:r>
          </w:p>
        </w:tc>
        <w:tc>
          <w:tcPr>
            <w:tcW w:w="346" w:type="dxa"/>
            <w:shd w:val="clear" w:color="auto" w:fill="CCFFFF"/>
            <w:vAlign w:val="top"/>
          </w:tcPr>
          <w:p>
            <w:pPr>
              <w:pStyle w:val="6"/>
              <w:spacing w:before="51" w:line="191" w:lineRule="auto"/>
              <w:ind w:left="153"/>
            </w:pPr>
            <w:r>
              <w:t>3</w:t>
            </w:r>
          </w:p>
          <w:p>
            <w:pPr>
              <w:pStyle w:val="6"/>
              <w:spacing w:before="49" w:line="181" w:lineRule="auto"/>
              <w:ind w:left="151"/>
            </w:pPr>
            <w:r>
              <w:t>6</w:t>
            </w:r>
          </w:p>
        </w:tc>
        <w:tc>
          <w:tcPr>
            <w:tcW w:w="346" w:type="dxa"/>
            <w:shd w:val="clear" w:color="auto" w:fill="CCFFFF"/>
            <w:vAlign w:val="top"/>
          </w:tcPr>
          <w:p>
            <w:pPr>
              <w:pStyle w:val="6"/>
              <w:spacing w:before="51" w:line="191" w:lineRule="auto"/>
              <w:ind w:left="152"/>
            </w:pPr>
            <w:r>
              <w:t>3</w:t>
            </w:r>
          </w:p>
          <w:p>
            <w:pPr>
              <w:pStyle w:val="6"/>
              <w:spacing w:before="50" w:line="179" w:lineRule="auto"/>
              <w:ind w:left="153"/>
            </w:pPr>
            <w:r>
              <w:t>7</w:t>
            </w:r>
          </w:p>
        </w:tc>
        <w:tc>
          <w:tcPr>
            <w:tcW w:w="346" w:type="dxa"/>
            <w:shd w:val="clear" w:color="auto" w:fill="CCFFFF"/>
            <w:vAlign w:val="top"/>
          </w:tcPr>
          <w:p>
            <w:pPr>
              <w:pStyle w:val="6"/>
              <w:spacing w:before="51" w:line="191" w:lineRule="auto"/>
              <w:ind w:left="152"/>
            </w:pPr>
            <w:r>
              <w:t>3</w:t>
            </w:r>
          </w:p>
          <w:p>
            <w:pPr>
              <w:pStyle w:val="6"/>
              <w:spacing w:before="49" w:line="181" w:lineRule="auto"/>
              <w:ind w:left="150"/>
            </w:pPr>
            <w:r>
              <w:t>8</w:t>
            </w:r>
          </w:p>
        </w:tc>
        <w:tc>
          <w:tcPr>
            <w:tcW w:w="346" w:type="dxa"/>
            <w:shd w:val="clear" w:color="auto" w:fill="CCFFFF"/>
            <w:vAlign w:val="top"/>
          </w:tcPr>
          <w:p>
            <w:pPr>
              <w:pStyle w:val="6"/>
              <w:spacing w:before="51" w:line="191" w:lineRule="auto"/>
              <w:ind w:left="154"/>
            </w:pPr>
            <w:r>
              <w:t>3</w:t>
            </w:r>
          </w:p>
          <w:p>
            <w:pPr>
              <w:pStyle w:val="6"/>
              <w:spacing w:before="49" w:line="181" w:lineRule="auto"/>
              <w:ind w:left="152"/>
            </w:pPr>
            <w:r>
              <w:t>9</w:t>
            </w:r>
          </w:p>
        </w:tc>
        <w:tc>
          <w:tcPr>
            <w:tcW w:w="346" w:type="dxa"/>
            <w:shd w:val="clear" w:color="auto" w:fill="CCFFFF"/>
            <w:vAlign w:val="top"/>
          </w:tcPr>
          <w:p>
            <w:pPr>
              <w:pStyle w:val="6"/>
              <w:spacing w:before="51" w:line="191" w:lineRule="auto"/>
              <w:ind w:left="150"/>
            </w:pPr>
            <w:r>
              <w:t>4</w:t>
            </w:r>
          </w:p>
          <w:p>
            <w:pPr>
              <w:pStyle w:val="6"/>
              <w:spacing w:before="49" w:line="181" w:lineRule="auto"/>
              <w:ind w:left="152"/>
            </w:pPr>
            <w:r>
              <w:t>0</w:t>
            </w:r>
          </w:p>
        </w:tc>
        <w:tc>
          <w:tcPr>
            <w:tcW w:w="360" w:type="dxa"/>
            <w:tcBorders>
              <w:right w:val="single" w:color="000000" w:sz="6" w:space="0"/>
            </w:tcBorders>
            <w:shd w:val="clear" w:color="auto" w:fill="CCFFFF"/>
            <w:vAlign w:val="top"/>
          </w:tcPr>
          <w:p>
            <w:pPr>
              <w:pStyle w:val="6"/>
              <w:spacing w:before="51" w:line="191" w:lineRule="auto"/>
              <w:ind w:left="149"/>
            </w:pPr>
            <w:r>
              <w:t>4</w:t>
            </w:r>
          </w:p>
          <w:p>
            <w:pPr>
              <w:pStyle w:val="6"/>
              <w:spacing w:before="48" w:line="182" w:lineRule="auto"/>
              <w:ind w:left="161"/>
            </w:pPr>
            <w: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354" w:type="dxa"/>
            <w:tcBorders>
              <w:left w:val="single" w:color="000000" w:sz="6" w:space="0"/>
            </w:tcBorders>
            <w:vAlign w:val="top"/>
          </w:tcPr>
          <w:p>
            <w:pPr>
              <w:jc w:val="center"/>
              <w:rPr>
                <w:rFonts w:hint="eastAsia" w:ascii="宋体" w:hAnsi="宋体" w:eastAsia="宋体" w:cs="宋体"/>
                <w:snapToGrid w:val="0"/>
                <w:color w:val="00B0F0"/>
                <w:kern w:val="0"/>
                <w:sz w:val="14"/>
                <w:szCs w:val="14"/>
                <w:lang w:val="en-US" w:eastAsia="zh-CN" w:bidi="ar-SA"/>
              </w:rPr>
            </w:pPr>
            <w:r>
              <w:rPr>
                <w:rFonts w:hint="eastAsia" w:ascii="宋体" w:hAnsi="宋体" w:eastAsia="宋体" w:cs="宋体"/>
                <w:snapToGrid w:val="0"/>
                <w:color w:val="00B0F0"/>
                <w:kern w:val="0"/>
                <w:sz w:val="14"/>
                <w:szCs w:val="14"/>
                <w:lang w:val="en-US" w:eastAsia="zh-CN" w:bidi="ar-SA"/>
              </w:rPr>
              <w:t>1</w:t>
            </w:r>
          </w:p>
        </w:tc>
        <w:tc>
          <w:tcPr>
            <w:tcW w:w="345" w:type="dxa"/>
            <w:vAlign w:val="top"/>
          </w:tcPr>
          <w:p>
            <w:pPr>
              <w:jc w:val="center"/>
              <w:rPr>
                <w:rFonts w:hint="eastAsia" w:ascii="Arial" w:eastAsia="宋体"/>
                <w:color w:val="00B0F0"/>
                <w:sz w:val="21"/>
                <w:lang w:eastAsia="zh-CN"/>
              </w:rPr>
            </w:pPr>
            <w:r>
              <w:rPr>
                <w:rFonts w:hint="eastAsia" w:ascii="宋体" w:hAnsi="宋体" w:eastAsia="宋体" w:cs="宋体"/>
                <w:snapToGrid w:val="0"/>
                <w:color w:val="00B0F0"/>
                <w:spacing w:val="-25"/>
                <w:kern w:val="0"/>
                <w:sz w:val="14"/>
                <w:szCs w:val="14"/>
                <w:lang w:val="en-US" w:eastAsia="zh-CN" w:bidi="ar-SA"/>
              </w:rPr>
              <w:t>张三</w:t>
            </w: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r>
              <w:rPr>
                <w:rFonts w:hint="eastAsia" w:ascii="宋体" w:hAnsi="宋体" w:eastAsia="宋体" w:cs="宋体"/>
                <w:snapToGrid w:val="0"/>
                <w:color w:val="00B0F0"/>
                <w:spacing w:val="-25"/>
                <w:kern w:val="0"/>
                <w:sz w:val="14"/>
                <w:szCs w:val="14"/>
                <w:lang w:val="en-US" w:eastAsia="zh-CN" w:bidi="ar-SA"/>
              </w:rPr>
              <w:t>居民身份证</w:t>
            </w: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r>
              <w:rPr>
                <w:rFonts w:hint="eastAsia" w:ascii="宋体" w:hAnsi="宋体" w:eastAsia="宋体" w:cs="宋体"/>
                <w:snapToGrid w:val="0"/>
                <w:color w:val="00B0F0"/>
                <w:spacing w:val="-25"/>
                <w:kern w:val="0"/>
                <w:sz w:val="14"/>
                <w:szCs w:val="14"/>
                <w:lang w:val="en-US" w:eastAsia="zh-CN" w:bidi="ar-SA"/>
              </w:rPr>
              <w:t xml:space="preserve">XXXXXXXXXXXXXXXXXX </w:t>
            </w: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39" w:type="dxa"/>
            <w:vAlign w:val="top"/>
          </w:tcPr>
          <w:p>
            <w:pPr>
              <w:rPr>
                <w:rFonts w:ascii="Arial"/>
                <w:sz w:val="21"/>
              </w:rPr>
            </w:pPr>
          </w:p>
        </w:tc>
        <w:tc>
          <w:tcPr>
            <w:tcW w:w="347"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60"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4" w:hRule="atLeast"/>
        </w:trPr>
        <w:tc>
          <w:tcPr>
            <w:tcW w:w="354" w:type="dxa"/>
            <w:tcBorders>
              <w:left w:val="single" w:color="000000" w:sz="6" w:space="0"/>
            </w:tcBorders>
            <w:vAlign w:val="top"/>
          </w:tcPr>
          <w:p>
            <w:pPr>
              <w:jc w:val="center"/>
              <w:rPr>
                <w:rFonts w:hint="eastAsia" w:ascii="宋体" w:hAnsi="宋体" w:eastAsia="宋体" w:cs="宋体"/>
                <w:snapToGrid w:val="0"/>
                <w:color w:val="00B0F0"/>
                <w:kern w:val="0"/>
                <w:sz w:val="14"/>
                <w:szCs w:val="14"/>
                <w:lang w:val="en-US" w:eastAsia="zh-CN" w:bidi="ar-SA"/>
              </w:rPr>
            </w:pPr>
            <w:r>
              <w:rPr>
                <w:rFonts w:hint="eastAsia" w:ascii="宋体" w:hAnsi="宋体" w:eastAsia="宋体" w:cs="宋体"/>
                <w:snapToGrid w:val="0"/>
                <w:color w:val="00B0F0"/>
                <w:kern w:val="0"/>
                <w:sz w:val="14"/>
                <w:szCs w:val="14"/>
                <w:lang w:val="en-US" w:eastAsia="zh-CN" w:bidi="ar-SA"/>
              </w:rPr>
              <w:t>2</w:t>
            </w:r>
          </w:p>
        </w:tc>
        <w:tc>
          <w:tcPr>
            <w:tcW w:w="345" w:type="dxa"/>
            <w:vAlign w:val="top"/>
          </w:tcPr>
          <w:p>
            <w:pPr>
              <w:jc w:val="center"/>
              <w:rPr>
                <w:rFonts w:ascii="Arial"/>
                <w:color w:val="00B0F0"/>
                <w:sz w:val="21"/>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jc w:val="center"/>
              <w:rPr>
                <w:rFonts w:hint="eastAsia" w:ascii="宋体" w:hAnsi="宋体" w:eastAsia="宋体" w:cs="宋体"/>
                <w:snapToGrid w:val="0"/>
                <w:color w:val="00B0F0"/>
                <w:spacing w:val="-25"/>
                <w:kern w:val="0"/>
                <w:sz w:val="14"/>
                <w:szCs w:val="14"/>
                <w:lang w:val="en-US" w:eastAsia="zh-CN" w:bidi="ar-SA"/>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39" w:type="dxa"/>
            <w:vAlign w:val="top"/>
          </w:tcPr>
          <w:p>
            <w:pPr>
              <w:rPr>
                <w:rFonts w:ascii="Arial"/>
                <w:sz w:val="21"/>
              </w:rPr>
            </w:pPr>
          </w:p>
        </w:tc>
        <w:tc>
          <w:tcPr>
            <w:tcW w:w="347"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60"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4" w:hRule="atLeast"/>
        </w:trPr>
        <w:tc>
          <w:tcPr>
            <w:tcW w:w="354" w:type="dxa"/>
            <w:tcBorders>
              <w:left w:val="single" w:color="000000" w:sz="6" w:space="0"/>
            </w:tcBorders>
            <w:vAlign w:val="top"/>
          </w:tcPr>
          <w:p>
            <w:pPr>
              <w:jc w:val="center"/>
              <w:rPr>
                <w:rFonts w:hint="default" w:ascii="宋体" w:hAnsi="宋体" w:eastAsia="宋体" w:cs="宋体"/>
                <w:snapToGrid w:val="0"/>
                <w:color w:val="00B0F0"/>
                <w:kern w:val="0"/>
                <w:sz w:val="14"/>
                <w:szCs w:val="14"/>
                <w:lang w:val="en-US" w:eastAsia="zh-CN" w:bidi="ar-SA"/>
              </w:rPr>
            </w:pPr>
            <w:r>
              <w:rPr>
                <w:rFonts w:hint="eastAsia" w:ascii="宋体" w:hAnsi="宋体" w:eastAsia="宋体" w:cs="宋体"/>
                <w:snapToGrid w:val="0"/>
                <w:color w:val="00B0F0"/>
                <w:kern w:val="0"/>
                <w:sz w:val="14"/>
                <w:szCs w:val="14"/>
                <w:lang w:val="en-US" w:eastAsia="zh-CN" w:bidi="ar-SA"/>
              </w:rPr>
              <w:t>...</w:t>
            </w:r>
          </w:p>
        </w:tc>
        <w:tc>
          <w:tcPr>
            <w:tcW w:w="345" w:type="dxa"/>
            <w:vAlign w:val="top"/>
          </w:tcPr>
          <w:p>
            <w:pPr>
              <w:jc w:val="center"/>
              <w:rPr>
                <w:rFonts w:ascii="Arial"/>
                <w:color w:val="00B0F0"/>
                <w:sz w:val="21"/>
              </w:rPr>
            </w:pPr>
          </w:p>
        </w:tc>
        <w:tc>
          <w:tcPr>
            <w:tcW w:w="345" w:type="dxa"/>
            <w:vAlign w:val="top"/>
          </w:tcPr>
          <w:p>
            <w:pPr>
              <w:jc w:val="center"/>
              <w:rPr>
                <w:rFonts w:ascii="Arial"/>
                <w:color w:val="00B0F0"/>
                <w:sz w:val="21"/>
              </w:rPr>
            </w:pPr>
          </w:p>
        </w:tc>
        <w:tc>
          <w:tcPr>
            <w:tcW w:w="345" w:type="dxa"/>
            <w:vAlign w:val="top"/>
          </w:tcPr>
          <w:p>
            <w:pPr>
              <w:jc w:val="center"/>
              <w:rPr>
                <w:rFonts w:ascii="Arial"/>
                <w:color w:val="00B0F0"/>
                <w:sz w:val="21"/>
              </w:rPr>
            </w:pPr>
          </w:p>
        </w:tc>
        <w:tc>
          <w:tcPr>
            <w:tcW w:w="345" w:type="dxa"/>
            <w:vAlign w:val="top"/>
          </w:tcPr>
          <w:p>
            <w:pPr>
              <w:jc w:val="center"/>
              <w:rPr>
                <w:rFonts w:ascii="Arial"/>
                <w:color w:val="00B0F0"/>
                <w:sz w:val="21"/>
              </w:rPr>
            </w:pPr>
          </w:p>
        </w:tc>
        <w:tc>
          <w:tcPr>
            <w:tcW w:w="345" w:type="dxa"/>
            <w:vAlign w:val="top"/>
          </w:tcPr>
          <w:p>
            <w:pPr>
              <w:jc w:val="center"/>
              <w:rPr>
                <w:rFonts w:ascii="Arial"/>
                <w:color w:val="00B0F0"/>
                <w:sz w:val="21"/>
              </w:rPr>
            </w:pPr>
          </w:p>
        </w:tc>
        <w:tc>
          <w:tcPr>
            <w:tcW w:w="345" w:type="dxa"/>
            <w:vAlign w:val="top"/>
          </w:tcPr>
          <w:p>
            <w:pPr>
              <w:jc w:val="center"/>
              <w:rPr>
                <w:rFonts w:ascii="Arial"/>
                <w:color w:val="00B0F0"/>
                <w:sz w:val="21"/>
              </w:rPr>
            </w:pPr>
          </w:p>
        </w:tc>
        <w:tc>
          <w:tcPr>
            <w:tcW w:w="345" w:type="dxa"/>
            <w:vAlign w:val="top"/>
          </w:tcPr>
          <w:p>
            <w:pPr>
              <w:jc w:val="center"/>
              <w:rPr>
                <w:rFonts w:ascii="Arial"/>
                <w:color w:val="00B0F0"/>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39" w:type="dxa"/>
            <w:vAlign w:val="top"/>
          </w:tcPr>
          <w:p>
            <w:pPr>
              <w:rPr>
                <w:rFonts w:ascii="Arial"/>
                <w:sz w:val="21"/>
              </w:rPr>
            </w:pPr>
          </w:p>
        </w:tc>
        <w:tc>
          <w:tcPr>
            <w:tcW w:w="347"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60"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4" w:hRule="atLeast"/>
        </w:trPr>
        <w:tc>
          <w:tcPr>
            <w:tcW w:w="354" w:type="dxa"/>
            <w:tcBorders>
              <w:left w:val="single" w:color="000000" w:sz="6" w:space="0"/>
            </w:tcBorders>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39" w:type="dxa"/>
            <w:vAlign w:val="top"/>
          </w:tcPr>
          <w:p>
            <w:pPr>
              <w:rPr>
                <w:rFonts w:ascii="Arial"/>
                <w:sz w:val="21"/>
              </w:rPr>
            </w:pPr>
          </w:p>
        </w:tc>
        <w:tc>
          <w:tcPr>
            <w:tcW w:w="347"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60"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354" w:type="dxa"/>
            <w:tcBorders>
              <w:left w:val="single" w:color="000000" w:sz="6" w:space="0"/>
            </w:tcBorders>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39" w:type="dxa"/>
            <w:vAlign w:val="top"/>
          </w:tcPr>
          <w:p>
            <w:pPr>
              <w:rPr>
                <w:rFonts w:ascii="Arial"/>
                <w:sz w:val="21"/>
              </w:rPr>
            </w:pPr>
          </w:p>
        </w:tc>
        <w:tc>
          <w:tcPr>
            <w:tcW w:w="347"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5"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46" w:type="dxa"/>
            <w:vAlign w:val="top"/>
          </w:tcPr>
          <w:p>
            <w:pPr>
              <w:rPr>
                <w:rFonts w:ascii="Arial"/>
                <w:sz w:val="21"/>
              </w:rPr>
            </w:pPr>
          </w:p>
        </w:tc>
        <w:tc>
          <w:tcPr>
            <w:tcW w:w="360" w:type="dxa"/>
            <w:tcBorders>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9" w:hRule="atLeast"/>
        </w:trPr>
        <w:tc>
          <w:tcPr>
            <w:tcW w:w="2424" w:type="dxa"/>
            <w:gridSpan w:val="7"/>
            <w:tcBorders>
              <w:left w:val="single" w:color="000000" w:sz="6" w:space="0"/>
              <w:bottom w:val="single" w:color="000000" w:sz="6" w:space="0"/>
            </w:tcBorders>
            <w:shd w:val="clear" w:color="auto" w:fill="CCFFFF"/>
            <w:vAlign w:val="top"/>
          </w:tcPr>
          <w:p>
            <w:pPr>
              <w:pStyle w:val="6"/>
              <w:spacing w:before="85" w:line="233" w:lineRule="auto"/>
              <w:ind w:left="1057"/>
            </w:pPr>
            <w:r>
              <w:rPr>
                <w:spacing w:val="5"/>
              </w:rPr>
              <w:t>合计</w:t>
            </w:r>
          </w:p>
        </w:tc>
        <w:tc>
          <w:tcPr>
            <w:tcW w:w="345"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p>
        </w:tc>
        <w:tc>
          <w:tcPr>
            <w:tcW w:w="339" w:type="dxa"/>
            <w:tcBorders>
              <w:bottom w:val="single" w:color="000000" w:sz="6" w:space="0"/>
            </w:tcBorders>
            <w:vAlign w:val="top"/>
          </w:tcPr>
          <w:p>
            <w:pPr>
              <w:rPr>
                <w:rFonts w:ascii="Arial"/>
                <w:sz w:val="21"/>
              </w:rPr>
            </w:pPr>
          </w:p>
        </w:tc>
        <w:tc>
          <w:tcPr>
            <w:tcW w:w="347"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r>
              <w:rPr>
                <w:spacing w:val="1"/>
              </w:rPr>
              <w:drawing>
                <wp:anchor distT="0" distB="0" distL="114300" distR="114300" simplePos="0" relativeHeight="251659264" behindDoc="1" locked="0" layoutInCell="1" allowOverlap="1">
                  <wp:simplePos x="0" y="0"/>
                  <wp:positionH relativeFrom="column">
                    <wp:posOffset>144145</wp:posOffset>
                  </wp:positionH>
                  <wp:positionV relativeFrom="paragraph">
                    <wp:posOffset>117475</wp:posOffset>
                  </wp:positionV>
                  <wp:extent cx="1000125" cy="990600"/>
                  <wp:effectExtent l="0" t="0" r="9525" b="0"/>
                  <wp:wrapNone/>
                  <wp:docPr id="1" name="图片 1"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公章"/>
                          <pic:cNvPicPr>
                            <a:picLocks noChangeAspect="1"/>
                          </pic:cNvPicPr>
                        </pic:nvPicPr>
                        <pic:blipFill>
                          <a:blip r:embed="rId6"/>
                          <a:stretch>
                            <a:fillRect/>
                          </a:stretch>
                        </pic:blipFill>
                        <pic:spPr>
                          <a:xfrm>
                            <a:off x="0" y="0"/>
                            <a:ext cx="1000125" cy="990600"/>
                          </a:xfrm>
                          <a:prstGeom prst="rect">
                            <a:avLst/>
                          </a:prstGeom>
                        </pic:spPr>
                      </pic:pic>
                    </a:graphicData>
                  </a:graphic>
                </wp:anchor>
              </w:drawing>
            </w:r>
          </w:p>
        </w:tc>
        <w:tc>
          <w:tcPr>
            <w:tcW w:w="345"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p>
        </w:tc>
        <w:tc>
          <w:tcPr>
            <w:tcW w:w="345"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p>
        </w:tc>
        <w:tc>
          <w:tcPr>
            <w:tcW w:w="346" w:type="dxa"/>
            <w:tcBorders>
              <w:bottom w:val="single" w:color="000000" w:sz="6" w:space="0"/>
            </w:tcBorders>
            <w:vAlign w:val="top"/>
          </w:tcPr>
          <w:p>
            <w:pPr>
              <w:rPr>
                <w:rFonts w:ascii="Arial"/>
                <w:sz w:val="21"/>
              </w:rPr>
            </w:pPr>
          </w:p>
        </w:tc>
        <w:tc>
          <w:tcPr>
            <w:tcW w:w="360" w:type="dxa"/>
            <w:tcBorders>
              <w:bottom w:val="single" w:color="000000" w:sz="6" w:space="0"/>
              <w:right w:val="single" w:color="000000" w:sz="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0" w:hRule="atLeast"/>
        </w:trPr>
        <w:tc>
          <w:tcPr>
            <w:tcW w:w="14178" w:type="dxa"/>
            <w:gridSpan w:val="41"/>
            <w:tcBorders>
              <w:top w:val="single" w:color="000000" w:sz="6" w:space="0"/>
              <w:left w:val="single" w:color="000000" w:sz="6" w:space="0"/>
              <w:right w:val="single" w:color="000000" w:sz="6" w:space="0"/>
            </w:tcBorders>
            <w:vAlign w:val="top"/>
          </w:tcPr>
          <w:p>
            <w:pPr>
              <w:pStyle w:val="6"/>
              <w:spacing w:before="153" w:line="231" w:lineRule="auto"/>
              <w:ind w:left="407"/>
            </w:pPr>
            <w:r>
              <w:rPr>
                <w:spacing w:val="9"/>
              </w:rPr>
              <w:t>谨声明:本表是根据国家税收法律法规及相关规定填报的，是真实的、可靠的、完整的。</w:t>
            </w:r>
          </w:p>
          <w:p>
            <w:pPr>
              <w:pStyle w:val="6"/>
              <w:spacing w:before="213" w:line="231" w:lineRule="auto"/>
              <w:ind w:left="8402"/>
            </w:pPr>
            <w:r>
              <w:rPr>
                <w:spacing w:val="6"/>
              </w:rPr>
              <w:t>扣缴义务人（签章</w:t>
            </w:r>
            <w:r>
              <w:rPr>
                <w:spacing w:val="-6"/>
              </w:rPr>
              <w:t>）</w:t>
            </w:r>
            <w:r>
              <w:rPr>
                <w:spacing w:val="-40"/>
              </w:rPr>
              <w:t xml:space="preserve"> </w:t>
            </w:r>
            <w:r>
              <w:rPr>
                <w:spacing w:val="-6"/>
              </w:rPr>
              <w:t>：</w:t>
            </w:r>
            <w:r>
              <w:rPr>
                <w:rFonts w:hint="eastAsia"/>
                <w:color w:val="00B0F0"/>
                <w:spacing w:val="-6"/>
                <w:lang w:eastAsia="zh-CN"/>
              </w:rPr>
              <w:t>签章</w:t>
            </w:r>
            <w:r>
              <w:rPr>
                <w:spacing w:val="1"/>
              </w:rPr>
              <w:t xml:space="preserve">                                  </w:t>
            </w:r>
            <w:r>
              <w:rPr>
                <w:rFonts w:hint="eastAsia"/>
                <w:color w:val="00B0F0"/>
                <w:spacing w:val="9"/>
                <w:lang w:val="en-US" w:eastAsia="zh-CN"/>
              </w:rPr>
              <w:t>XXXX</w:t>
            </w:r>
            <w:r>
              <w:rPr>
                <w:spacing w:val="2"/>
              </w:rPr>
              <w:t>年</w:t>
            </w:r>
            <w:r>
              <w:rPr>
                <w:rFonts w:hint="eastAsia"/>
                <w:color w:val="00B0F0"/>
                <w:spacing w:val="9"/>
                <w:lang w:val="en-US" w:eastAsia="zh-CN"/>
              </w:rPr>
              <w:t>XX</w:t>
            </w:r>
            <w:r>
              <w:rPr>
                <w:spacing w:val="2"/>
              </w:rPr>
              <w:t>月</w:t>
            </w:r>
            <w:r>
              <w:rPr>
                <w:rFonts w:hint="eastAsia"/>
                <w:color w:val="00B0F0"/>
                <w:spacing w:val="17"/>
                <w:lang w:val="en-US" w:eastAsia="zh-CN"/>
              </w:rPr>
              <w:t>XX</w:t>
            </w:r>
            <w:r>
              <w:rPr>
                <w:spacing w:val="2"/>
              </w:rPr>
              <w:t>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381" w:hRule="atLeast"/>
        </w:trPr>
        <w:tc>
          <w:tcPr>
            <w:tcW w:w="6906" w:type="dxa"/>
            <w:gridSpan w:val="20"/>
            <w:tcBorders>
              <w:left w:val="single" w:color="000000" w:sz="6" w:space="0"/>
              <w:bottom w:val="single" w:color="000000" w:sz="6" w:space="0"/>
            </w:tcBorders>
            <w:vAlign w:val="top"/>
          </w:tcPr>
          <w:p>
            <w:pPr>
              <w:pStyle w:val="6"/>
              <w:spacing w:before="126" w:line="232" w:lineRule="auto"/>
              <w:ind w:left="109"/>
              <w:rPr>
                <w:rFonts w:hint="eastAsia" w:eastAsia="宋体"/>
                <w:lang w:eastAsia="zh-CN"/>
              </w:rPr>
            </w:pPr>
            <w:r>
              <w:rPr>
                <w:spacing w:val="6"/>
              </w:rPr>
              <w:t>经办人签字：</w:t>
            </w:r>
            <w:r>
              <w:rPr>
                <w:rFonts w:hint="eastAsia"/>
                <w:color w:val="00B0F0"/>
                <w:spacing w:val="6"/>
                <w:lang w:eastAsia="zh-CN"/>
              </w:rPr>
              <w:t>李四</w:t>
            </w:r>
          </w:p>
          <w:p>
            <w:pPr>
              <w:pStyle w:val="6"/>
              <w:spacing w:before="148" w:line="430" w:lineRule="auto"/>
              <w:ind w:left="107" w:right="5334" w:firstLine="1"/>
            </w:pPr>
            <w:r>
              <w:rPr>
                <w:spacing w:val="5"/>
              </w:rPr>
              <w:t>经办人身份证件号码：</w:t>
            </w:r>
            <w:r>
              <w:t xml:space="preserve"> </w:t>
            </w:r>
            <w:r>
              <w:rPr>
                <w:spacing w:val="7"/>
              </w:rPr>
              <w:t>代理机构签章</w:t>
            </w:r>
            <w:r>
              <w:rPr>
                <w:spacing w:val="-38"/>
              </w:rPr>
              <w:t xml:space="preserve"> </w:t>
            </w:r>
            <w:r>
              <w:rPr>
                <w:spacing w:val="7"/>
              </w:rPr>
              <w:t>:</w:t>
            </w:r>
          </w:p>
          <w:p>
            <w:pPr>
              <w:pStyle w:val="6"/>
              <w:spacing w:before="9" w:line="231" w:lineRule="auto"/>
              <w:ind w:left="107"/>
            </w:pPr>
            <w:r>
              <w:rPr>
                <w:spacing w:val="8"/>
              </w:rPr>
              <w:t>代理机构统一社会信用代码：</w:t>
            </w:r>
            <w:bookmarkStart w:id="0" w:name="_GoBack"/>
            <w:bookmarkEnd w:id="0"/>
          </w:p>
        </w:tc>
        <w:tc>
          <w:tcPr>
            <w:tcW w:w="7272" w:type="dxa"/>
            <w:gridSpan w:val="21"/>
            <w:tcBorders>
              <w:bottom w:val="single" w:color="000000" w:sz="6" w:space="0"/>
              <w:right w:val="single" w:color="000000" w:sz="6" w:space="0"/>
            </w:tcBorders>
            <w:vAlign w:val="top"/>
          </w:tcPr>
          <w:p>
            <w:pPr>
              <w:pStyle w:val="6"/>
              <w:spacing w:before="133" w:line="234" w:lineRule="auto"/>
              <w:ind w:left="62"/>
            </w:pPr>
            <w:r>
              <w:rPr>
                <w:spacing w:val="5"/>
              </w:rPr>
              <w:t>受理人：</w:t>
            </w:r>
          </w:p>
          <w:p>
            <w:pPr>
              <w:spacing w:line="358" w:lineRule="auto"/>
              <w:rPr>
                <w:rFonts w:ascii="Arial"/>
                <w:sz w:val="21"/>
              </w:rPr>
            </w:pPr>
          </w:p>
          <w:p>
            <w:pPr>
              <w:pStyle w:val="6"/>
              <w:spacing w:before="45" w:line="231" w:lineRule="auto"/>
              <w:ind w:left="62"/>
            </w:pPr>
            <w:r>
              <w:rPr>
                <w:spacing w:val="8"/>
              </w:rPr>
              <w:t>受理税务机关（章</w:t>
            </w:r>
            <w:r>
              <w:rPr>
                <w:spacing w:val="1"/>
              </w:rPr>
              <w:t>）：</w:t>
            </w:r>
          </w:p>
          <w:p>
            <w:pPr>
              <w:pStyle w:val="6"/>
              <w:spacing w:before="213" w:line="232" w:lineRule="auto"/>
              <w:ind w:left="62"/>
            </w:pPr>
            <w:r>
              <w:t>受理日期</w:t>
            </w:r>
            <w:r>
              <w:rPr>
                <w:spacing w:val="-34"/>
              </w:rPr>
              <w:t xml:space="preserve"> </w:t>
            </w:r>
            <w:r>
              <w:t>:</w:t>
            </w:r>
            <w:r>
              <w:rPr>
                <w:spacing w:val="6"/>
              </w:rPr>
              <w:t xml:space="preserve">    </w:t>
            </w:r>
            <w:r>
              <w:t>年</w:t>
            </w:r>
            <w:r>
              <w:rPr>
                <w:spacing w:val="8"/>
              </w:rPr>
              <w:t xml:space="preserve">    </w:t>
            </w:r>
            <w:r>
              <w:t>月</w:t>
            </w:r>
            <w:r>
              <w:rPr>
                <w:spacing w:val="16"/>
              </w:rPr>
              <w:t xml:space="preserve">   </w:t>
            </w:r>
            <w:r>
              <w:t>日</w:t>
            </w:r>
          </w:p>
        </w:tc>
      </w:tr>
    </w:tbl>
    <w:p>
      <w:pPr>
        <w:spacing w:line="345" w:lineRule="auto"/>
        <w:rPr>
          <w:rFonts w:ascii="Arial"/>
          <w:sz w:val="21"/>
        </w:rPr>
      </w:pPr>
    </w:p>
    <w:p>
      <w:pPr>
        <w:pStyle w:val="2"/>
        <w:spacing w:before="46" w:line="232" w:lineRule="auto"/>
        <w:ind w:left="12896"/>
      </w:pPr>
      <w:r>
        <w:rPr>
          <w:b/>
          <w:bCs/>
          <w:spacing w:val="6"/>
        </w:rPr>
        <w:t>国家税务总局监制</w:t>
      </w:r>
    </w:p>
    <w:p>
      <w:pPr>
        <w:spacing w:line="232" w:lineRule="auto"/>
        <w:sectPr>
          <w:pgSz w:w="16839" w:h="11906"/>
          <w:pgMar w:top="1012" w:right="1322" w:bottom="0" w:left="1322" w:header="0" w:footer="0" w:gutter="0"/>
          <w:cols w:space="720" w:num="1"/>
        </w:sectPr>
      </w:pPr>
    </w:p>
    <w:p>
      <w:pPr>
        <w:pStyle w:val="2"/>
        <w:spacing w:before="152" w:line="387" w:lineRule="exact"/>
        <w:ind w:left="1909"/>
        <w:outlineLvl w:val="0"/>
        <w:rPr>
          <w:sz w:val="28"/>
          <w:szCs w:val="28"/>
        </w:rPr>
      </w:pPr>
      <w:r>
        <w:rPr>
          <w:b/>
          <w:bCs/>
          <w:spacing w:val="-2"/>
          <w:position w:val="2"/>
          <w:sz w:val="28"/>
          <w:szCs w:val="28"/>
        </w:rPr>
        <w:t>《个人所得税扣缴申报表》填表说明</w:t>
      </w: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65" w:line="228" w:lineRule="auto"/>
        <w:ind w:left="448"/>
        <w:rPr>
          <w:rFonts w:ascii="黑体" w:hAnsi="黑体" w:eastAsia="黑体" w:cs="黑体"/>
          <w:sz w:val="20"/>
          <w:szCs w:val="20"/>
        </w:rPr>
      </w:pPr>
      <w:r>
        <w:rPr>
          <w:rFonts w:ascii="黑体" w:hAnsi="黑体" w:eastAsia="黑体" w:cs="黑体"/>
          <w:spacing w:val="7"/>
          <w:sz w:val="20"/>
          <w:szCs w:val="20"/>
        </w:rPr>
        <w:t>一、适用范围</w:t>
      </w:r>
    </w:p>
    <w:p>
      <w:pPr>
        <w:pStyle w:val="2"/>
        <w:spacing w:before="220" w:line="426" w:lineRule="auto"/>
        <w:ind w:left="23" w:right="27" w:firstLine="420"/>
        <w:rPr>
          <w:sz w:val="20"/>
          <w:szCs w:val="20"/>
        </w:rPr>
      </w:pPr>
      <w:r>
        <w:rPr>
          <w:spacing w:val="7"/>
          <w:sz w:val="20"/>
          <w:szCs w:val="20"/>
        </w:rPr>
        <w:t>本表适用于扣缴义务人向居民个人支付工资、薪金所得，劳务报酬所得，稿酬所得和特</w:t>
      </w:r>
      <w:r>
        <w:rPr>
          <w:spacing w:val="10"/>
          <w:sz w:val="20"/>
          <w:szCs w:val="20"/>
        </w:rPr>
        <w:t xml:space="preserve"> </w:t>
      </w:r>
      <w:r>
        <w:rPr>
          <w:spacing w:val="7"/>
          <w:sz w:val="20"/>
          <w:szCs w:val="20"/>
        </w:rPr>
        <w:t>许权使用费所得的个人所得税全员全额预扣预缴申报；</w:t>
      </w:r>
      <w:r>
        <w:rPr>
          <w:spacing w:val="-42"/>
          <w:sz w:val="20"/>
          <w:szCs w:val="20"/>
        </w:rPr>
        <w:t xml:space="preserve"> </w:t>
      </w:r>
      <w:r>
        <w:rPr>
          <w:spacing w:val="7"/>
          <w:sz w:val="20"/>
          <w:szCs w:val="20"/>
        </w:rPr>
        <w:t>向非居民个人支付工资、薪金所得，</w:t>
      </w:r>
      <w:r>
        <w:rPr>
          <w:sz w:val="20"/>
          <w:szCs w:val="20"/>
        </w:rPr>
        <w:t xml:space="preserve"> </w:t>
      </w:r>
      <w:r>
        <w:rPr>
          <w:spacing w:val="7"/>
          <w:sz w:val="20"/>
          <w:szCs w:val="20"/>
        </w:rPr>
        <w:t>劳务报酬所得，稿酬所得和特许权使用费所得的个人所得税全员全额扣缴申报；以及向纳税</w:t>
      </w:r>
      <w:r>
        <w:rPr>
          <w:spacing w:val="14"/>
          <w:sz w:val="20"/>
          <w:szCs w:val="20"/>
        </w:rPr>
        <w:t xml:space="preserve"> </w:t>
      </w:r>
      <w:r>
        <w:rPr>
          <w:spacing w:val="7"/>
          <w:sz w:val="20"/>
          <w:szCs w:val="20"/>
        </w:rPr>
        <w:t>人（居民个人和非居民个人）支付利息、股息、红利所得，财产租赁所得，财产转让所得和</w:t>
      </w:r>
      <w:r>
        <w:rPr>
          <w:spacing w:val="16"/>
          <w:sz w:val="20"/>
          <w:szCs w:val="20"/>
        </w:rPr>
        <w:t xml:space="preserve"> </w:t>
      </w:r>
      <w:r>
        <w:rPr>
          <w:spacing w:val="8"/>
          <w:sz w:val="20"/>
          <w:szCs w:val="20"/>
        </w:rPr>
        <w:t>偶然所得的个人所得税全员全额扣缴申报。</w:t>
      </w:r>
    </w:p>
    <w:p>
      <w:pPr>
        <w:spacing w:before="34" w:line="228" w:lineRule="auto"/>
        <w:ind w:left="447"/>
        <w:rPr>
          <w:rFonts w:ascii="黑体" w:hAnsi="黑体" w:eastAsia="黑体" w:cs="黑体"/>
          <w:sz w:val="20"/>
          <w:szCs w:val="20"/>
        </w:rPr>
      </w:pPr>
      <w:r>
        <w:rPr>
          <w:rFonts w:ascii="黑体" w:hAnsi="黑体" w:eastAsia="黑体" w:cs="黑体"/>
          <w:spacing w:val="7"/>
          <w:sz w:val="20"/>
          <w:szCs w:val="20"/>
        </w:rPr>
        <w:t>二、报送期限</w:t>
      </w:r>
    </w:p>
    <w:p>
      <w:pPr>
        <w:pStyle w:val="2"/>
        <w:spacing w:before="219" w:line="417" w:lineRule="auto"/>
        <w:ind w:left="27" w:right="15" w:firstLine="418"/>
        <w:rPr>
          <w:sz w:val="20"/>
          <w:szCs w:val="20"/>
        </w:rPr>
      </w:pPr>
      <w:r>
        <w:rPr>
          <w:spacing w:val="4"/>
          <w:sz w:val="20"/>
          <w:szCs w:val="20"/>
        </w:rPr>
        <w:t>扣缴义务人应当在每月或者每次预扣、代扣税款的次月</w:t>
      </w:r>
      <w:r>
        <w:rPr>
          <w:spacing w:val="-24"/>
          <w:sz w:val="20"/>
          <w:szCs w:val="20"/>
        </w:rPr>
        <w:t xml:space="preserve"> </w:t>
      </w:r>
      <w:r>
        <w:rPr>
          <w:spacing w:val="4"/>
          <w:sz w:val="20"/>
          <w:szCs w:val="20"/>
        </w:rPr>
        <w:t>15 日内，将</w:t>
      </w:r>
      <w:r>
        <w:rPr>
          <w:spacing w:val="3"/>
          <w:sz w:val="20"/>
          <w:szCs w:val="20"/>
        </w:rPr>
        <w:t>已扣税款缴入国库，</w:t>
      </w:r>
      <w:r>
        <w:rPr>
          <w:sz w:val="20"/>
          <w:szCs w:val="20"/>
        </w:rPr>
        <w:t xml:space="preserve"> </w:t>
      </w:r>
      <w:r>
        <w:rPr>
          <w:spacing w:val="7"/>
          <w:sz w:val="20"/>
          <w:szCs w:val="20"/>
        </w:rPr>
        <w:t>并向税务机关报送本表。</w:t>
      </w:r>
    </w:p>
    <w:p>
      <w:pPr>
        <w:spacing w:before="33" w:line="226" w:lineRule="auto"/>
        <w:ind w:left="449"/>
        <w:rPr>
          <w:rFonts w:ascii="黑体" w:hAnsi="黑体" w:eastAsia="黑体" w:cs="黑体"/>
          <w:sz w:val="20"/>
          <w:szCs w:val="20"/>
        </w:rPr>
      </w:pPr>
      <w:r>
        <w:rPr>
          <w:rFonts w:ascii="黑体" w:hAnsi="黑体" w:eastAsia="黑体" w:cs="黑体"/>
          <w:spacing w:val="7"/>
          <w:sz w:val="20"/>
          <w:szCs w:val="20"/>
        </w:rPr>
        <w:t>三、本表各栏填写</w:t>
      </w:r>
    </w:p>
    <w:p>
      <w:pPr>
        <w:spacing w:before="224" w:line="230" w:lineRule="auto"/>
        <w:ind w:left="438"/>
        <w:rPr>
          <w:rFonts w:ascii="楷体" w:hAnsi="楷体" w:eastAsia="楷体" w:cs="楷体"/>
          <w:sz w:val="20"/>
          <w:szCs w:val="20"/>
        </w:rPr>
      </w:pPr>
      <w:r>
        <w:rPr>
          <w:rFonts w:ascii="楷体" w:hAnsi="楷体" w:eastAsia="楷体" w:cs="楷体"/>
          <w:spacing w:val="2"/>
          <w:sz w:val="20"/>
          <w:szCs w:val="20"/>
        </w:rPr>
        <w:t>（</w:t>
      </w:r>
      <w:r>
        <w:rPr>
          <w:rFonts w:ascii="楷体" w:hAnsi="楷体" w:eastAsia="楷体" w:cs="楷体"/>
          <w:spacing w:val="-51"/>
          <w:sz w:val="20"/>
          <w:szCs w:val="20"/>
        </w:rPr>
        <w:t xml:space="preserve"> </w:t>
      </w:r>
      <w:r>
        <w:rPr>
          <w:rFonts w:ascii="楷体" w:hAnsi="楷体" w:eastAsia="楷体" w:cs="楷体"/>
          <w:spacing w:val="2"/>
          <w:sz w:val="20"/>
          <w:szCs w:val="20"/>
        </w:rPr>
        <w:t>一）表头项目</w:t>
      </w:r>
    </w:p>
    <w:p>
      <w:pPr>
        <w:pStyle w:val="2"/>
        <w:spacing w:before="217" w:line="424" w:lineRule="auto"/>
        <w:ind w:left="23" w:right="63" w:firstLine="434"/>
        <w:rPr>
          <w:sz w:val="20"/>
          <w:szCs w:val="20"/>
        </w:rPr>
      </w:pPr>
      <w:r>
        <w:rPr>
          <w:b/>
          <w:bCs/>
          <w:spacing w:val="7"/>
          <w:sz w:val="20"/>
          <w:szCs w:val="20"/>
        </w:rPr>
        <w:t>1.税款所属期：</w:t>
      </w:r>
      <w:r>
        <w:rPr>
          <w:spacing w:val="7"/>
          <w:sz w:val="20"/>
          <w:szCs w:val="20"/>
        </w:rPr>
        <w:t>填写扣缴义务人预扣、代扣税款当月的第</w:t>
      </w:r>
      <w:r>
        <w:rPr>
          <w:spacing w:val="-18"/>
          <w:sz w:val="20"/>
          <w:szCs w:val="20"/>
        </w:rPr>
        <w:t xml:space="preserve"> </w:t>
      </w:r>
      <w:r>
        <w:rPr>
          <w:spacing w:val="7"/>
          <w:sz w:val="20"/>
          <w:szCs w:val="20"/>
        </w:rPr>
        <w:t>1 日至最后</w:t>
      </w:r>
      <w:r>
        <w:rPr>
          <w:spacing w:val="-19"/>
          <w:sz w:val="20"/>
          <w:szCs w:val="20"/>
        </w:rPr>
        <w:t xml:space="preserve"> </w:t>
      </w:r>
      <w:r>
        <w:rPr>
          <w:spacing w:val="7"/>
          <w:sz w:val="20"/>
          <w:szCs w:val="20"/>
        </w:rPr>
        <w:t>1 日。</w:t>
      </w:r>
      <w:r>
        <w:rPr>
          <w:spacing w:val="6"/>
          <w:sz w:val="20"/>
          <w:szCs w:val="20"/>
        </w:rPr>
        <w:t>如：2019</w:t>
      </w:r>
      <w:r>
        <w:rPr>
          <w:sz w:val="20"/>
          <w:szCs w:val="20"/>
        </w:rPr>
        <w:t xml:space="preserve"> </w:t>
      </w:r>
      <w:r>
        <w:rPr>
          <w:spacing w:val="2"/>
          <w:sz w:val="20"/>
          <w:szCs w:val="20"/>
        </w:rPr>
        <w:t>年</w:t>
      </w:r>
      <w:r>
        <w:rPr>
          <w:spacing w:val="-29"/>
          <w:sz w:val="20"/>
          <w:szCs w:val="20"/>
        </w:rPr>
        <w:t xml:space="preserve"> </w:t>
      </w:r>
      <w:r>
        <w:rPr>
          <w:spacing w:val="2"/>
          <w:sz w:val="20"/>
          <w:szCs w:val="20"/>
        </w:rPr>
        <w:t>3</w:t>
      </w:r>
      <w:r>
        <w:rPr>
          <w:spacing w:val="-33"/>
          <w:sz w:val="20"/>
          <w:szCs w:val="20"/>
        </w:rPr>
        <w:t xml:space="preserve"> </w:t>
      </w:r>
      <w:r>
        <w:rPr>
          <w:spacing w:val="2"/>
          <w:sz w:val="20"/>
          <w:szCs w:val="20"/>
        </w:rPr>
        <w:t>月</w:t>
      </w:r>
      <w:r>
        <w:rPr>
          <w:spacing w:val="-34"/>
          <w:sz w:val="20"/>
          <w:szCs w:val="20"/>
        </w:rPr>
        <w:t xml:space="preserve"> </w:t>
      </w:r>
      <w:r>
        <w:rPr>
          <w:spacing w:val="2"/>
          <w:sz w:val="20"/>
          <w:szCs w:val="20"/>
        </w:rPr>
        <w:t>20 日发放工资时代扣的税款，税款所属期填写“2019</w:t>
      </w:r>
      <w:r>
        <w:rPr>
          <w:spacing w:val="-40"/>
          <w:sz w:val="20"/>
          <w:szCs w:val="20"/>
        </w:rPr>
        <w:t xml:space="preserve"> </w:t>
      </w:r>
      <w:r>
        <w:rPr>
          <w:spacing w:val="2"/>
          <w:sz w:val="20"/>
          <w:szCs w:val="20"/>
        </w:rPr>
        <w:t>年</w:t>
      </w:r>
      <w:r>
        <w:rPr>
          <w:spacing w:val="-32"/>
          <w:sz w:val="20"/>
          <w:szCs w:val="20"/>
        </w:rPr>
        <w:t xml:space="preserve"> </w:t>
      </w:r>
      <w:r>
        <w:rPr>
          <w:spacing w:val="2"/>
          <w:sz w:val="20"/>
          <w:szCs w:val="20"/>
        </w:rPr>
        <w:t>3</w:t>
      </w:r>
      <w:r>
        <w:rPr>
          <w:spacing w:val="-36"/>
          <w:sz w:val="20"/>
          <w:szCs w:val="20"/>
        </w:rPr>
        <w:t xml:space="preserve"> </w:t>
      </w:r>
      <w:r>
        <w:rPr>
          <w:spacing w:val="2"/>
          <w:sz w:val="20"/>
          <w:szCs w:val="20"/>
        </w:rPr>
        <w:t>月</w:t>
      </w:r>
      <w:r>
        <w:rPr>
          <w:spacing w:val="-21"/>
          <w:sz w:val="20"/>
          <w:szCs w:val="20"/>
        </w:rPr>
        <w:t xml:space="preserve"> </w:t>
      </w:r>
      <w:r>
        <w:rPr>
          <w:spacing w:val="2"/>
          <w:sz w:val="20"/>
          <w:szCs w:val="20"/>
        </w:rPr>
        <w:t>1 日至</w:t>
      </w:r>
      <w:r>
        <w:rPr>
          <w:spacing w:val="-37"/>
          <w:sz w:val="20"/>
          <w:szCs w:val="20"/>
        </w:rPr>
        <w:t xml:space="preserve"> </w:t>
      </w:r>
      <w:r>
        <w:rPr>
          <w:spacing w:val="2"/>
          <w:sz w:val="20"/>
          <w:szCs w:val="20"/>
        </w:rPr>
        <w:t>2019</w:t>
      </w:r>
      <w:r>
        <w:rPr>
          <w:spacing w:val="-39"/>
          <w:sz w:val="20"/>
          <w:szCs w:val="20"/>
        </w:rPr>
        <w:t xml:space="preserve"> </w:t>
      </w:r>
      <w:r>
        <w:rPr>
          <w:spacing w:val="2"/>
          <w:sz w:val="20"/>
          <w:szCs w:val="20"/>
        </w:rPr>
        <w:t>年</w:t>
      </w:r>
      <w:r>
        <w:rPr>
          <w:spacing w:val="-35"/>
          <w:sz w:val="20"/>
          <w:szCs w:val="20"/>
        </w:rPr>
        <w:t xml:space="preserve"> </w:t>
      </w:r>
      <w:r>
        <w:rPr>
          <w:spacing w:val="2"/>
          <w:sz w:val="20"/>
          <w:szCs w:val="20"/>
        </w:rPr>
        <w:t>3</w:t>
      </w:r>
      <w:r>
        <w:rPr>
          <w:spacing w:val="-33"/>
          <w:sz w:val="20"/>
          <w:szCs w:val="20"/>
        </w:rPr>
        <w:t xml:space="preserve"> </w:t>
      </w:r>
      <w:r>
        <w:rPr>
          <w:spacing w:val="2"/>
          <w:sz w:val="20"/>
          <w:szCs w:val="20"/>
        </w:rPr>
        <w:t>月</w:t>
      </w:r>
      <w:r>
        <w:rPr>
          <w:spacing w:val="-33"/>
          <w:sz w:val="20"/>
          <w:szCs w:val="20"/>
        </w:rPr>
        <w:t xml:space="preserve"> </w:t>
      </w:r>
      <w:r>
        <w:rPr>
          <w:spacing w:val="2"/>
          <w:sz w:val="20"/>
          <w:szCs w:val="20"/>
        </w:rPr>
        <w:t>31</w:t>
      </w:r>
      <w:r>
        <w:rPr>
          <w:sz w:val="20"/>
          <w:szCs w:val="20"/>
        </w:rPr>
        <w:t xml:space="preserve"> </w:t>
      </w:r>
      <w:r>
        <w:rPr>
          <w:spacing w:val="-7"/>
          <w:sz w:val="20"/>
          <w:szCs w:val="20"/>
        </w:rPr>
        <w:t>日</w:t>
      </w:r>
      <w:r>
        <w:rPr>
          <w:spacing w:val="-72"/>
          <w:sz w:val="20"/>
          <w:szCs w:val="20"/>
        </w:rPr>
        <w:t xml:space="preserve"> </w:t>
      </w:r>
      <w:r>
        <w:rPr>
          <w:spacing w:val="-7"/>
          <w:sz w:val="20"/>
          <w:szCs w:val="20"/>
        </w:rPr>
        <w:t>”。</w:t>
      </w:r>
    </w:p>
    <w:p>
      <w:pPr>
        <w:pStyle w:val="2"/>
        <w:spacing w:before="27" w:line="228" w:lineRule="auto"/>
        <w:ind w:left="444"/>
        <w:rPr>
          <w:sz w:val="20"/>
          <w:szCs w:val="20"/>
        </w:rPr>
      </w:pPr>
      <w:r>
        <w:rPr>
          <w:b/>
          <w:bCs/>
          <w:spacing w:val="8"/>
          <w:sz w:val="20"/>
          <w:szCs w:val="20"/>
        </w:rPr>
        <w:t>2.扣缴义务人名称：</w:t>
      </w:r>
      <w:r>
        <w:rPr>
          <w:spacing w:val="8"/>
          <w:sz w:val="20"/>
          <w:szCs w:val="20"/>
        </w:rPr>
        <w:t>填写扣缴义务人的法定名称全称。</w:t>
      </w:r>
    </w:p>
    <w:p>
      <w:pPr>
        <w:pStyle w:val="2"/>
        <w:spacing w:before="220" w:line="417" w:lineRule="auto"/>
        <w:ind w:left="23" w:right="52" w:firstLine="422"/>
        <w:rPr>
          <w:sz w:val="20"/>
          <w:szCs w:val="20"/>
        </w:rPr>
      </w:pPr>
      <w:r>
        <w:rPr>
          <w:b/>
          <w:bCs/>
          <w:spacing w:val="9"/>
          <w:sz w:val="20"/>
          <w:szCs w:val="20"/>
        </w:rPr>
        <w:t>3.扣缴义务人纳税人识别号（统一社会信用代</w:t>
      </w:r>
      <w:r>
        <w:rPr>
          <w:b/>
          <w:bCs/>
          <w:spacing w:val="8"/>
          <w:sz w:val="20"/>
          <w:szCs w:val="20"/>
        </w:rPr>
        <w:t>码</w:t>
      </w:r>
      <w:r>
        <w:rPr>
          <w:b/>
          <w:bCs/>
          <w:spacing w:val="-39"/>
          <w:sz w:val="20"/>
          <w:szCs w:val="20"/>
        </w:rPr>
        <w:t>）：</w:t>
      </w:r>
      <w:r>
        <w:rPr>
          <w:spacing w:val="8"/>
          <w:sz w:val="20"/>
          <w:szCs w:val="20"/>
        </w:rPr>
        <w:t>填写扣缴义务人的纳税人识别号或</w:t>
      </w:r>
      <w:r>
        <w:rPr>
          <w:sz w:val="20"/>
          <w:szCs w:val="20"/>
        </w:rPr>
        <w:t xml:space="preserve"> </w:t>
      </w:r>
      <w:r>
        <w:rPr>
          <w:spacing w:val="7"/>
          <w:sz w:val="20"/>
          <w:szCs w:val="20"/>
        </w:rPr>
        <w:t>者统一社会信用代码。</w:t>
      </w:r>
    </w:p>
    <w:p>
      <w:pPr>
        <w:spacing w:before="33" w:line="225" w:lineRule="auto"/>
        <w:ind w:left="438"/>
        <w:rPr>
          <w:rFonts w:ascii="楷体" w:hAnsi="楷体" w:eastAsia="楷体" w:cs="楷体"/>
          <w:sz w:val="20"/>
          <w:szCs w:val="20"/>
        </w:rPr>
      </w:pPr>
      <w:r>
        <w:rPr>
          <w:rFonts w:ascii="楷体" w:hAnsi="楷体" w:eastAsia="楷体" w:cs="楷体"/>
          <w:spacing w:val="3"/>
          <w:sz w:val="20"/>
          <w:szCs w:val="20"/>
        </w:rPr>
        <w:t>（</w:t>
      </w:r>
      <w:r>
        <w:rPr>
          <w:rFonts w:ascii="楷体" w:hAnsi="楷体" w:eastAsia="楷体" w:cs="楷体"/>
          <w:spacing w:val="-58"/>
          <w:sz w:val="20"/>
          <w:szCs w:val="20"/>
        </w:rPr>
        <w:t xml:space="preserve"> </w:t>
      </w:r>
      <w:r>
        <w:rPr>
          <w:rFonts w:ascii="楷体" w:hAnsi="楷体" w:eastAsia="楷体" w:cs="楷体"/>
          <w:spacing w:val="3"/>
          <w:sz w:val="20"/>
          <w:szCs w:val="20"/>
        </w:rPr>
        <w:t>二）表内各栏</w:t>
      </w:r>
    </w:p>
    <w:p>
      <w:pPr>
        <w:pStyle w:val="2"/>
        <w:spacing w:before="224" w:line="228" w:lineRule="auto"/>
        <w:ind w:left="457"/>
        <w:rPr>
          <w:sz w:val="20"/>
          <w:szCs w:val="20"/>
        </w:rPr>
      </w:pPr>
      <w:r>
        <w:rPr>
          <w:b/>
          <w:bCs/>
          <w:spacing w:val="-3"/>
          <w:sz w:val="20"/>
          <w:szCs w:val="20"/>
        </w:rPr>
        <w:t>1.第</w:t>
      </w:r>
      <w:r>
        <w:rPr>
          <w:spacing w:val="-29"/>
          <w:sz w:val="20"/>
          <w:szCs w:val="20"/>
        </w:rPr>
        <w:t xml:space="preserve"> </w:t>
      </w:r>
      <w:r>
        <w:rPr>
          <w:b/>
          <w:bCs/>
          <w:spacing w:val="-3"/>
          <w:sz w:val="20"/>
          <w:szCs w:val="20"/>
        </w:rPr>
        <w:t>2</w:t>
      </w:r>
      <w:r>
        <w:rPr>
          <w:spacing w:val="-31"/>
          <w:sz w:val="20"/>
          <w:szCs w:val="20"/>
        </w:rPr>
        <w:t xml:space="preserve"> </w:t>
      </w:r>
      <w:r>
        <w:rPr>
          <w:b/>
          <w:bCs/>
          <w:spacing w:val="-3"/>
          <w:sz w:val="20"/>
          <w:szCs w:val="20"/>
        </w:rPr>
        <w:t>列“姓名</w:t>
      </w:r>
      <w:r>
        <w:rPr>
          <w:spacing w:val="-70"/>
          <w:sz w:val="20"/>
          <w:szCs w:val="20"/>
        </w:rPr>
        <w:t xml:space="preserve"> </w:t>
      </w:r>
      <w:r>
        <w:rPr>
          <w:b/>
          <w:bCs/>
          <w:spacing w:val="-3"/>
          <w:sz w:val="20"/>
          <w:szCs w:val="20"/>
        </w:rPr>
        <w:t>”：</w:t>
      </w:r>
      <w:r>
        <w:rPr>
          <w:spacing w:val="-3"/>
          <w:sz w:val="20"/>
          <w:szCs w:val="20"/>
        </w:rPr>
        <w:t>填写纳税人姓名。</w:t>
      </w:r>
    </w:p>
    <w:p>
      <w:pPr>
        <w:pStyle w:val="2"/>
        <w:spacing w:before="219" w:line="425" w:lineRule="auto"/>
        <w:ind w:left="23" w:right="59" w:firstLine="421"/>
        <w:rPr>
          <w:sz w:val="20"/>
          <w:szCs w:val="20"/>
        </w:rPr>
      </w:pPr>
      <w:r>
        <w:rPr>
          <w:b/>
          <w:bCs/>
          <w:spacing w:val="5"/>
          <w:sz w:val="20"/>
          <w:szCs w:val="20"/>
        </w:rPr>
        <w:t>2.第</w:t>
      </w:r>
      <w:r>
        <w:rPr>
          <w:spacing w:val="-33"/>
          <w:sz w:val="20"/>
          <w:szCs w:val="20"/>
        </w:rPr>
        <w:t xml:space="preserve"> </w:t>
      </w:r>
      <w:r>
        <w:rPr>
          <w:b/>
          <w:bCs/>
          <w:spacing w:val="5"/>
          <w:sz w:val="20"/>
          <w:szCs w:val="20"/>
        </w:rPr>
        <w:t>3</w:t>
      </w:r>
      <w:r>
        <w:rPr>
          <w:spacing w:val="-34"/>
          <w:sz w:val="20"/>
          <w:szCs w:val="20"/>
        </w:rPr>
        <w:t xml:space="preserve"> </w:t>
      </w:r>
      <w:r>
        <w:rPr>
          <w:b/>
          <w:bCs/>
          <w:spacing w:val="5"/>
          <w:sz w:val="20"/>
          <w:szCs w:val="20"/>
        </w:rPr>
        <w:t>列“身份证件类型</w:t>
      </w:r>
      <w:r>
        <w:rPr>
          <w:spacing w:val="-70"/>
          <w:sz w:val="20"/>
          <w:szCs w:val="20"/>
        </w:rPr>
        <w:t xml:space="preserve"> </w:t>
      </w:r>
      <w:r>
        <w:rPr>
          <w:b/>
          <w:bCs/>
          <w:spacing w:val="5"/>
          <w:sz w:val="20"/>
          <w:szCs w:val="20"/>
        </w:rPr>
        <w:t>”：</w:t>
      </w:r>
      <w:r>
        <w:rPr>
          <w:spacing w:val="5"/>
          <w:sz w:val="20"/>
          <w:szCs w:val="20"/>
        </w:rPr>
        <w:t>填写纳税人有效的身份证件名称。中国公民有中</w:t>
      </w:r>
      <w:r>
        <w:rPr>
          <w:spacing w:val="4"/>
          <w:sz w:val="20"/>
          <w:szCs w:val="20"/>
        </w:rPr>
        <w:t>华人民共</w:t>
      </w:r>
      <w:r>
        <w:rPr>
          <w:sz w:val="20"/>
          <w:szCs w:val="20"/>
        </w:rPr>
        <w:t xml:space="preserve"> </w:t>
      </w:r>
      <w:r>
        <w:rPr>
          <w:spacing w:val="7"/>
          <w:sz w:val="20"/>
          <w:szCs w:val="20"/>
        </w:rPr>
        <w:t>和国居民身份证的，填写居民身份证；没有居民身份证的，填写中华人民共和国护照、港澳</w:t>
      </w:r>
      <w:r>
        <w:rPr>
          <w:spacing w:val="16"/>
          <w:sz w:val="20"/>
          <w:szCs w:val="20"/>
        </w:rPr>
        <w:t xml:space="preserve"> </w:t>
      </w:r>
      <w:r>
        <w:rPr>
          <w:spacing w:val="7"/>
          <w:sz w:val="20"/>
          <w:szCs w:val="20"/>
        </w:rPr>
        <w:t>居民来往内地通行证或者港澳居民居住证、台湾居民通行证或者台湾居民居住证、外国人永</w:t>
      </w:r>
      <w:r>
        <w:rPr>
          <w:spacing w:val="14"/>
          <w:sz w:val="20"/>
          <w:szCs w:val="20"/>
        </w:rPr>
        <w:t xml:space="preserve"> </w:t>
      </w:r>
      <w:r>
        <w:rPr>
          <w:spacing w:val="9"/>
          <w:sz w:val="20"/>
          <w:szCs w:val="20"/>
        </w:rPr>
        <w:t>久居留身份证、外国人工作许可证或者护照</w:t>
      </w:r>
      <w:r>
        <w:rPr>
          <w:spacing w:val="8"/>
          <w:sz w:val="20"/>
          <w:szCs w:val="20"/>
        </w:rPr>
        <w:t>等。</w:t>
      </w:r>
    </w:p>
    <w:p>
      <w:pPr>
        <w:pStyle w:val="2"/>
        <w:spacing w:before="33" w:line="228" w:lineRule="auto"/>
        <w:ind w:left="446"/>
        <w:rPr>
          <w:sz w:val="20"/>
          <w:szCs w:val="20"/>
        </w:rPr>
      </w:pPr>
      <w:r>
        <w:rPr>
          <w:b/>
          <w:bCs/>
          <w:spacing w:val="4"/>
          <w:sz w:val="20"/>
          <w:szCs w:val="20"/>
        </w:rPr>
        <w:t>3.第</w:t>
      </w:r>
      <w:r>
        <w:rPr>
          <w:spacing w:val="-40"/>
          <w:sz w:val="20"/>
          <w:szCs w:val="20"/>
        </w:rPr>
        <w:t xml:space="preserve"> </w:t>
      </w:r>
      <w:r>
        <w:rPr>
          <w:b/>
          <w:bCs/>
          <w:spacing w:val="4"/>
          <w:sz w:val="20"/>
          <w:szCs w:val="20"/>
        </w:rPr>
        <w:t>4</w:t>
      </w:r>
      <w:r>
        <w:rPr>
          <w:spacing w:val="-31"/>
          <w:sz w:val="20"/>
          <w:szCs w:val="20"/>
        </w:rPr>
        <w:t xml:space="preserve"> </w:t>
      </w:r>
      <w:r>
        <w:rPr>
          <w:b/>
          <w:bCs/>
          <w:spacing w:val="4"/>
          <w:sz w:val="20"/>
          <w:szCs w:val="20"/>
        </w:rPr>
        <w:t>列“身份证件号码</w:t>
      </w:r>
      <w:r>
        <w:rPr>
          <w:spacing w:val="-70"/>
          <w:sz w:val="20"/>
          <w:szCs w:val="20"/>
        </w:rPr>
        <w:t xml:space="preserve"> </w:t>
      </w:r>
      <w:r>
        <w:rPr>
          <w:b/>
          <w:bCs/>
          <w:spacing w:val="4"/>
          <w:sz w:val="20"/>
          <w:szCs w:val="20"/>
        </w:rPr>
        <w:t>”：</w:t>
      </w:r>
      <w:r>
        <w:rPr>
          <w:spacing w:val="4"/>
          <w:sz w:val="20"/>
          <w:szCs w:val="20"/>
        </w:rPr>
        <w:t>填写纳税人有</w:t>
      </w:r>
      <w:r>
        <w:rPr>
          <w:spacing w:val="3"/>
          <w:sz w:val="20"/>
          <w:szCs w:val="20"/>
        </w:rPr>
        <w:t>效身份证件上载明的证件号码。</w:t>
      </w:r>
    </w:p>
    <w:p>
      <w:pPr>
        <w:pStyle w:val="2"/>
        <w:spacing w:before="220" w:line="417" w:lineRule="auto"/>
        <w:ind w:left="23" w:firstLine="417"/>
        <w:rPr>
          <w:sz w:val="20"/>
          <w:szCs w:val="20"/>
        </w:rPr>
      </w:pPr>
      <w:r>
        <w:rPr>
          <w:b/>
          <w:bCs/>
          <w:spacing w:val="5"/>
          <w:sz w:val="20"/>
          <w:szCs w:val="20"/>
        </w:rPr>
        <w:t>4.第</w:t>
      </w:r>
      <w:r>
        <w:rPr>
          <w:spacing w:val="-33"/>
          <w:sz w:val="20"/>
          <w:szCs w:val="20"/>
        </w:rPr>
        <w:t xml:space="preserve"> </w:t>
      </w:r>
      <w:r>
        <w:rPr>
          <w:b/>
          <w:bCs/>
          <w:spacing w:val="5"/>
          <w:sz w:val="20"/>
          <w:szCs w:val="20"/>
        </w:rPr>
        <w:t>5</w:t>
      </w:r>
      <w:r>
        <w:rPr>
          <w:spacing w:val="-34"/>
          <w:sz w:val="20"/>
          <w:szCs w:val="20"/>
        </w:rPr>
        <w:t xml:space="preserve"> </w:t>
      </w:r>
      <w:r>
        <w:rPr>
          <w:b/>
          <w:bCs/>
          <w:spacing w:val="5"/>
          <w:sz w:val="20"/>
          <w:szCs w:val="20"/>
        </w:rPr>
        <w:t>列“纳税人识别号</w:t>
      </w:r>
      <w:r>
        <w:rPr>
          <w:spacing w:val="-70"/>
          <w:sz w:val="20"/>
          <w:szCs w:val="20"/>
        </w:rPr>
        <w:t xml:space="preserve"> </w:t>
      </w:r>
      <w:r>
        <w:rPr>
          <w:b/>
          <w:bCs/>
          <w:spacing w:val="5"/>
          <w:sz w:val="20"/>
          <w:szCs w:val="20"/>
        </w:rPr>
        <w:t>”：</w:t>
      </w:r>
      <w:r>
        <w:rPr>
          <w:spacing w:val="5"/>
          <w:sz w:val="20"/>
          <w:szCs w:val="20"/>
        </w:rPr>
        <w:t>有中国公民身份号码的，填写中华人民共和国居民身份证</w:t>
      </w:r>
      <w:r>
        <w:rPr>
          <w:sz w:val="20"/>
          <w:szCs w:val="20"/>
        </w:rPr>
        <w:t xml:space="preserve"> </w:t>
      </w:r>
      <w:r>
        <w:rPr>
          <w:spacing w:val="3"/>
          <w:sz w:val="20"/>
          <w:szCs w:val="20"/>
        </w:rPr>
        <w:t>上载明的“公民身份号码</w:t>
      </w:r>
      <w:r>
        <w:rPr>
          <w:spacing w:val="-58"/>
          <w:sz w:val="20"/>
          <w:szCs w:val="20"/>
        </w:rPr>
        <w:t xml:space="preserve"> </w:t>
      </w:r>
      <w:r>
        <w:rPr>
          <w:spacing w:val="3"/>
          <w:sz w:val="20"/>
          <w:szCs w:val="20"/>
        </w:rPr>
        <w:t>”；没有中国公民身份号码的，填写税务机关赋予的纳税人识别号。</w:t>
      </w:r>
    </w:p>
    <w:p>
      <w:pPr>
        <w:pStyle w:val="2"/>
        <w:spacing w:before="33" w:line="228" w:lineRule="auto"/>
        <w:ind w:left="446"/>
        <w:rPr>
          <w:sz w:val="20"/>
          <w:szCs w:val="20"/>
        </w:rPr>
      </w:pPr>
      <w:r>
        <w:rPr>
          <w:b/>
          <w:bCs/>
          <w:spacing w:val="4"/>
          <w:sz w:val="20"/>
          <w:szCs w:val="20"/>
        </w:rPr>
        <w:t>5.第</w:t>
      </w:r>
      <w:r>
        <w:rPr>
          <w:spacing w:val="-33"/>
          <w:sz w:val="20"/>
          <w:szCs w:val="20"/>
        </w:rPr>
        <w:t xml:space="preserve"> </w:t>
      </w:r>
      <w:r>
        <w:rPr>
          <w:b/>
          <w:bCs/>
          <w:spacing w:val="4"/>
          <w:sz w:val="20"/>
          <w:szCs w:val="20"/>
        </w:rPr>
        <w:t>6</w:t>
      </w:r>
      <w:r>
        <w:rPr>
          <w:spacing w:val="-31"/>
          <w:sz w:val="20"/>
          <w:szCs w:val="20"/>
        </w:rPr>
        <w:t xml:space="preserve"> </w:t>
      </w:r>
      <w:r>
        <w:rPr>
          <w:b/>
          <w:bCs/>
          <w:spacing w:val="4"/>
          <w:sz w:val="20"/>
          <w:szCs w:val="20"/>
        </w:rPr>
        <w:t>列“是否为非居民个人</w:t>
      </w:r>
      <w:r>
        <w:rPr>
          <w:spacing w:val="-68"/>
          <w:sz w:val="20"/>
          <w:szCs w:val="20"/>
        </w:rPr>
        <w:t xml:space="preserve"> </w:t>
      </w:r>
      <w:r>
        <w:rPr>
          <w:b/>
          <w:bCs/>
          <w:spacing w:val="4"/>
          <w:sz w:val="20"/>
          <w:szCs w:val="20"/>
        </w:rPr>
        <w:t>”：</w:t>
      </w:r>
      <w:r>
        <w:rPr>
          <w:spacing w:val="4"/>
          <w:sz w:val="20"/>
          <w:szCs w:val="20"/>
        </w:rPr>
        <w:t>纳税人为居民个人的填“否</w:t>
      </w:r>
      <w:r>
        <w:rPr>
          <w:spacing w:val="-67"/>
          <w:sz w:val="20"/>
          <w:szCs w:val="20"/>
        </w:rPr>
        <w:t xml:space="preserve"> </w:t>
      </w:r>
      <w:r>
        <w:rPr>
          <w:spacing w:val="4"/>
          <w:sz w:val="20"/>
          <w:szCs w:val="20"/>
        </w:rPr>
        <w:t>”。为</w:t>
      </w:r>
      <w:r>
        <w:rPr>
          <w:spacing w:val="3"/>
          <w:sz w:val="20"/>
          <w:szCs w:val="20"/>
        </w:rPr>
        <w:t>非居民个人的，根</w:t>
      </w:r>
    </w:p>
    <w:p>
      <w:pPr>
        <w:spacing w:line="228" w:lineRule="auto"/>
        <w:rPr>
          <w:sz w:val="20"/>
          <w:szCs w:val="20"/>
        </w:rPr>
        <w:sectPr>
          <w:pgSz w:w="11906" w:h="16839"/>
          <w:pgMar w:top="1431" w:right="1730" w:bottom="0" w:left="1785" w:header="0" w:footer="0" w:gutter="0"/>
          <w:cols w:space="720" w:num="1"/>
        </w:sectPr>
      </w:pPr>
    </w:p>
    <w:p>
      <w:pPr>
        <w:pStyle w:val="2"/>
        <w:spacing w:before="137" w:line="417" w:lineRule="auto"/>
        <w:ind w:left="21" w:right="75"/>
        <w:rPr>
          <w:sz w:val="20"/>
          <w:szCs w:val="20"/>
        </w:rPr>
      </w:pPr>
      <w:r>
        <w:rPr>
          <w:spacing w:val="8"/>
          <w:sz w:val="20"/>
          <w:szCs w:val="20"/>
        </w:rPr>
        <w:t>据合同、任职期限、预期工作时间等不同情况，填写“是，且不超过</w:t>
      </w:r>
      <w:r>
        <w:rPr>
          <w:spacing w:val="-21"/>
          <w:sz w:val="20"/>
          <w:szCs w:val="20"/>
        </w:rPr>
        <w:t xml:space="preserve"> </w:t>
      </w:r>
      <w:r>
        <w:rPr>
          <w:spacing w:val="8"/>
          <w:sz w:val="20"/>
          <w:szCs w:val="20"/>
        </w:rPr>
        <w:t>90</w:t>
      </w:r>
      <w:r>
        <w:rPr>
          <w:spacing w:val="-34"/>
          <w:sz w:val="20"/>
          <w:szCs w:val="20"/>
        </w:rPr>
        <w:t xml:space="preserve"> </w:t>
      </w:r>
      <w:r>
        <w:rPr>
          <w:spacing w:val="8"/>
          <w:sz w:val="20"/>
          <w:szCs w:val="20"/>
        </w:rPr>
        <w:t>天</w:t>
      </w:r>
      <w:r>
        <w:rPr>
          <w:spacing w:val="-70"/>
          <w:sz w:val="20"/>
          <w:szCs w:val="20"/>
        </w:rPr>
        <w:t xml:space="preserve"> </w:t>
      </w:r>
      <w:r>
        <w:rPr>
          <w:spacing w:val="8"/>
          <w:sz w:val="20"/>
          <w:szCs w:val="20"/>
        </w:rPr>
        <w:t>”或者“是，且</w:t>
      </w:r>
      <w:r>
        <w:rPr>
          <w:sz w:val="20"/>
          <w:szCs w:val="20"/>
        </w:rPr>
        <w:t xml:space="preserve"> </w:t>
      </w:r>
      <w:r>
        <w:rPr>
          <w:spacing w:val="-2"/>
          <w:sz w:val="20"/>
          <w:szCs w:val="20"/>
        </w:rPr>
        <w:t>超过</w:t>
      </w:r>
      <w:r>
        <w:rPr>
          <w:spacing w:val="-29"/>
          <w:sz w:val="20"/>
          <w:szCs w:val="20"/>
        </w:rPr>
        <w:t xml:space="preserve"> </w:t>
      </w:r>
      <w:r>
        <w:rPr>
          <w:spacing w:val="-2"/>
          <w:sz w:val="20"/>
          <w:szCs w:val="20"/>
        </w:rPr>
        <w:t>90</w:t>
      </w:r>
      <w:r>
        <w:rPr>
          <w:spacing w:val="-36"/>
          <w:sz w:val="20"/>
          <w:szCs w:val="20"/>
        </w:rPr>
        <w:t xml:space="preserve"> </w:t>
      </w:r>
      <w:r>
        <w:rPr>
          <w:spacing w:val="-2"/>
          <w:sz w:val="20"/>
          <w:szCs w:val="20"/>
        </w:rPr>
        <w:t>天不超过</w:t>
      </w:r>
      <w:r>
        <w:rPr>
          <w:spacing w:val="-21"/>
          <w:sz w:val="20"/>
          <w:szCs w:val="20"/>
        </w:rPr>
        <w:t xml:space="preserve"> </w:t>
      </w:r>
      <w:r>
        <w:rPr>
          <w:spacing w:val="-2"/>
          <w:sz w:val="20"/>
          <w:szCs w:val="20"/>
        </w:rPr>
        <w:t>183</w:t>
      </w:r>
      <w:r>
        <w:rPr>
          <w:spacing w:val="-37"/>
          <w:sz w:val="20"/>
          <w:szCs w:val="20"/>
        </w:rPr>
        <w:t xml:space="preserve"> </w:t>
      </w:r>
      <w:r>
        <w:rPr>
          <w:spacing w:val="-2"/>
          <w:sz w:val="20"/>
          <w:szCs w:val="20"/>
        </w:rPr>
        <w:t>天</w:t>
      </w:r>
      <w:r>
        <w:rPr>
          <w:spacing w:val="-70"/>
          <w:sz w:val="20"/>
          <w:szCs w:val="20"/>
        </w:rPr>
        <w:t xml:space="preserve"> </w:t>
      </w:r>
      <w:r>
        <w:rPr>
          <w:spacing w:val="-2"/>
          <w:sz w:val="20"/>
          <w:szCs w:val="20"/>
        </w:rPr>
        <w:t>”。不填默认为“否</w:t>
      </w:r>
      <w:r>
        <w:rPr>
          <w:spacing w:val="-72"/>
          <w:sz w:val="20"/>
          <w:szCs w:val="20"/>
        </w:rPr>
        <w:t xml:space="preserve"> </w:t>
      </w:r>
      <w:r>
        <w:rPr>
          <w:spacing w:val="-2"/>
          <w:sz w:val="20"/>
          <w:szCs w:val="20"/>
        </w:rPr>
        <w:t>”。</w:t>
      </w:r>
    </w:p>
    <w:p>
      <w:pPr>
        <w:pStyle w:val="2"/>
        <w:spacing w:before="33" w:line="417" w:lineRule="auto"/>
        <w:ind w:left="21" w:right="75" w:firstLine="421"/>
        <w:rPr>
          <w:sz w:val="20"/>
          <w:szCs w:val="20"/>
        </w:rPr>
      </w:pPr>
      <w:r>
        <w:rPr>
          <w:spacing w:val="8"/>
          <w:sz w:val="20"/>
          <w:szCs w:val="20"/>
        </w:rPr>
        <w:t>其中，纳税人为非居民个人的，填写“是，且不超过</w:t>
      </w:r>
      <w:r>
        <w:rPr>
          <w:spacing w:val="-27"/>
          <w:sz w:val="20"/>
          <w:szCs w:val="20"/>
        </w:rPr>
        <w:t xml:space="preserve"> </w:t>
      </w:r>
      <w:r>
        <w:rPr>
          <w:spacing w:val="8"/>
          <w:sz w:val="20"/>
          <w:szCs w:val="20"/>
        </w:rPr>
        <w:t>90</w:t>
      </w:r>
      <w:r>
        <w:rPr>
          <w:spacing w:val="-33"/>
          <w:sz w:val="20"/>
          <w:szCs w:val="20"/>
        </w:rPr>
        <w:t xml:space="preserve"> </w:t>
      </w:r>
      <w:r>
        <w:rPr>
          <w:spacing w:val="8"/>
          <w:sz w:val="20"/>
          <w:szCs w:val="20"/>
        </w:rPr>
        <w:t>天</w:t>
      </w:r>
      <w:r>
        <w:rPr>
          <w:spacing w:val="-70"/>
          <w:sz w:val="20"/>
          <w:szCs w:val="20"/>
        </w:rPr>
        <w:t xml:space="preserve"> </w:t>
      </w:r>
      <w:r>
        <w:rPr>
          <w:spacing w:val="8"/>
          <w:sz w:val="20"/>
          <w:szCs w:val="20"/>
        </w:rPr>
        <w:t>”的，当年在境内实际居住</w:t>
      </w:r>
      <w:r>
        <w:rPr>
          <w:sz w:val="20"/>
          <w:szCs w:val="20"/>
        </w:rPr>
        <w:t xml:space="preserve"> </w:t>
      </w:r>
      <w:r>
        <w:rPr>
          <w:spacing w:val="2"/>
          <w:sz w:val="20"/>
          <w:szCs w:val="20"/>
        </w:rPr>
        <w:t>超过</w:t>
      </w:r>
      <w:r>
        <w:rPr>
          <w:spacing w:val="-25"/>
          <w:sz w:val="20"/>
          <w:szCs w:val="20"/>
        </w:rPr>
        <w:t xml:space="preserve"> </w:t>
      </w:r>
      <w:r>
        <w:rPr>
          <w:spacing w:val="2"/>
          <w:sz w:val="20"/>
          <w:szCs w:val="20"/>
        </w:rPr>
        <w:t>90</w:t>
      </w:r>
      <w:r>
        <w:rPr>
          <w:spacing w:val="-36"/>
          <w:sz w:val="20"/>
          <w:szCs w:val="20"/>
        </w:rPr>
        <w:t xml:space="preserve"> </w:t>
      </w:r>
      <w:r>
        <w:rPr>
          <w:spacing w:val="2"/>
          <w:sz w:val="20"/>
          <w:szCs w:val="20"/>
        </w:rPr>
        <w:t>天的次月</w:t>
      </w:r>
      <w:r>
        <w:rPr>
          <w:spacing w:val="-22"/>
          <w:sz w:val="20"/>
          <w:szCs w:val="20"/>
        </w:rPr>
        <w:t xml:space="preserve"> </w:t>
      </w:r>
      <w:r>
        <w:rPr>
          <w:spacing w:val="2"/>
          <w:sz w:val="20"/>
          <w:szCs w:val="20"/>
        </w:rPr>
        <w:t>15 日内，填写“是，且超过</w:t>
      </w:r>
      <w:r>
        <w:rPr>
          <w:spacing w:val="-36"/>
          <w:sz w:val="20"/>
          <w:szCs w:val="20"/>
        </w:rPr>
        <w:t xml:space="preserve"> </w:t>
      </w:r>
      <w:r>
        <w:rPr>
          <w:spacing w:val="2"/>
          <w:sz w:val="20"/>
          <w:szCs w:val="20"/>
        </w:rPr>
        <w:t>90</w:t>
      </w:r>
      <w:r>
        <w:rPr>
          <w:spacing w:val="-36"/>
          <w:sz w:val="20"/>
          <w:szCs w:val="20"/>
        </w:rPr>
        <w:t xml:space="preserve"> </w:t>
      </w:r>
      <w:r>
        <w:rPr>
          <w:spacing w:val="2"/>
          <w:sz w:val="20"/>
          <w:szCs w:val="20"/>
        </w:rPr>
        <w:t>天不超过</w:t>
      </w:r>
      <w:r>
        <w:rPr>
          <w:spacing w:val="-21"/>
          <w:sz w:val="20"/>
          <w:szCs w:val="20"/>
        </w:rPr>
        <w:t xml:space="preserve"> </w:t>
      </w:r>
      <w:r>
        <w:rPr>
          <w:spacing w:val="2"/>
          <w:sz w:val="20"/>
          <w:szCs w:val="20"/>
        </w:rPr>
        <w:t>183</w:t>
      </w:r>
      <w:r>
        <w:rPr>
          <w:spacing w:val="-36"/>
          <w:sz w:val="20"/>
          <w:szCs w:val="20"/>
        </w:rPr>
        <w:t xml:space="preserve"> </w:t>
      </w:r>
      <w:r>
        <w:rPr>
          <w:spacing w:val="2"/>
          <w:sz w:val="20"/>
          <w:szCs w:val="20"/>
        </w:rPr>
        <w:t>天</w:t>
      </w:r>
      <w:r>
        <w:rPr>
          <w:spacing w:val="-70"/>
          <w:sz w:val="20"/>
          <w:szCs w:val="20"/>
        </w:rPr>
        <w:t xml:space="preserve"> </w:t>
      </w:r>
      <w:r>
        <w:rPr>
          <w:spacing w:val="2"/>
          <w:sz w:val="20"/>
          <w:szCs w:val="20"/>
        </w:rPr>
        <w:t>”。</w:t>
      </w:r>
    </w:p>
    <w:p>
      <w:pPr>
        <w:pStyle w:val="2"/>
        <w:spacing w:before="32" w:line="417" w:lineRule="auto"/>
        <w:ind w:left="21" w:right="66" w:firstLine="422"/>
        <w:rPr>
          <w:sz w:val="20"/>
          <w:szCs w:val="20"/>
        </w:rPr>
      </w:pPr>
      <w:r>
        <w:rPr>
          <w:b/>
          <w:bCs/>
          <w:spacing w:val="3"/>
          <w:sz w:val="20"/>
          <w:szCs w:val="20"/>
        </w:rPr>
        <w:t>6.第</w:t>
      </w:r>
      <w:r>
        <w:rPr>
          <w:spacing w:val="-23"/>
          <w:sz w:val="20"/>
          <w:szCs w:val="20"/>
        </w:rPr>
        <w:t xml:space="preserve"> </w:t>
      </w:r>
      <w:r>
        <w:rPr>
          <w:b/>
          <w:bCs/>
          <w:spacing w:val="3"/>
          <w:sz w:val="20"/>
          <w:szCs w:val="20"/>
        </w:rPr>
        <w:t>7</w:t>
      </w:r>
      <w:r>
        <w:rPr>
          <w:spacing w:val="-33"/>
          <w:sz w:val="20"/>
          <w:szCs w:val="20"/>
        </w:rPr>
        <w:t xml:space="preserve"> </w:t>
      </w:r>
      <w:r>
        <w:rPr>
          <w:b/>
          <w:bCs/>
          <w:spacing w:val="3"/>
          <w:sz w:val="20"/>
          <w:szCs w:val="20"/>
        </w:rPr>
        <w:t>列</w:t>
      </w:r>
      <w:r>
        <w:rPr>
          <w:spacing w:val="-34"/>
          <w:sz w:val="20"/>
          <w:szCs w:val="20"/>
        </w:rPr>
        <w:t xml:space="preserve"> </w:t>
      </w:r>
      <w:r>
        <w:rPr>
          <w:b/>
          <w:bCs/>
          <w:spacing w:val="3"/>
          <w:sz w:val="20"/>
          <w:szCs w:val="20"/>
        </w:rPr>
        <w:t>“所得项目</w:t>
      </w:r>
      <w:r>
        <w:rPr>
          <w:spacing w:val="-70"/>
          <w:sz w:val="20"/>
          <w:szCs w:val="20"/>
        </w:rPr>
        <w:t xml:space="preserve"> </w:t>
      </w:r>
      <w:r>
        <w:rPr>
          <w:b/>
          <w:bCs/>
          <w:spacing w:val="3"/>
          <w:sz w:val="20"/>
          <w:szCs w:val="20"/>
        </w:rPr>
        <w:t>”：</w:t>
      </w:r>
      <w:r>
        <w:rPr>
          <w:spacing w:val="3"/>
          <w:sz w:val="20"/>
          <w:szCs w:val="20"/>
        </w:rPr>
        <w:t>填写纳税人取得的个人所得税法第二条规定的应税所得项目名</w:t>
      </w:r>
      <w:r>
        <w:rPr>
          <w:sz w:val="20"/>
          <w:szCs w:val="20"/>
        </w:rPr>
        <w:t xml:space="preserve"> </w:t>
      </w:r>
      <w:r>
        <w:rPr>
          <w:spacing w:val="9"/>
          <w:sz w:val="20"/>
          <w:szCs w:val="20"/>
        </w:rPr>
        <w:t>称。同一纳税人取得多项或者多次所得的，应分行填写。</w:t>
      </w:r>
    </w:p>
    <w:p>
      <w:pPr>
        <w:pStyle w:val="2"/>
        <w:spacing w:before="31" w:line="426" w:lineRule="auto"/>
        <w:ind w:left="23" w:firstLine="423"/>
        <w:rPr>
          <w:sz w:val="20"/>
          <w:szCs w:val="20"/>
        </w:rPr>
      </w:pPr>
      <w:r>
        <w:rPr>
          <w:b/>
          <w:bCs/>
          <w:spacing w:val="5"/>
          <w:sz w:val="20"/>
          <w:szCs w:val="20"/>
        </w:rPr>
        <w:t>7.第</w:t>
      </w:r>
      <w:r>
        <w:rPr>
          <w:spacing w:val="-29"/>
          <w:sz w:val="20"/>
          <w:szCs w:val="20"/>
        </w:rPr>
        <w:t xml:space="preserve"> </w:t>
      </w:r>
      <w:r>
        <w:rPr>
          <w:b/>
          <w:bCs/>
          <w:spacing w:val="5"/>
          <w:sz w:val="20"/>
          <w:szCs w:val="20"/>
        </w:rPr>
        <w:t>8～21</w:t>
      </w:r>
      <w:r>
        <w:rPr>
          <w:spacing w:val="-36"/>
          <w:sz w:val="20"/>
          <w:szCs w:val="20"/>
        </w:rPr>
        <w:t xml:space="preserve"> </w:t>
      </w:r>
      <w:r>
        <w:rPr>
          <w:b/>
          <w:bCs/>
          <w:spacing w:val="5"/>
          <w:sz w:val="20"/>
          <w:szCs w:val="20"/>
        </w:rPr>
        <w:t>列“本月（次）情况</w:t>
      </w:r>
      <w:r>
        <w:rPr>
          <w:spacing w:val="-73"/>
          <w:sz w:val="20"/>
          <w:szCs w:val="20"/>
        </w:rPr>
        <w:t xml:space="preserve"> </w:t>
      </w:r>
      <w:r>
        <w:rPr>
          <w:b/>
          <w:bCs/>
          <w:spacing w:val="5"/>
          <w:sz w:val="20"/>
          <w:szCs w:val="20"/>
        </w:rPr>
        <w:t>”：</w:t>
      </w:r>
      <w:r>
        <w:rPr>
          <w:spacing w:val="5"/>
          <w:sz w:val="20"/>
          <w:szCs w:val="20"/>
        </w:rPr>
        <w:t>填写扣缴义务人当月（次）支付给纳税人的所得，</w:t>
      </w:r>
      <w:r>
        <w:rPr>
          <w:sz w:val="20"/>
          <w:szCs w:val="20"/>
        </w:rPr>
        <w:t xml:space="preserve"> </w:t>
      </w:r>
      <w:r>
        <w:rPr>
          <w:spacing w:val="4"/>
          <w:sz w:val="20"/>
          <w:szCs w:val="20"/>
        </w:rPr>
        <w:t xml:space="preserve">以及按规定各所得项目当月（次）可扣除的减除费用、专项扣除、其他扣除等。其中，工资、 </w:t>
      </w:r>
      <w:r>
        <w:rPr>
          <w:spacing w:val="7"/>
          <w:sz w:val="20"/>
          <w:szCs w:val="20"/>
        </w:rPr>
        <w:t>薪金所得预扣预缴个人所得税时扣除的专项附加扣除，按照纳税年度内纳税人在该任职受雇</w:t>
      </w:r>
      <w:r>
        <w:rPr>
          <w:spacing w:val="13"/>
          <w:sz w:val="20"/>
          <w:szCs w:val="20"/>
        </w:rPr>
        <w:t xml:space="preserve"> </w:t>
      </w:r>
      <w:r>
        <w:rPr>
          <w:spacing w:val="10"/>
          <w:sz w:val="20"/>
          <w:szCs w:val="20"/>
        </w:rPr>
        <w:t>单位截至当月可享受的各专项附加扣除项目的扣除总额，填写至“</w:t>
      </w:r>
      <w:r>
        <w:rPr>
          <w:spacing w:val="9"/>
          <w:sz w:val="20"/>
          <w:szCs w:val="20"/>
        </w:rPr>
        <w:t>累计情况</w:t>
      </w:r>
      <w:r>
        <w:rPr>
          <w:spacing w:val="-70"/>
          <w:sz w:val="20"/>
          <w:szCs w:val="20"/>
        </w:rPr>
        <w:t xml:space="preserve"> </w:t>
      </w:r>
      <w:r>
        <w:rPr>
          <w:spacing w:val="9"/>
          <w:sz w:val="20"/>
          <w:szCs w:val="20"/>
        </w:rPr>
        <w:t>”中第</w:t>
      </w:r>
      <w:r>
        <w:rPr>
          <w:spacing w:val="-34"/>
          <w:sz w:val="20"/>
          <w:szCs w:val="20"/>
        </w:rPr>
        <w:t xml:space="preserve"> </w:t>
      </w:r>
      <w:r>
        <w:rPr>
          <w:spacing w:val="9"/>
          <w:sz w:val="20"/>
          <w:szCs w:val="20"/>
        </w:rPr>
        <w:t>25～30</w:t>
      </w:r>
      <w:r>
        <w:rPr>
          <w:sz w:val="20"/>
          <w:szCs w:val="20"/>
        </w:rPr>
        <w:t xml:space="preserve"> </w:t>
      </w:r>
      <w:r>
        <w:rPr>
          <w:spacing w:val="8"/>
          <w:sz w:val="20"/>
          <w:szCs w:val="20"/>
        </w:rPr>
        <w:t>列相应栏，本月情况中则无须填写。</w:t>
      </w:r>
    </w:p>
    <w:p>
      <w:pPr>
        <w:pStyle w:val="2"/>
        <w:spacing w:before="32" w:line="331" w:lineRule="auto"/>
        <w:ind w:left="26" w:right="62" w:firstLine="425"/>
        <w:rPr>
          <w:sz w:val="20"/>
          <w:szCs w:val="20"/>
        </w:rPr>
      </w:pPr>
      <w:r>
        <w:rPr>
          <w:b/>
          <w:bCs/>
          <w:spacing w:val="-9"/>
          <w:sz w:val="20"/>
          <w:szCs w:val="20"/>
        </w:rPr>
        <w:t>（1）“收入额计算</w:t>
      </w:r>
      <w:r>
        <w:rPr>
          <w:spacing w:val="-70"/>
          <w:sz w:val="20"/>
          <w:szCs w:val="20"/>
        </w:rPr>
        <w:t xml:space="preserve"> </w:t>
      </w:r>
      <w:r>
        <w:rPr>
          <w:b/>
          <w:bCs/>
          <w:spacing w:val="-9"/>
          <w:sz w:val="20"/>
          <w:szCs w:val="20"/>
        </w:rPr>
        <w:t>”：</w:t>
      </w:r>
      <w:r>
        <w:rPr>
          <w:spacing w:val="-9"/>
          <w:sz w:val="20"/>
          <w:szCs w:val="20"/>
        </w:rPr>
        <w:t>包含“收入</w:t>
      </w:r>
      <w:r>
        <w:rPr>
          <w:spacing w:val="-70"/>
          <w:sz w:val="20"/>
          <w:szCs w:val="20"/>
        </w:rPr>
        <w:t xml:space="preserve"> </w:t>
      </w:r>
      <w:r>
        <w:rPr>
          <w:spacing w:val="-9"/>
          <w:sz w:val="20"/>
          <w:szCs w:val="20"/>
        </w:rPr>
        <w:t>”“费用</w:t>
      </w:r>
      <w:r>
        <w:rPr>
          <w:spacing w:val="-72"/>
          <w:sz w:val="20"/>
          <w:szCs w:val="20"/>
        </w:rPr>
        <w:t xml:space="preserve"> </w:t>
      </w:r>
      <w:r>
        <w:rPr>
          <w:spacing w:val="-9"/>
          <w:sz w:val="20"/>
          <w:szCs w:val="20"/>
        </w:rPr>
        <w:t>”“免税收入</w:t>
      </w:r>
      <w:r>
        <w:rPr>
          <w:spacing w:val="-70"/>
          <w:sz w:val="20"/>
          <w:szCs w:val="20"/>
        </w:rPr>
        <w:t xml:space="preserve"> </w:t>
      </w:r>
      <w:r>
        <w:rPr>
          <w:spacing w:val="-9"/>
          <w:sz w:val="20"/>
          <w:szCs w:val="20"/>
        </w:rPr>
        <w:t>”。收入</w:t>
      </w:r>
      <w:r>
        <w:rPr>
          <w:spacing w:val="-10"/>
          <w:sz w:val="20"/>
          <w:szCs w:val="20"/>
        </w:rPr>
        <w:t>额=第</w:t>
      </w:r>
      <w:r>
        <w:rPr>
          <w:spacing w:val="-36"/>
          <w:sz w:val="20"/>
          <w:szCs w:val="20"/>
        </w:rPr>
        <w:t xml:space="preserve"> </w:t>
      </w:r>
      <w:r>
        <w:rPr>
          <w:spacing w:val="-10"/>
          <w:sz w:val="20"/>
          <w:szCs w:val="20"/>
        </w:rPr>
        <w:t>8</w:t>
      </w:r>
      <w:r>
        <w:rPr>
          <w:spacing w:val="-34"/>
          <w:sz w:val="20"/>
          <w:szCs w:val="20"/>
        </w:rPr>
        <w:t xml:space="preserve"> </w:t>
      </w:r>
      <w:r>
        <w:rPr>
          <w:spacing w:val="-10"/>
          <w:sz w:val="20"/>
          <w:szCs w:val="20"/>
        </w:rPr>
        <w:t>列-第</w:t>
      </w:r>
      <w:r>
        <w:rPr>
          <w:spacing w:val="-36"/>
          <w:sz w:val="20"/>
          <w:szCs w:val="20"/>
        </w:rPr>
        <w:t xml:space="preserve"> </w:t>
      </w:r>
      <w:r>
        <w:rPr>
          <w:spacing w:val="-10"/>
          <w:sz w:val="20"/>
          <w:szCs w:val="20"/>
        </w:rPr>
        <w:t>9</w:t>
      </w:r>
      <w:r>
        <w:rPr>
          <w:spacing w:val="-36"/>
          <w:sz w:val="20"/>
          <w:szCs w:val="20"/>
        </w:rPr>
        <w:t xml:space="preserve"> </w:t>
      </w:r>
      <w:r>
        <w:rPr>
          <w:spacing w:val="-10"/>
          <w:sz w:val="20"/>
          <w:szCs w:val="20"/>
        </w:rPr>
        <w:t>列-第</w:t>
      </w:r>
      <w:r>
        <w:rPr>
          <w:spacing w:val="-22"/>
          <w:sz w:val="20"/>
          <w:szCs w:val="20"/>
        </w:rPr>
        <w:t xml:space="preserve"> </w:t>
      </w:r>
      <w:r>
        <w:rPr>
          <w:spacing w:val="-10"/>
          <w:sz w:val="20"/>
          <w:szCs w:val="20"/>
        </w:rPr>
        <w:t>10</w:t>
      </w:r>
      <w:r>
        <w:rPr>
          <w:sz w:val="20"/>
          <w:szCs w:val="20"/>
        </w:rPr>
        <w:t xml:space="preserve"> </w:t>
      </w:r>
      <w:r>
        <w:rPr>
          <w:spacing w:val="-2"/>
          <w:sz w:val="20"/>
          <w:szCs w:val="20"/>
        </w:rPr>
        <w:t>列。</w:t>
      </w:r>
    </w:p>
    <w:p>
      <w:pPr>
        <w:pStyle w:val="2"/>
        <w:spacing w:before="219" w:line="226" w:lineRule="auto"/>
        <w:ind w:left="441"/>
        <w:rPr>
          <w:sz w:val="20"/>
          <w:szCs w:val="20"/>
        </w:rPr>
      </w:pPr>
      <w:r>
        <w:rPr>
          <w:b/>
          <w:bCs/>
          <w:spacing w:val="4"/>
          <w:sz w:val="20"/>
          <w:szCs w:val="20"/>
        </w:rPr>
        <w:t>①第</w:t>
      </w:r>
      <w:r>
        <w:rPr>
          <w:spacing w:val="-37"/>
          <w:sz w:val="20"/>
          <w:szCs w:val="20"/>
        </w:rPr>
        <w:t xml:space="preserve"> </w:t>
      </w:r>
      <w:r>
        <w:rPr>
          <w:b/>
          <w:bCs/>
          <w:spacing w:val="4"/>
          <w:sz w:val="20"/>
          <w:szCs w:val="20"/>
        </w:rPr>
        <w:t>8</w:t>
      </w:r>
      <w:r>
        <w:rPr>
          <w:spacing w:val="-33"/>
          <w:sz w:val="20"/>
          <w:szCs w:val="20"/>
        </w:rPr>
        <w:t xml:space="preserve"> </w:t>
      </w:r>
      <w:r>
        <w:rPr>
          <w:b/>
          <w:bCs/>
          <w:spacing w:val="4"/>
          <w:sz w:val="20"/>
          <w:szCs w:val="20"/>
        </w:rPr>
        <w:t>列“收入</w:t>
      </w:r>
      <w:r>
        <w:rPr>
          <w:spacing w:val="-70"/>
          <w:sz w:val="20"/>
          <w:szCs w:val="20"/>
        </w:rPr>
        <w:t xml:space="preserve"> </w:t>
      </w:r>
      <w:r>
        <w:rPr>
          <w:b/>
          <w:bCs/>
          <w:spacing w:val="4"/>
          <w:sz w:val="20"/>
          <w:szCs w:val="20"/>
        </w:rPr>
        <w:t>”：</w:t>
      </w:r>
      <w:r>
        <w:rPr>
          <w:spacing w:val="4"/>
          <w:sz w:val="20"/>
          <w:szCs w:val="20"/>
        </w:rPr>
        <w:t>填写当月（次）扣缴义务人支付给纳税人所得的总额。</w:t>
      </w:r>
    </w:p>
    <w:p>
      <w:pPr>
        <w:pStyle w:val="2"/>
        <w:spacing w:before="223" w:line="381" w:lineRule="auto"/>
        <w:ind w:left="22" w:right="68" w:firstLine="418"/>
        <w:rPr>
          <w:sz w:val="20"/>
          <w:szCs w:val="20"/>
        </w:rPr>
      </w:pPr>
      <w:r>
        <w:rPr>
          <w:b/>
          <w:bCs/>
          <w:spacing w:val="5"/>
          <w:sz w:val="20"/>
          <w:szCs w:val="20"/>
        </w:rPr>
        <w:t>②第</w:t>
      </w:r>
      <w:r>
        <w:rPr>
          <w:spacing w:val="-24"/>
          <w:sz w:val="20"/>
          <w:szCs w:val="20"/>
        </w:rPr>
        <w:t xml:space="preserve"> </w:t>
      </w:r>
      <w:r>
        <w:rPr>
          <w:b/>
          <w:bCs/>
          <w:spacing w:val="5"/>
          <w:sz w:val="20"/>
          <w:szCs w:val="20"/>
        </w:rPr>
        <w:t>9</w:t>
      </w:r>
      <w:r>
        <w:rPr>
          <w:spacing w:val="-32"/>
          <w:sz w:val="20"/>
          <w:szCs w:val="20"/>
        </w:rPr>
        <w:t xml:space="preserve"> </w:t>
      </w:r>
      <w:r>
        <w:rPr>
          <w:b/>
          <w:bCs/>
          <w:spacing w:val="5"/>
          <w:sz w:val="20"/>
          <w:szCs w:val="20"/>
        </w:rPr>
        <w:t>列“费用</w:t>
      </w:r>
      <w:r>
        <w:rPr>
          <w:spacing w:val="-72"/>
          <w:sz w:val="20"/>
          <w:szCs w:val="20"/>
        </w:rPr>
        <w:t xml:space="preserve"> </w:t>
      </w:r>
      <w:r>
        <w:rPr>
          <w:b/>
          <w:bCs/>
          <w:spacing w:val="5"/>
          <w:sz w:val="20"/>
          <w:szCs w:val="20"/>
        </w:rPr>
        <w:t>”：</w:t>
      </w:r>
      <w:r>
        <w:rPr>
          <w:spacing w:val="5"/>
          <w:sz w:val="20"/>
          <w:szCs w:val="20"/>
        </w:rPr>
        <w:t>取得劳务报酬所得、稿酬所得、特许权使用费所得时填写，取得其</w:t>
      </w:r>
      <w:r>
        <w:rPr>
          <w:sz w:val="20"/>
          <w:szCs w:val="20"/>
        </w:rPr>
        <w:t xml:space="preserve"> </w:t>
      </w:r>
      <w:r>
        <w:rPr>
          <w:spacing w:val="9"/>
          <w:sz w:val="20"/>
          <w:szCs w:val="20"/>
        </w:rPr>
        <w:t>他各项所得时无须填写本列。居民个人取得上述所得，每次收入不超过</w:t>
      </w:r>
      <w:r>
        <w:rPr>
          <w:spacing w:val="-36"/>
          <w:sz w:val="20"/>
          <w:szCs w:val="20"/>
        </w:rPr>
        <w:t xml:space="preserve"> </w:t>
      </w:r>
      <w:r>
        <w:rPr>
          <w:spacing w:val="9"/>
          <w:sz w:val="20"/>
          <w:szCs w:val="20"/>
        </w:rPr>
        <w:t>4000</w:t>
      </w:r>
      <w:r>
        <w:rPr>
          <w:spacing w:val="-38"/>
          <w:sz w:val="20"/>
          <w:szCs w:val="20"/>
        </w:rPr>
        <w:t xml:space="preserve"> </w:t>
      </w:r>
      <w:r>
        <w:rPr>
          <w:spacing w:val="9"/>
          <w:sz w:val="20"/>
          <w:szCs w:val="20"/>
        </w:rPr>
        <w:t>元的，费用填</w:t>
      </w:r>
      <w:r>
        <w:rPr>
          <w:sz w:val="20"/>
          <w:szCs w:val="20"/>
        </w:rPr>
        <w:t xml:space="preserve"> </w:t>
      </w:r>
      <w:r>
        <w:rPr>
          <w:spacing w:val="7"/>
          <w:sz w:val="20"/>
          <w:szCs w:val="20"/>
        </w:rPr>
        <w:t>写“800</w:t>
      </w:r>
      <w:r>
        <w:rPr>
          <w:spacing w:val="-71"/>
          <w:sz w:val="20"/>
          <w:szCs w:val="20"/>
        </w:rPr>
        <w:t xml:space="preserve"> </w:t>
      </w:r>
      <w:r>
        <w:rPr>
          <w:spacing w:val="7"/>
          <w:sz w:val="20"/>
          <w:szCs w:val="20"/>
        </w:rPr>
        <w:t>”元；每次收入</w:t>
      </w:r>
      <w:r>
        <w:rPr>
          <w:spacing w:val="-40"/>
          <w:sz w:val="20"/>
          <w:szCs w:val="20"/>
        </w:rPr>
        <w:t xml:space="preserve"> </w:t>
      </w:r>
      <w:r>
        <w:rPr>
          <w:spacing w:val="7"/>
          <w:sz w:val="20"/>
          <w:szCs w:val="20"/>
        </w:rPr>
        <w:t>4000</w:t>
      </w:r>
      <w:r>
        <w:rPr>
          <w:spacing w:val="-39"/>
          <w:sz w:val="20"/>
          <w:szCs w:val="20"/>
        </w:rPr>
        <w:t xml:space="preserve"> </w:t>
      </w:r>
      <w:r>
        <w:rPr>
          <w:spacing w:val="7"/>
          <w:sz w:val="20"/>
          <w:szCs w:val="20"/>
        </w:rPr>
        <w:t>元以上的，费用按</w:t>
      </w:r>
      <w:r>
        <w:rPr>
          <w:spacing w:val="6"/>
          <w:sz w:val="20"/>
          <w:szCs w:val="20"/>
        </w:rPr>
        <w:t>收入的</w:t>
      </w:r>
      <w:r>
        <w:rPr>
          <w:spacing w:val="-36"/>
          <w:sz w:val="20"/>
          <w:szCs w:val="20"/>
        </w:rPr>
        <w:t xml:space="preserve"> </w:t>
      </w:r>
      <w:r>
        <w:rPr>
          <w:spacing w:val="6"/>
          <w:sz w:val="20"/>
          <w:szCs w:val="20"/>
        </w:rPr>
        <w:t>20%填写。非居民个人取得劳务报酬</w:t>
      </w:r>
      <w:r>
        <w:rPr>
          <w:sz w:val="20"/>
          <w:szCs w:val="20"/>
        </w:rPr>
        <w:t xml:space="preserve"> </w:t>
      </w:r>
      <w:r>
        <w:rPr>
          <w:spacing w:val="8"/>
          <w:sz w:val="20"/>
          <w:szCs w:val="20"/>
        </w:rPr>
        <w:t>所得、稿酬所得、特许权使用费所得，费用按收入的</w:t>
      </w:r>
      <w:r>
        <w:rPr>
          <w:spacing w:val="-28"/>
          <w:sz w:val="20"/>
          <w:szCs w:val="20"/>
        </w:rPr>
        <w:t xml:space="preserve"> </w:t>
      </w:r>
      <w:r>
        <w:rPr>
          <w:spacing w:val="8"/>
          <w:sz w:val="20"/>
          <w:szCs w:val="20"/>
        </w:rPr>
        <w:t>20%填写。</w:t>
      </w:r>
    </w:p>
    <w:p>
      <w:pPr>
        <w:pStyle w:val="2"/>
        <w:spacing w:before="221" w:line="364" w:lineRule="auto"/>
        <w:ind w:left="21" w:right="68" w:firstLine="419"/>
        <w:rPr>
          <w:sz w:val="20"/>
          <w:szCs w:val="20"/>
        </w:rPr>
      </w:pPr>
      <w:r>
        <w:rPr>
          <w:b/>
          <w:bCs/>
          <w:spacing w:val="2"/>
          <w:sz w:val="20"/>
          <w:szCs w:val="20"/>
        </w:rPr>
        <w:t>③第</w:t>
      </w:r>
      <w:r>
        <w:rPr>
          <w:spacing w:val="-14"/>
          <w:sz w:val="20"/>
          <w:szCs w:val="20"/>
        </w:rPr>
        <w:t xml:space="preserve"> </w:t>
      </w:r>
      <w:r>
        <w:rPr>
          <w:b/>
          <w:bCs/>
          <w:spacing w:val="2"/>
          <w:sz w:val="20"/>
          <w:szCs w:val="20"/>
        </w:rPr>
        <w:t>10</w:t>
      </w:r>
      <w:r>
        <w:rPr>
          <w:spacing w:val="-36"/>
          <w:sz w:val="20"/>
          <w:szCs w:val="20"/>
        </w:rPr>
        <w:t xml:space="preserve"> </w:t>
      </w:r>
      <w:r>
        <w:rPr>
          <w:b/>
          <w:bCs/>
          <w:spacing w:val="2"/>
          <w:sz w:val="20"/>
          <w:szCs w:val="20"/>
        </w:rPr>
        <w:t>列“免税收入</w:t>
      </w:r>
      <w:r>
        <w:rPr>
          <w:spacing w:val="-70"/>
          <w:sz w:val="20"/>
          <w:szCs w:val="20"/>
        </w:rPr>
        <w:t xml:space="preserve"> </w:t>
      </w:r>
      <w:r>
        <w:rPr>
          <w:b/>
          <w:bCs/>
          <w:spacing w:val="2"/>
          <w:sz w:val="20"/>
          <w:szCs w:val="20"/>
        </w:rPr>
        <w:t>”：</w:t>
      </w:r>
      <w:r>
        <w:rPr>
          <w:spacing w:val="2"/>
          <w:sz w:val="20"/>
          <w:szCs w:val="20"/>
        </w:rPr>
        <w:t>填写纳税人各所得项目收入总额中，包含的税法规定的免税收</w:t>
      </w:r>
      <w:r>
        <w:rPr>
          <w:sz w:val="20"/>
          <w:szCs w:val="20"/>
        </w:rPr>
        <w:t xml:space="preserve"> </w:t>
      </w:r>
      <w:r>
        <w:rPr>
          <w:spacing w:val="7"/>
          <w:sz w:val="20"/>
          <w:szCs w:val="20"/>
        </w:rPr>
        <w:t>入金额。其中，税法规定“稿酬所得的收入额减按</w:t>
      </w:r>
      <w:r>
        <w:rPr>
          <w:spacing w:val="-22"/>
          <w:sz w:val="20"/>
          <w:szCs w:val="20"/>
        </w:rPr>
        <w:t xml:space="preserve"> </w:t>
      </w:r>
      <w:r>
        <w:rPr>
          <w:spacing w:val="7"/>
          <w:sz w:val="20"/>
          <w:szCs w:val="20"/>
        </w:rPr>
        <w:t>70%计算</w:t>
      </w:r>
      <w:r>
        <w:rPr>
          <w:spacing w:val="-70"/>
          <w:sz w:val="20"/>
          <w:szCs w:val="20"/>
        </w:rPr>
        <w:t xml:space="preserve"> </w:t>
      </w:r>
      <w:r>
        <w:rPr>
          <w:spacing w:val="7"/>
          <w:sz w:val="20"/>
          <w:szCs w:val="20"/>
        </w:rPr>
        <w:t>”，对稿酬所得的收入额减计的</w:t>
      </w:r>
      <w:r>
        <w:rPr>
          <w:sz w:val="20"/>
          <w:szCs w:val="20"/>
        </w:rPr>
        <w:t xml:space="preserve"> </w:t>
      </w:r>
      <w:r>
        <w:rPr>
          <w:spacing w:val="6"/>
          <w:sz w:val="20"/>
          <w:szCs w:val="20"/>
        </w:rPr>
        <w:t>30%部分，填入本列。</w:t>
      </w:r>
    </w:p>
    <w:p>
      <w:pPr>
        <w:pStyle w:val="2"/>
        <w:spacing w:before="221" w:line="364" w:lineRule="auto"/>
        <w:ind w:left="23" w:right="63" w:firstLine="428"/>
        <w:rPr>
          <w:sz w:val="20"/>
          <w:szCs w:val="20"/>
        </w:rPr>
      </w:pPr>
      <w:r>
        <w:rPr>
          <w:b/>
          <w:bCs/>
          <w:spacing w:val="3"/>
          <w:sz w:val="20"/>
          <w:szCs w:val="20"/>
        </w:rPr>
        <w:t>（2）第</w:t>
      </w:r>
      <w:r>
        <w:rPr>
          <w:spacing w:val="-21"/>
          <w:sz w:val="20"/>
          <w:szCs w:val="20"/>
        </w:rPr>
        <w:t xml:space="preserve"> </w:t>
      </w:r>
      <w:r>
        <w:rPr>
          <w:b/>
          <w:bCs/>
          <w:spacing w:val="3"/>
          <w:sz w:val="20"/>
          <w:szCs w:val="20"/>
        </w:rPr>
        <w:t>11</w:t>
      </w:r>
      <w:r>
        <w:rPr>
          <w:spacing w:val="-37"/>
          <w:sz w:val="20"/>
          <w:szCs w:val="20"/>
        </w:rPr>
        <w:t xml:space="preserve"> </w:t>
      </w:r>
      <w:r>
        <w:rPr>
          <w:b/>
          <w:bCs/>
          <w:spacing w:val="3"/>
          <w:sz w:val="20"/>
          <w:szCs w:val="20"/>
        </w:rPr>
        <w:t>列“减除费用</w:t>
      </w:r>
      <w:r>
        <w:rPr>
          <w:spacing w:val="-70"/>
          <w:sz w:val="20"/>
          <w:szCs w:val="20"/>
        </w:rPr>
        <w:t xml:space="preserve"> </w:t>
      </w:r>
      <w:r>
        <w:rPr>
          <w:b/>
          <w:bCs/>
          <w:spacing w:val="3"/>
          <w:sz w:val="20"/>
          <w:szCs w:val="20"/>
        </w:rPr>
        <w:t>”：</w:t>
      </w:r>
      <w:r>
        <w:rPr>
          <w:spacing w:val="3"/>
          <w:sz w:val="20"/>
          <w:szCs w:val="20"/>
        </w:rPr>
        <w:t>按税法规定的减除费用标准填写。如，2</w:t>
      </w:r>
      <w:r>
        <w:rPr>
          <w:spacing w:val="2"/>
          <w:sz w:val="20"/>
          <w:szCs w:val="20"/>
        </w:rPr>
        <w:t>019</w:t>
      </w:r>
      <w:r>
        <w:rPr>
          <w:spacing w:val="-39"/>
          <w:sz w:val="20"/>
          <w:szCs w:val="20"/>
        </w:rPr>
        <w:t xml:space="preserve"> </w:t>
      </w:r>
      <w:r>
        <w:rPr>
          <w:spacing w:val="2"/>
          <w:sz w:val="20"/>
          <w:szCs w:val="20"/>
        </w:rPr>
        <w:t>年纳税人取得</w:t>
      </w:r>
      <w:r>
        <w:rPr>
          <w:sz w:val="20"/>
          <w:szCs w:val="20"/>
        </w:rPr>
        <w:t xml:space="preserve"> </w:t>
      </w:r>
      <w:r>
        <w:rPr>
          <w:spacing w:val="3"/>
          <w:sz w:val="20"/>
          <w:szCs w:val="20"/>
        </w:rPr>
        <w:t>工资、薪金所得按月申报时，填写</w:t>
      </w:r>
      <w:r>
        <w:rPr>
          <w:spacing w:val="-35"/>
          <w:sz w:val="20"/>
          <w:szCs w:val="20"/>
        </w:rPr>
        <w:t xml:space="preserve"> </w:t>
      </w:r>
      <w:r>
        <w:rPr>
          <w:spacing w:val="3"/>
          <w:sz w:val="20"/>
          <w:szCs w:val="20"/>
        </w:rPr>
        <w:t>5000</w:t>
      </w:r>
      <w:r>
        <w:rPr>
          <w:spacing w:val="-39"/>
          <w:sz w:val="20"/>
          <w:szCs w:val="20"/>
        </w:rPr>
        <w:t xml:space="preserve"> </w:t>
      </w:r>
      <w:r>
        <w:rPr>
          <w:spacing w:val="3"/>
          <w:sz w:val="20"/>
          <w:szCs w:val="20"/>
        </w:rPr>
        <w:t>元</w:t>
      </w:r>
      <w:r>
        <w:rPr>
          <w:spacing w:val="2"/>
          <w:sz w:val="20"/>
          <w:szCs w:val="20"/>
        </w:rPr>
        <w:t>。纳税人取得财产租赁所得，每次收入不超过</w:t>
      </w:r>
      <w:r>
        <w:rPr>
          <w:spacing w:val="-38"/>
          <w:sz w:val="20"/>
          <w:szCs w:val="20"/>
        </w:rPr>
        <w:t xml:space="preserve"> </w:t>
      </w:r>
      <w:r>
        <w:rPr>
          <w:spacing w:val="2"/>
          <w:sz w:val="20"/>
          <w:szCs w:val="20"/>
        </w:rPr>
        <w:t>4000</w:t>
      </w:r>
      <w:r>
        <w:rPr>
          <w:sz w:val="20"/>
          <w:szCs w:val="20"/>
        </w:rPr>
        <w:t xml:space="preserve"> </w:t>
      </w:r>
      <w:r>
        <w:rPr>
          <w:spacing w:val="6"/>
          <w:sz w:val="20"/>
          <w:szCs w:val="20"/>
        </w:rPr>
        <w:t>元的，填写</w:t>
      </w:r>
      <w:r>
        <w:rPr>
          <w:spacing w:val="-27"/>
          <w:sz w:val="20"/>
          <w:szCs w:val="20"/>
        </w:rPr>
        <w:t xml:space="preserve"> </w:t>
      </w:r>
      <w:r>
        <w:rPr>
          <w:spacing w:val="6"/>
          <w:sz w:val="20"/>
          <w:szCs w:val="20"/>
        </w:rPr>
        <w:t>800</w:t>
      </w:r>
      <w:r>
        <w:rPr>
          <w:spacing w:val="-39"/>
          <w:sz w:val="20"/>
          <w:szCs w:val="20"/>
        </w:rPr>
        <w:t xml:space="preserve"> </w:t>
      </w:r>
      <w:r>
        <w:rPr>
          <w:spacing w:val="6"/>
          <w:sz w:val="20"/>
          <w:szCs w:val="20"/>
        </w:rPr>
        <w:t>元；每次收入</w:t>
      </w:r>
      <w:r>
        <w:rPr>
          <w:spacing w:val="-37"/>
          <w:sz w:val="20"/>
          <w:szCs w:val="20"/>
        </w:rPr>
        <w:t xml:space="preserve"> </w:t>
      </w:r>
      <w:r>
        <w:rPr>
          <w:spacing w:val="6"/>
          <w:sz w:val="20"/>
          <w:szCs w:val="20"/>
        </w:rPr>
        <w:t>4000</w:t>
      </w:r>
      <w:r>
        <w:rPr>
          <w:spacing w:val="-39"/>
          <w:sz w:val="20"/>
          <w:szCs w:val="20"/>
        </w:rPr>
        <w:t xml:space="preserve"> </w:t>
      </w:r>
      <w:r>
        <w:rPr>
          <w:spacing w:val="6"/>
          <w:sz w:val="20"/>
          <w:szCs w:val="20"/>
        </w:rPr>
        <w:t>元以上的，按收入的</w:t>
      </w:r>
      <w:r>
        <w:rPr>
          <w:spacing w:val="-37"/>
          <w:sz w:val="20"/>
          <w:szCs w:val="20"/>
        </w:rPr>
        <w:t xml:space="preserve"> </w:t>
      </w:r>
      <w:r>
        <w:rPr>
          <w:spacing w:val="6"/>
          <w:sz w:val="20"/>
          <w:szCs w:val="20"/>
        </w:rPr>
        <w:t>20%填写。</w:t>
      </w:r>
    </w:p>
    <w:p>
      <w:pPr>
        <w:pStyle w:val="2"/>
        <w:spacing w:before="221" w:line="330" w:lineRule="auto"/>
        <w:ind w:left="21" w:right="66" w:firstLine="430"/>
        <w:rPr>
          <w:sz w:val="20"/>
          <w:szCs w:val="20"/>
        </w:rPr>
      </w:pPr>
      <w:r>
        <w:rPr>
          <w:b/>
          <w:bCs/>
          <w:spacing w:val="4"/>
          <w:sz w:val="20"/>
          <w:szCs w:val="20"/>
        </w:rPr>
        <w:t>（3）第</w:t>
      </w:r>
      <w:r>
        <w:rPr>
          <w:spacing w:val="-16"/>
          <w:sz w:val="20"/>
          <w:szCs w:val="20"/>
        </w:rPr>
        <w:t xml:space="preserve"> </w:t>
      </w:r>
      <w:r>
        <w:rPr>
          <w:b/>
          <w:bCs/>
          <w:spacing w:val="4"/>
          <w:sz w:val="20"/>
          <w:szCs w:val="20"/>
        </w:rPr>
        <w:t>12～15</w:t>
      </w:r>
      <w:r>
        <w:rPr>
          <w:spacing w:val="-33"/>
          <w:sz w:val="20"/>
          <w:szCs w:val="20"/>
        </w:rPr>
        <w:t xml:space="preserve"> </w:t>
      </w:r>
      <w:r>
        <w:rPr>
          <w:b/>
          <w:bCs/>
          <w:spacing w:val="4"/>
          <w:sz w:val="20"/>
          <w:szCs w:val="20"/>
        </w:rPr>
        <w:t>列“专项扣除</w:t>
      </w:r>
      <w:r>
        <w:rPr>
          <w:spacing w:val="-73"/>
          <w:sz w:val="20"/>
          <w:szCs w:val="20"/>
        </w:rPr>
        <w:t xml:space="preserve"> </w:t>
      </w:r>
      <w:r>
        <w:rPr>
          <w:b/>
          <w:bCs/>
          <w:spacing w:val="4"/>
          <w:sz w:val="20"/>
          <w:szCs w:val="20"/>
        </w:rPr>
        <w:t>”：</w:t>
      </w:r>
      <w:r>
        <w:rPr>
          <w:spacing w:val="4"/>
          <w:sz w:val="20"/>
          <w:szCs w:val="20"/>
        </w:rPr>
        <w:t>分别填写按规定允许扣除的基本养老保险费、基本医</w:t>
      </w:r>
      <w:r>
        <w:rPr>
          <w:sz w:val="20"/>
          <w:szCs w:val="20"/>
        </w:rPr>
        <w:t xml:space="preserve"> </w:t>
      </w:r>
      <w:r>
        <w:rPr>
          <w:spacing w:val="5"/>
          <w:sz w:val="20"/>
          <w:szCs w:val="20"/>
        </w:rPr>
        <w:t>疗保险费、失业保险费、住房公积金（以下简称“三险一金</w:t>
      </w:r>
      <w:r>
        <w:rPr>
          <w:spacing w:val="-65"/>
          <w:sz w:val="20"/>
          <w:szCs w:val="20"/>
        </w:rPr>
        <w:t xml:space="preserve"> </w:t>
      </w:r>
      <w:r>
        <w:rPr>
          <w:spacing w:val="5"/>
          <w:sz w:val="20"/>
          <w:szCs w:val="20"/>
        </w:rPr>
        <w:t>”）的金额。</w:t>
      </w:r>
    </w:p>
    <w:p>
      <w:pPr>
        <w:pStyle w:val="2"/>
        <w:spacing w:before="221" w:line="228" w:lineRule="auto"/>
        <w:ind w:left="452"/>
        <w:rPr>
          <w:sz w:val="20"/>
          <w:szCs w:val="20"/>
        </w:rPr>
      </w:pPr>
      <w:r>
        <w:rPr>
          <w:b/>
          <w:bCs/>
          <w:spacing w:val="3"/>
          <w:sz w:val="20"/>
          <w:szCs w:val="20"/>
        </w:rPr>
        <w:t>（4）第</w:t>
      </w:r>
      <w:r>
        <w:rPr>
          <w:spacing w:val="-24"/>
          <w:sz w:val="20"/>
          <w:szCs w:val="20"/>
        </w:rPr>
        <w:t xml:space="preserve"> </w:t>
      </w:r>
      <w:r>
        <w:rPr>
          <w:b/>
          <w:bCs/>
          <w:spacing w:val="3"/>
          <w:sz w:val="20"/>
          <w:szCs w:val="20"/>
        </w:rPr>
        <w:t>16～21</w:t>
      </w:r>
      <w:r>
        <w:rPr>
          <w:spacing w:val="-36"/>
          <w:sz w:val="20"/>
          <w:szCs w:val="20"/>
        </w:rPr>
        <w:t xml:space="preserve"> </w:t>
      </w:r>
      <w:r>
        <w:rPr>
          <w:b/>
          <w:bCs/>
          <w:spacing w:val="3"/>
          <w:sz w:val="20"/>
          <w:szCs w:val="20"/>
        </w:rPr>
        <w:t>列“其他扣除</w:t>
      </w:r>
      <w:r>
        <w:rPr>
          <w:spacing w:val="-72"/>
          <w:sz w:val="20"/>
          <w:szCs w:val="20"/>
        </w:rPr>
        <w:t xml:space="preserve"> </w:t>
      </w:r>
      <w:r>
        <w:rPr>
          <w:b/>
          <w:bCs/>
          <w:spacing w:val="3"/>
          <w:sz w:val="20"/>
          <w:szCs w:val="20"/>
        </w:rPr>
        <w:t>”：</w:t>
      </w:r>
      <w:r>
        <w:rPr>
          <w:spacing w:val="3"/>
          <w:sz w:val="20"/>
          <w:szCs w:val="20"/>
        </w:rPr>
        <w:t>分别填写按规定</w:t>
      </w:r>
      <w:r>
        <w:rPr>
          <w:spacing w:val="2"/>
          <w:sz w:val="20"/>
          <w:szCs w:val="20"/>
        </w:rPr>
        <w:t>允许扣除的项目金额。</w:t>
      </w:r>
    </w:p>
    <w:p>
      <w:pPr>
        <w:pStyle w:val="2"/>
        <w:spacing w:before="221" w:line="417" w:lineRule="auto"/>
        <w:ind w:left="22" w:right="96" w:firstLine="420"/>
        <w:rPr>
          <w:sz w:val="20"/>
          <w:szCs w:val="20"/>
        </w:rPr>
      </w:pPr>
      <w:r>
        <w:rPr>
          <w:b/>
          <w:bCs/>
          <w:spacing w:val="4"/>
          <w:sz w:val="20"/>
          <w:szCs w:val="20"/>
        </w:rPr>
        <w:t>8.第</w:t>
      </w:r>
      <w:r>
        <w:rPr>
          <w:spacing w:val="-34"/>
          <w:sz w:val="20"/>
          <w:szCs w:val="20"/>
        </w:rPr>
        <w:t xml:space="preserve"> </w:t>
      </w:r>
      <w:r>
        <w:rPr>
          <w:b/>
          <w:bCs/>
          <w:spacing w:val="4"/>
          <w:sz w:val="20"/>
          <w:szCs w:val="20"/>
        </w:rPr>
        <w:t>22～31</w:t>
      </w:r>
      <w:r>
        <w:rPr>
          <w:spacing w:val="-31"/>
          <w:sz w:val="20"/>
          <w:szCs w:val="20"/>
        </w:rPr>
        <w:t xml:space="preserve"> </w:t>
      </w:r>
      <w:r>
        <w:rPr>
          <w:b/>
          <w:bCs/>
          <w:spacing w:val="4"/>
          <w:sz w:val="20"/>
          <w:szCs w:val="20"/>
        </w:rPr>
        <w:t>列“累计情况</w:t>
      </w:r>
      <w:r>
        <w:rPr>
          <w:spacing w:val="-70"/>
          <w:sz w:val="20"/>
          <w:szCs w:val="20"/>
        </w:rPr>
        <w:t xml:space="preserve"> </w:t>
      </w:r>
      <w:r>
        <w:rPr>
          <w:b/>
          <w:bCs/>
          <w:spacing w:val="4"/>
          <w:sz w:val="20"/>
          <w:szCs w:val="20"/>
        </w:rPr>
        <w:t>”：</w:t>
      </w:r>
      <w:r>
        <w:rPr>
          <w:spacing w:val="4"/>
          <w:sz w:val="20"/>
          <w:szCs w:val="20"/>
        </w:rPr>
        <w:t>本栏适用于居民个人取得工资、薪金</w:t>
      </w:r>
      <w:r>
        <w:rPr>
          <w:spacing w:val="3"/>
          <w:sz w:val="20"/>
          <w:szCs w:val="20"/>
        </w:rPr>
        <w:t>所得,保险营销员、</w:t>
      </w:r>
      <w:r>
        <w:rPr>
          <w:sz w:val="20"/>
          <w:szCs w:val="20"/>
        </w:rPr>
        <w:t xml:space="preserve"> </w:t>
      </w:r>
      <w:r>
        <w:rPr>
          <w:spacing w:val="9"/>
          <w:sz w:val="20"/>
          <w:szCs w:val="20"/>
        </w:rPr>
        <w:t>证券经纪人取得佣金收入等按规定采取累计预扣法预扣预缴税款时填报。</w:t>
      </w:r>
    </w:p>
    <w:p>
      <w:pPr>
        <w:pStyle w:val="2"/>
        <w:spacing w:before="32" w:line="228" w:lineRule="auto"/>
        <w:ind w:left="452"/>
        <w:rPr>
          <w:sz w:val="20"/>
          <w:szCs w:val="20"/>
        </w:rPr>
      </w:pPr>
      <w:r>
        <w:rPr>
          <w:b/>
          <w:bCs/>
          <w:spacing w:val="5"/>
          <w:sz w:val="20"/>
          <w:szCs w:val="20"/>
        </w:rPr>
        <w:t>（1）第</w:t>
      </w:r>
      <w:r>
        <w:rPr>
          <w:spacing w:val="-35"/>
          <w:sz w:val="20"/>
          <w:szCs w:val="20"/>
        </w:rPr>
        <w:t xml:space="preserve"> </w:t>
      </w:r>
      <w:r>
        <w:rPr>
          <w:b/>
          <w:bCs/>
          <w:spacing w:val="5"/>
          <w:sz w:val="20"/>
          <w:szCs w:val="20"/>
        </w:rPr>
        <w:t>22</w:t>
      </w:r>
      <w:r>
        <w:rPr>
          <w:spacing w:val="-33"/>
          <w:sz w:val="20"/>
          <w:szCs w:val="20"/>
        </w:rPr>
        <w:t xml:space="preserve"> </w:t>
      </w:r>
      <w:r>
        <w:rPr>
          <w:b/>
          <w:bCs/>
          <w:spacing w:val="5"/>
          <w:sz w:val="20"/>
          <w:szCs w:val="20"/>
        </w:rPr>
        <w:t>列“累计收入额</w:t>
      </w:r>
      <w:r>
        <w:rPr>
          <w:spacing w:val="-73"/>
          <w:sz w:val="20"/>
          <w:szCs w:val="20"/>
        </w:rPr>
        <w:t xml:space="preserve"> </w:t>
      </w:r>
      <w:r>
        <w:rPr>
          <w:b/>
          <w:bCs/>
          <w:spacing w:val="5"/>
          <w:sz w:val="20"/>
          <w:szCs w:val="20"/>
        </w:rPr>
        <w:t>”：</w:t>
      </w:r>
      <w:r>
        <w:rPr>
          <w:spacing w:val="5"/>
          <w:sz w:val="20"/>
          <w:szCs w:val="20"/>
        </w:rPr>
        <w:t>填写本纳税年度截至当前月</w:t>
      </w:r>
      <w:r>
        <w:rPr>
          <w:spacing w:val="4"/>
          <w:sz w:val="20"/>
          <w:szCs w:val="20"/>
        </w:rPr>
        <w:t>份，扣缴义务人支付给纳税</w:t>
      </w:r>
    </w:p>
    <w:p>
      <w:pPr>
        <w:spacing w:line="228" w:lineRule="auto"/>
        <w:rPr>
          <w:sz w:val="20"/>
          <w:szCs w:val="20"/>
        </w:rPr>
        <w:sectPr>
          <w:pgSz w:w="11906" w:h="16839"/>
          <w:pgMar w:top="1431" w:right="1726" w:bottom="0" w:left="1785" w:header="0" w:footer="0" w:gutter="0"/>
          <w:cols w:space="720" w:num="1"/>
        </w:sectPr>
      </w:pPr>
    </w:p>
    <w:p>
      <w:pPr>
        <w:pStyle w:val="2"/>
        <w:spacing w:before="137" w:line="228" w:lineRule="auto"/>
        <w:jc w:val="right"/>
        <w:rPr>
          <w:sz w:val="20"/>
          <w:szCs w:val="20"/>
        </w:rPr>
      </w:pPr>
      <w:r>
        <w:rPr>
          <w:spacing w:val="9"/>
          <w:sz w:val="20"/>
          <w:szCs w:val="20"/>
        </w:rPr>
        <w:t>人的工资、薪金所得，或者支付给保险营销员、证券经纪人的劳务报酬所得</w:t>
      </w:r>
      <w:r>
        <w:rPr>
          <w:spacing w:val="8"/>
          <w:sz w:val="20"/>
          <w:szCs w:val="20"/>
        </w:rPr>
        <w:t>的累计收入额。</w:t>
      </w:r>
    </w:p>
    <w:p>
      <w:pPr>
        <w:pStyle w:val="2"/>
        <w:spacing w:before="220" w:line="330" w:lineRule="auto"/>
        <w:ind w:left="24" w:right="69" w:firstLine="427"/>
        <w:rPr>
          <w:sz w:val="20"/>
          <w:szCs w:val="20"/>
        </w:rPr>
      </w:pPr>
      <w:r>
        <w:rPr>
          <w:b/>
          <w:bCs/>
          <w:spacing w:val="4"/>
          <w:sz w:val="20"/>
          <w:szCs w:val="20"/>
        </w:rPr>
        <w:t>（2）第</w:t>
      </w:r>
      <w:r>
        <w:rPr>
          <w:spacing w:val="-34"/>
          <w:sz w:val="20"/>
          <w:szCs w:val="20"/>
        </w:rPr>
        <w:t xml:space="preserve"> </w:t>
      </w:r>
      <w:r>
        <w:rPr>
          <w:b/>
          <w:bCs/>
          <w:spacing w:val="4"/>
          <w:sz w:val="20"/>
          <w:szCs w:val="20"/>
        </w:rPr>
        <w:t>23</w:t>
      </w:r>
      <w:r>
        <w:rPr>
          <w:spacing w:val="-34"/>
          <w:sz w:val="20"/>
          <w:szCs w:val="20"/>
        </w:rPr>
        <w:t xml:space="preserve"> </w:t>
      </w:r>
      <w:r>
        <w:rPr>
          <w:b/>
          <w:bCs/>
          <w:spacing w:val="4"/>
          <w:sz w:val="20"/>
          <w:szCs w:val="20"/>
        </w:rPr>
        <w:t>列“累计减除费用</w:t>
      </w:r>
      <w:r>
        <w:rPr>
          <w:spacing w:val="-70"/>
          <w:sz w:val="20"/>
          <w:szCs w:val="20"/>
        </w:rPr>
        <w:t xml:space="preserve"> </w:t>
      </w:r>
      <w:r>
        <w:rPr>
          <w:b/>
          <w:bCs/>
          <w:spacing w:val="4"/>
          <w:sz w:val="20"/>
          <w:szCs w:val="20"/>
        </w:rPr>
        <w:t>”：</w:t>
      </w:r>
      <w:r>
        <w:rPr>
          <w:spacing w:val="4"/>
          <w:sz w:val="20"/>
          <w:szCs w:val="20"/>
        </w:rPr>
        <w:t>按照</w:t>
      </w:r>
      <w:r>
        <w:rPr>
          <w:spacing w:val="-35"/>
          <w:sz w:val="20"/>
          <w:szCs w:val="20"/>
        </w:rPr>
        <w:t xml:space="preserve"> </w:t>
      </w:r>
      <w:r>
        <w:rPr>
          <w:spacing w:val="4"/>
          <w:sz w:val="20"/>
          <w:szCs w:val="20"/>
        </w:rPr>
        <w:t>5000</w:t>
      </w:r>
      <w:r>
        <w:rPr>
          <w:spacing w:val="-38"/>
          <w:sz w:val="20"/>
          <w:szCs w:val="20"/>
        </w:rPr>
        <w:t xml:space="preserve"> </w:t>
      </w:r>
      <w:r>
        <w:rPr>
          <w:spacing w:val="4"/>
          <w:sz w:val="20"/>
          <w:szCs w:val="20"/>
        </w:rPr>
        <w:t>元/月乘以纳税人当</w:t>
      </w:r>
      <w:r>
        <w:rPr>
          <w:spacing w:val="3"/>
          <w:sz w:val="20"/>
          <w:szCs w:val="20"/>
        </w:rPr>
        <w:t>年在本单位的任职受雇</w:t>
      </w:r>
      <w:r>
        <w:rPr>
          <w:sz w:val="20"/>
          <w:szCs w:val="20"/>
        </w:rPr>
        <w:t xml:space="preserve"> </w:t>
      </w:r>
      <w:r>
        <w:rPr>
          <w:spacing w:val="7"/>
          <w:sz w:val="20"/>
          <w:szCs w:val="20"/>
        </w:rPr>
        <w:t>或者从业的月份数计算。</w:t>
      </w:r>
    </w:p>
    <w:p>
      <w:pPr>
        <w:pStyle w:val="2"/>
        <w:spacing w:before="221" w:line="330" w:lineRule="auto"/>
        <w:ind w:left="25" w:right="69" w:firstLine="426"/>
        <w:rPr>
          <w:sz w:val="20"/>
          <w:szCs w:val="20"/>
        </w:rPr>
      </w:pPr>
      <w:r>
        <w:rPr>
          <w:b/>
          <w:bCs/>
          <w:spacing w:val="5"/>
          <w:sz w:val="20"/>
          <w:szCs w:val="20"/>
        </w:rPr>
        <w:t>（3）第</w:t>
      </w:r>
      <w:r>
        <w:rPr>
          <w:spacing w:val="-35"/>
          <w:sz w:val="20"/>
          <w:szCs w:val="20"/>
        </w:rPr>
        <w:t xml:space="preserve"> </w:t>
      </w:r>
      <w:r>
        <w:rPr>
          <w:b/>
          <w:bCs/>
          <w:spacing w:val="5"/>
          <w:sz w:val="20"/>
          <w:szCs w:val="20"/>
        </w:rPr>
        <w:t>24</w:t>
      </w:r>
      <w:r>
        <w:rPr>
          <w:spacing w:val="-33"/>
          <w:sz w:val="20"/>
          <w:szCs w:val="20"/>
        </w:rPr>
        <w:t xml:space="preserve"> </w:t>
      </w:r>
      <w:r>
        <w:rPr>
          <w:b/>
          <w:bCs/>
          <w:spacing w:val="5"/>
          <w:sz w:val="20"/>
          <w:szCs w:val="20"/>
        </w:rPr>
        <w:t>列“累计专项扣除</w:t>
      </w:r>
      <w:r>
        <w:rPr>
          <w:spacing w:val="-70"/>
          <w:sz w:val="20"/>
          <w:szCs w:val="20"/>
        </w:rPr>
        <w:t xml:space="preserve"> </w:t>
      </w:r>
      <w:r>
        <w:rPr>
          <w:b/>
          <w:bCs/>
          <w:spacing w:val="5"/>
          <w:sz w:val="20"/>
          <w:szCs w:val="20"/>
        </w:rPr>
        <w:t>”：</w:t>
      </w:r>
      <w:r>
        <w:rPr>
          <w:spacing w:val="5"/>
          <w:sz w:val="20"/>
          <w:szCs w:val="20"/>
        </w:rPr>
        <w:t>填写本年度截至当前</w:t>
      </w:r>
      <w:r>
        <w:rPr>
          <w:spacing w:val="4"/>
          <w:sz w:val="20"/>
          <w:szCs w:val="20"/>
        </w:rPr>
        <w:t>月份，按规定允许扣除的“三险</w:t>
      </w:r>
      <w:r>
        <w:rPr>
          <w:sz w:val="20"/>
          <w:szCs w:val="20"/>
        </w:rPr>
        <w:t xml:space="preserve"> </w:t>
      </w:r>
      <w:r>
        <w:rPr>
          <w:spacing w:val="4"/>
          <w:sz w:val="20"/>
          <w:szCs w:val="20"/>
        </w:rPr>
        <w:t>一金</w:t>
      </w:r>
      <w:r>
        <w:rPr>
          <w:spacing w:val="-70"/>
          <w:sz w:val="20"/>
          <w:szCs w:val="20"/>
        </w:rPr>
        <w:t xml:space="preserve"> </w:t>
      </w:r>
      <w:r>
        <w:rPr>
          <w:spacing w:val="4"/>
          <w:sz w:val="20"/>
          <w:szCs w:val="20"/>
        </w:rPr>
        <w:t>”的累计金额。</w:t>
      </w:r>
    </w:p>
    <w:p>
      <w:pPr>
        <w:pStyle w:val="2"/>
        <w:spacing w:before="220" w:line="364" w:lineRule="auto"/>
        <w:ind w:left="26" w:right="64" w:firstLine="425"/>
        <w:rPr>
          <w:sz w:val="20"/>
          <w:szCs w:val="20"/>
        </w:rPr>
      </w:pPr>
      <w:r>
        <w:rPr>
          <w:b/>
          <w:bCs/>
          <w:spacing w:val="4"/>
          <w:sz w:val="20"/>
          <w:szCs w:val="20"/>
        </w:rPr>
        <w:t>（4）第</w:t>
      </w:r>
      <w:r>
        <w:rPr>
          <w:spacing w:val="-19"/>
          <w:sz w:val="20"/>
          <w:szCs w:val="20"/>
        </w:rPr>
        <w:t xml:space="preserve"> </w:t>
      </w:r>
      <w:r>
        <w:rPr>
          <w:b/>
          <w:bCs/>
          <w:spacing w:val="4"/>
          <w:sz w:val="20"/>
          <w:szCs w:val="20"/>
        </w:rPr>
        <w:t>25～30</w:t>
      </w:r>
      <w:r>
        <w:rPr>
          <w:spacing w:val="-34"/>
          <w:sz w:val="20"/>
          <w:szCs w:val="20"/>
        </w:rPr>
        <w:t xml:space="preserve"> </w:t>
      </w:r>
      <w:r>
        <w:rPr>
          <w:b/>
          <w:bCs/>
          <w:spacing w:val="4"/>
          <w:sz w:val="20"/>
          <w:szCs w:val="20"/>
        </w:rPr>
        <w:t>列“累计专项附加扣除</w:t>
      </w:r>
      <w:r>
        <w:rPr>
          <w:spacing w:val="-70"/>
          <w:sz w:val="20"/>
          <w:szCs w:val="20"/>
        </w:rPr>
        <w:t xml:space="preserve"> </w:t>
      </w:r>
      <w:r>
        <w:rPr>
          <w:b/>
          <w:bCs/>
          <w:spacing w:val="4"/>
          <w:sz w:val="20"/>
          <w:szCs w:val="20"/>
        </w:rPr>
        <w:t>”：</w:t>
      </w:r>
      <w:r>
        <w:rPr>
          <w:spacing w:val="4"/>
          <w:sz w:val="20"/>
          <w:szCs w:val="20"/>
        </w:rPr>
        <w:t>分别填写截至当前月份，纳税人按规定可享</w:t>
      </w:r>
      <w:r>
        <w:rPr>
          <w:sz w:val="20"/>
          <w:szCs w:val="20"/>
        </w:rPr>
        <w:t xml:space="preserve"> </w:t>
      </w:r>
      <w:r>
        <w:rPr>
          <w:spacing w:val="8"/>
          <w:sz w:val="20"/>
          <w:szCs w:val="20"/>
        </w:rPr>
        <w:t>受的子女教育、继续教育、住房贷款利息或者住房租金、赡养老人、3</w:t>
      </w:r>
      <w:r>
        <w:rPr>
          <w:spacing w:val="-25"/>
          <w:sz w:val="20"/>
          <w:szCs w:val="20"/>
        </w:rPr>
        <w:t xml:space="preserve"> </w:t>
      </w:r>
      <w:r>
        <w:rPr>
          <w:spacing w:val="8"/>
          <w:sz w:val="20"/>
          <w:szCs w:val="20"/>
        </w:rPr>
        <w:t>岁以下婴幼儿照护扣</w:t>
      </w:r>
      <w:r>
        <w:rPr>
          <w:sz w:val="20"/>
          <w:szCs w:val="20"/>
        </w:rPr>
        <w:t xml:space="preserve"> </w:t>
      </w:r>
      <w:r>
        <w:rPr>
          <w:spacing w:val="9"/>
          <w:sz w:val="20"/>
          <w:szCs w:val="20"/>
        </w:rPr>
        <w:t>除的累计金额。大病医疗扣除由纳税人在年度汇算清缴时办理，此处无须填报。</w:t>
      </w:r>
    </w:p>
    <w:p>
      <w:pPr>
        <w:pStyle w:val="2"/>
        <w:spacing w:before="221" w:line="330" w:lineRule="auto"/>
        <w:ind w:left="22" w:right="69" w:firstLine="430"/>
        <w:rPr>
          <w:sz w:val="20"/>
          <w:szCs w:val="20"/>
        </w:rPr>
      </w:pPr>
      <w:r>
        <w:rPr>
          <w:b/>
          <w:bCs/>
          <w:sz w:val="20"/>
          <w:szCs w:val="20"/>
        </w:rPr>
        <w:t>（5）第</w:t>
      </w:r>
      <w:r>
        <w:rPr>
          <w:spacing w:val="-32"/>
          <w:sz w:val="20"/>
          <w:szCs w:val="20"/>
        </w:rPr>
        <w:t xml:space="preserve"> </w:t>
      </w:r>
      <w:r>
        <w:rPr>
          <w:b/>
          <w:bCs/>
          <w:sz w:val="20"/>
          <w:szCs w:val="20"/>
        </w:rPr>
        <w:t>31</w:t>
      </w:r>
      <w:r>
        <w:rPr>
          <w:spacing w:val="-34"/>
          <w:sz w:val="20"/>
          <w:szCs w:val="20"/>
        </w:rPr>
        <w:t xml:space="preserve"> </w:t>
      </w:r>
      <w:r>
        <w:rPr>
          <w:b/>
          <w:bCs/>
          <w:sz w:val="20"/>
          <w:szCs w:val="20"/>
        </w:rPr>
        <w:t>列“累计其他扣除</w:t>
      </w:r>
      <w:r>
        <w:rPr>
          <w:spacing w:val="-70"/>
          <w:sz w:val="20"/>
          <w:szCs w:val="20"/>
        </w:rPr>
        <w:t xml:space="preserve"> </w:t>
      </w:r>
      <w:r>
        <w:rPr>
          <w:b/>
          <w:bCs/>
          <w:sz w:val="20"/>
          <w:szCs w:val="20"/>
        </w:rPr>
        <w:t>”：</w:t>
      </w:r>
      <w:r>
        <w:rPr>
          <w:sz w:val="20"/>
          <w:szCs w:val="20"/>
        </w:rPr>
        <w:t>填写本</w:t>
      </w:r>
      <w:r>
        <w:rPr>
          <w:spacing w:val="-1"/>
          <w:sz w:val="20"/>
          <w:szCs w:val="20"/>
        </w:rPr>
        <w:t>年度截至当前月份，按规定允许扣除的年金（包</w:t>
      </w:r>
      <w:r>
        <w:rPr>
          <w:sz w:val="20"/>
          <w:szCs w:val="20"/>
        </w:rPr>
        <w:t xml:space="preserve"> </w:t>
      </w:r>
      <w:r>
        <w:rPr>
          <w:spacing w:val="7"/>
          <w:sz w:val="20"/>
          <w:szCs w:val="20"/>
        </w:rPr>
        <w:t>括企业年金、职业年金）、商业健康保险、税延养老保险及</w:t>
      </w:r>
      <w:r>
        <w:rPr>
          <w:spacing w:val="6"/>
          <w:sz w:val="20"/>
          <w:szCs w:val="20"/>
        </w:rPr>
        <w:t>其他扣除项目的累计金额。</w:t>
      </w:r>
    </w:p>
    <w:p>
      <w:pPr>
        <w:pStyle w:val="2"/>
        <w:spacing w:before="221" w:line="422" w:lineRule="auto"/>
        <w:ind w:left="22" w:firstLine="420"/>
        <w:jc w:val="both"/>
        <w:rPr>
          <w:sz w:val="20"/>
          <w:szCs w:val="20"/>
        </w:rPr>
      </w:pPr>
      <w:r>
        <w:rPr>
          <w:b/>
          <w:bCs/>
          <w:spacing w:val="4"/>
          <w:sz w:val="20"/>
          <w:szCs w:val="20"/>
        </w:rPr>
        <w:t>9.第</w:t>
      </w:r>
      <w:r>
        <w:rPr>
          <w:spacing w:val="-33"/>
          <w:sz w:val="20"/>
          <w:szCs w:val="20"/>
        </w:rPr>
        <w:t xml:space="preserve"> </w:t>
      </w:r>
      <w:r>
        <w:rPr>
          <w:b/>
          <w:bCs/>
          <w:spacing w:val="4"/>
          <w:sz w:val="20"/>
          <w:szCs w:val="20"/>
        </w:rPr>
        <w:t>32</w:t>
      </w:r>
      <w:r>
        <w:rPr>
          <w:spacing w:val="-34"/>
          <w:sz w:val="20"/>
          <w:szCs w:val="20"/>
        </w:rPr>
        <w:t xml:space="preserve"> </w:t>
      </w:r>
      <w:r>
        <w:rPr>
          <w:b/>
          <w:bCs/>
          <w:spacing w:val="4"/>
          <w:sz w:val="20"/>
          <w:szCs w:val="20"/>
        </w:rPr>
        <w:t>列“减按计税比例</w:t>
      </w:r>
      <w:r>
        <w:rPr>
          <w:spacing w:val="-70"/>
          <w:sz w:val="20"/>
          <w:szCs w:val="20"/>
        </w:rPr>
        <w:t xml:space="preserve"> </w:t>
      </w:r>
      <w:r>
        <w:rPr>
          <w:b/>
          <w:bCs/>
          <w:spacing w:val="4"/>
          <w:sz w:val="20"/>
          <w:szCs w:val="20"/>
        </w:rPr>
        <w:t>”：</w:t>
      </w:r>
      <w:r>
        <w:rPr>
          <w:spacing w:val="4"/>
          <w:sz w:val="20"/>
          <w:szCs w:val="20"/>
        </w:rPr>
        <w:t>填写按规定实行应纳税所得额减计税收优惠的减计比例。</w:t>
      </w:r>
      <w:r>
        <w:rPr>
          <w:sz w:val="20"/>
          <w:szCs w:val="20"/>
        </w:rPr>
        <w:t xml:space="preserve"> </w:t>
      </w:r>
      <w:r>
        <w:rPr>
          <w:spacing w:val="6"/>
          <w:sz w:val="20"/>
          <w:szCs w:val="20"/>
        </w:rPr>
        <w:t>无减计规定的，可不填，系统默认为</w:t>
      </w:r>
      <w:r>
        <w:rPr>
          <w:spacing w:val="-24"/>
          <w:sz w:val="20"/>
          <w:szCs w:val="20"/>
        </w:rPr>
        <w:t xml:space="preserve"> </w:t>
      </w:r>
      <w:r>
        <w:rPr>
          <w:spacing w:val="6"/>
          <w:sz w:val="20"/>
          <w:szCs w:val="20"/>
        </w:rPr>
        <w:t>100%。如，某项税收政策实行减按</w:t>
      </w:r>
      <w:r>
        <w:rPr>
          <w:spacing w:val="-37"/>
          <w:sz w:val="20"/>
          <w:szCs w:val="20"/>
        </w:rPr>
        <w:t xml:space="preserve"> </w:t>
      </w:r>
      <w:r>
        <w:rPr>
          <w:spacing w:val="6"/>
          <w:sz w:val="20"/>
          <w:szCs w:val="20"/>
        </w:rPr>
        <w:t>60%计入应纳税所得</w:t>
      </w:r>
      <w:r>
        <w:rPr>
          <w:sz w:val="20"/>
          <w:szCs w:val="20"/>
        </w:rPr>
        <w:t xml:space="preserve"> </w:t>
      </w:r>
      <w:r>
        <w:rPr>
          <w:spacing w:val="5"/>
          <w:sz w:val="20"/>
          <w:szCs w:val="20"/>
        </w:rPr>
        <w:t>额，则本列填</w:t>
      </w:r>
      <w:r>
        <w:rPr>
          <w:spacing w:val="-31"/>
          <w:sz w:val="20"/>
          <w:szCs w:val="20"/>
        </w:rPr>
        <w:t xml:space="preserve"> </w:t>
      </w:r>
      <w:r>
        <w:rPr>
          <w:spacing w:val="5"/>
          <w:sz w:val="20"/>
          <w:szCs w:val="20"/>
        </w:rPr>
        <w:t>60%。</w:t>
      </w:r>
    </w:p>
    <w:p>
      <w:pPr>
        <w:pStyle w:val="2"/>
        <w:spacing w:before="33" w:line="417" w:lineRule="auto"/>
        <w:ind w:left="25" w:right="66" w:firstLine="432"/>
        <w:rPr>
          <w:sz w:val="20"/>
          <w:szCs w:val="20"/>
        </w:rPr>
      </w:pPr>
      <w:r>
        <w:rPr>
          <w:b/>
          <w:bCs/>
          <w:spacing w:val="4"/>
          <w:sz w:val="20"/>
          <w:szCs w:val="20"/>
        </w:rPr>
        <w:t>10.第</w:t>
      </w:r>
      <w:r>
        <w:rPr>
          <w:spacing w:val="-21"/>
          <w:sz w:val="20"/>
          <w:szCs w:val="20"/>
        </w:rPr>
        <w:t xml:space="preserve"> </w:t>
      </w:r>
      <w:r>
        <w:rPr>
          <w:b/>
          <w:bCs/>
          <w:spacing w:val="4"/>
          <w:sz w:val="20"/>
          <w:szCs w:val="20"/>
        </w:rPr>
        <w:t>33</w:t>
      </w:r>
      <w:r>
        <w:rPr>
          <w:spacing w:val="-33"/>
          <w:sz w:val="20"/>
          <w:szCs w:val="20"/>
        </w:rPr>
        <w:t xml:space="preserve"> </w:t>
      </w:r>
      <w:r>
        <w:rPr>
          <w:b/>
          <w:bCs/>
          <w:spacing w:val="4"/>
          <w:sz w:val="20"/>
          <w:szCs w:val="20"/>
        </w:rPr>
        <w:t>列“准予扣除的捐赠额</w:t>
      </w:r>
      <w:r>
        <w:rPr>
          <w:spacing w:val="-70"/>
          <w:sz w:val="20"/>
          <w:szCs w:val="20"/>
        </w:rPr>
        <w:t xml:space="preserve"> </w:t>
      </w:r>
      <w:r>
        <w:rPr>
          <w:b/>
          <w:bCs/>
          <w:spacing w:val="4"/>
          <w:sz w:val="20"/>
          <w:szCs w:val="20"/>
        </w:rPr>
        <w:t>”：</w:t>
      </w:r>
      <w:r>
        <w:rPr>
          <w:spacing w:val="4"/>
          <w:sz w:val="20"/>
          <w:szCs w:val="20"/>
        </w:rPr>
        <w:t>是指按照税法及相关法规、政策规定，可以在税前</w:t>
      </w:r>
      <w:r>
        <w:rPr>
          <w:sz w:val="20"/>
          <w:szCs w:val="20"/>
        </w:rPr>
        <w:t xml:space="preserve"> </w:t>
      </w:r>
      <w:r>
        <w:rPr>
          <w:spacing w:val="6"/>
          <w:sz w:val="20"/>
          <w:szCs w:val="20"/>
        </w:rPr>
        <w:t>扣除的捐赠额。</w:t>
      </w:r>
    </w:p>
    <w:p>
      <w:pPr>
        <w:pStyle w:val="2"/>
        <w:spacing w:before="32" w:line="228" w:lineRule="auto"/>
        <w:ind w:left="457"/>
        <w:rPr>
          <w:sz w:val="20"/>
          <w:szCs w:val="20"/>
        </w:rPr>
      </w:pPr>
      <w:r>
        <w:rPr>
          <w:b/>
          <w:bCs/>
          <w:spacing w:val="4"/>
          <w:sz w:val="20"/>
          <w:szCs w:val="20"/>
        </w:rPr>
        <w:t>11.第</w:t>
      </w:r>
      <w:r>
        <w:rPr>
          <w:spacing w:val="-32"/>
          <w:sz w:val="20"/>
          <w:szCs w:val="20"/>
        </w:rPr>
        <w:t xml:space="preserve"> </w:t>
      </w:r>
      <w:r>
        <w:rPr>
          <w:b/>
          <w:bCs/>
          <w:spacing w:val="4"/>
          <w:sz w:val="20"/>
          <w:szCs w:val="20"/>
        </w:rPr>
        <w:t>34～40</w:t>
      </w:r>
      <w:r>
        <w:rPr>
          <w:spacing w:val="-34"/>
          <w:sz w:val="20"/>
          <w:szCs w:val="20"/>
        </w:rPr>
        <w:t xml:space="preserve"> </w:t>
      </w:r>
      <w:r>
        <w:rPr>
          <w:b/>
          <w:bCs/>
          <w:spacing w:val="4"/>
          <w:sz w:val="20"/>
          <w:szCs w:val="20"/>
        </w:rPr>
        <w:t>列“税款计算</w:t>
      </w:r>
      <w:r>
        <w:rPr>
          <w:spacing w:val="-72"/>
          <w:sz w:val="20"/>
          <w:szCs w:val="20"/>
        </w:rPr>
        <w:t xml:space="preserve"> </w:t>
      </w:r>
      <w:r>
        <w:rPr>
          <w:b/>
          <w:bCs/>
          <w:spacing w:val="4"/>
          <w:sz w:val="20"/>
          <w:szCs w:val="20"/>
        </w:rPr>
        <w:t>”：</w:t>
      </w:r>
      <w:r>
        <w:rPr>
          <w:spacing w:val="4"/>
          <w:sz w:val="20"/>
          <w:szCs w:val="20"/>
        </w:rPr>
        <w:t>填写扣缴义务人</w:t>
      </w:r>
      <w:r>
        <w:rPr>
          <w:spacing w:val="3"/>
          <w:sz w:val="20"/>
          <w:szCs w:val="20"/>
        </w:rPr>
        <w:t>当月扣缴个人所得税款的计算情况。</w:t>
      </w:r>
    </w:p>
    <w:p>
      <w:pPr>
        <w:pStyle w:val="2"/>
        <w:spacing w:before="221" w:line="228" w:lineRule="auto"/>
        <w:ind w:left="452"/>
        <w:rPr>
          <w:sz w:val="20"/>
          <w:szCs w:val="20"/>
        </w:rPr>
      </w:pPr>
      <w:r>
        <w:rPr>
          <w:b/>
          <w:bCs/>
          <w:spacing w:val="1"/>
          <w:sz w:val="20"/>
          <w:szCs w:val="20"/>
        </w:rPr>
        <w:t>（1）第</w:t>
      </w:r>
      <w:r>
        <w:rPr>
          <w:spacing w:val="-21"/>
          <w:sz w:val="20"/>
          <w:szCs w:val="20"/>
        </w:rPr>
        <w:t xml:space="preserve"> </w:t>
      </w:r>
      <w:r>
        <w:rPr>
          <w:b/>
          <w:bCs/>
          <w:spacing w:val="1"/>
          <w:sz w:val="20"/>
          <w:szCs w:val="20"/>
        </w:rPr>
        <w:t>34</w:t>
      </w:r>
      <w:r>
        <w:rPr>
          <w:spacing w:val="-34"/>
          <w:sz w:val="20"/>
          <w:szCs w:val="20"/>
        </w:rPr>
        <w:t xml:space="preserve"> </w:t>
      </w:r>
      <w:r>
        <w:rPr>
          <w:b/>
          <w:bCs/>
          <w:spacing w:val="1"/>
          <w:sz w:val="20"/>
          <w:szCs w:val="20"/>
        </w:rPr>
        <w:t>列“应纳税所得额</w:t>
      </w:r>
      <w:r>
        <w:rPr>
          <w:spacing w:val="-70"/>
          <w:sz w:val="20"/>
          <w:szCs w:val="20"/>
        </w:rPr>
        <w:t xml:space="preserve"> </w:t>
      </w:r>
      <w:r>
        <w:rPr>
          <w:b/>
          <w:bCs/>
          <w:spacing w:val="1"/>
          <w:sz w:val="20"/>
          <w:szCs w:val="20"/>
        </w:rPr>
        <w:t>”：</w:t>
      </w:r>
      <w:r>
        <w:rPr>
          <w:spacing w:val="1"/>
          <w:sz w:val="20"/>
          <w:szCs w:val="20"/>
        </w:rPr>
        <w:t>根据相关列次计算填报。</w:t>
      </w:r>
    </w:p>
    <w:p>
      <w:pPr>
        <w:pStyle w:val="2"/>
        <w:spacing w:before="221" w:line="330" w:lineRule="auto"/>
        <w:ind w:left="30" w:right="22" w:firstLine="411"/>
        <w:rPr>
          <w:sz w:val="20"/>
          <w:szCs w:val="20"/>
        </w:rPr>
      </w:pPr>
      <w:r>
        <w:rPr>
          <w:spacing w:val="9"/>
          <w:sz w:val="20"/>
          <w:szCs w:val="20"/>
        </w:rPr>
        <w:t>①居民个人取得工资、薪金所得，填写累计收入额减除累计减除费用</w:t>
      </w:r>
      <w:r>
        <w:rPr>
          <w:spacing w:val="8"/>
          <w:sz w:val="20"/>
          <w:szCs w:val="20"/>
        </w:rPr>
        <w:t>、累计专项扣除、</w:t>
      </w:r>
      <w:r>
        <w:rPr>
          <w:sz w:val="20"/>
          <w:szCs w:val="20"/>
        </w:rPr>
        <w:t xml:space="preserve"> </w:t>
      </w:r>
      <w:r>
        <w:rPr>
          <w:spacing w:val="8"/>
          <w:sz w:val="20"/>
          <w:szCs w:val="20"/>
        </w:rPr>
        <w:t>累计专项附加扣除、累计其他扣除后的余额。</w:t>
      </w:r>
    </w:p>
    <w:p>
      <w:pPr>
        <w:pStyle w:val="2"/>
        <w:spacing w:before="221" w:line="226" w:lineRule="auto"/>
        <w:ind w:left="440"/>
        <w:rPr>
          <w:sz w:val="20"/>
          <w:szCs w:val="20"/>
        </w:rPr>
      </w:pPr>
      <w:r>
        <w:rPr>
          <w:spacing w:val="9"/>
          <w:sz w:val="20"/>
          <w:szCs w:val="20"/>
        </w:rPr>
        <w:t>②非居民个人取得工资、薪金所得，填写收入额减去减除费用后的余额。</w:t>
      </w:r>
    </w:p>
    <w:p>
      <w:pPr>
        <w:pStyle w:val="2"/>
        <w:spacing w:before="224" w:line="330" w:lineRule="auto"/>
        <w:ind w:left="27" w:right="78" w:firstLine="413"/>
        <w:rPr>
          <w:sz w:val="20"/>
          <w:szCs w:val="20"/>
        </w:rPr>
      </w:pPr>
      <w:r>
        <w:rPr>
          <w:spacing w:val="7"/>
          <w:sz w:val="20"/>
          <w:szCs w:val="20"/>
        </w:rPr>
        <w:t>③居民个人或者非居民个人取得劳务报酬所得、稿酬所得、特许权使用费所得，填写本</w:t>
      </w:r>
      <w:r>
        <w:rPr>
          <w:spacing w:val="13"/>
          <w:sz w:val="20"/>
          <w:szCs w:val="20"/>
        </w:rPr>
        <w:t xml:space="preserve"> </w:t>
      </w:r>
      <w:r>
        <w:rPr>
          <w:spacing w:val="8"/>
          <w:sz w:val="20"/>
          <w:szCs w:val="20"/>
        </w:rPr>
        <w:t>月（次）收入额减除其他扣除后的余额。</w:t>
      </w:r>
    </w:p>
    <w:p>
      <w:pPr>
        <w:pStyle w:val="2"/>
        <w:spacing w:before="221" w:line="417" w:lineRule="auto"/>
        <w:ind w:left="22" w:right="78" w:firstLine="420"/>
        <w:rPr>
          <w:sz w:val="20"/>
          <w:szCs w:val="20"/>
        </w:rPr>
      </w:pPr>
      <w:r>
        <w:rPr>
          <w:spacing w:val="7"/>
          <w:sz w:val="20"/>
          <w:szCs w:val="20"/>
        </w:rPr>
        <w:t>保险营销员、证券经纪人取得的佣金收入，填写累计收入额减除累计减除费用、累计其</w:t>
      </w:r>
      <w:r>
        <w:rPr>
          <w:spacing w:val="10"/>
          <w:sz w:val="20"/>
          <w:szCs w:val="20"/>
        </w:rPr>
        <w:t xml:space="preserve"> </w:t>
      </w:r>
      <w:r>
        <w:rPr>
          <w:spacing w:val="7"/>
          <w:sz w:val="20"/>
          <w:szCs w:val="20"/>
        </w:rPr>
        <w:t>他扣除后的余额。</w:t>
      </w:r>
    </w:p>
    <w:p>
      <w:pPr>
        <w:pStyle w:val="2"/>
        <w:spacing w:before="32" w:line="330" w:lineRule="auto"/>
        <w:ind w:left="21" w:right="81" w:firstLine="419"/>
        <w:rPr>
          <w:sz w:val="20"/>
          <w:szCs w:val="20"/>
        </w:rPr>
      </w:pPr>
      <w:r>
        <w:rPr>
          <w:spacing w:val="7"/>
          <w:sz w:val="20"/>
          <w:szCs w:val="20"/>
        </w:rPr>
        <w:t>④居民个人或者非居民个人取得利息、股息、红利所得和偶然所得，填写本月（次）收</w:t>
      </w:r>
      <w:r>
        <w:rPr>
          <w:spacing w:val="10"/>
          <w:sz w:val="20"/>
          <w:szCs w:val="20"/>
        </w:rPr>
        <w:t xml:space="preserve"> </w:t>
      </w:r>
      <w:r>
        <w:rPr>
          <w:spacing w:val="3"/>
          <w:sz w:val="20"/>
          <w:szCs w:val="20"/>
        </w:rPr>
        <w:t>入额。</w:t>
      </w:r>
    </w:p>
    <w:p>
      <w:pPr>
        <w:pStyle w:val="2"/>
        <w:spacing w:before="221" w:line="330" w:lineRule="auto"/>
        <w:ind w:left="23" w:right="22" w:firstLine="417"/>
        <w:rPr>
          <w:sz w:val="20"/>
          <w:szCs w:val="20"/>
        </w:rPr>
      </w:pPr>
      <w:r>
        <w:rPr>
          <w:spacing w:val="9"/>
          <w:sz w:val="20"/>
          <w:szCs w:val="20"/>
        </w:rPr>
        <w:t>⑤居民个人或者非居民个人取得财产租赁所得，填写本月（次）收入额</w:t>
      </w:r>
      <w:r>
        <w:rPr>
          <w:spacing w:val="8"/>
          <w:sz w:val="20"/>
          <w:szCs w:val="20"/>
        </w:rPr>
        <w:t>减去减除费用、</w:t>
      </w:r>
      <w:r>
        <w:rPr>
          <w:sz w:val="20"/>
          <w:szCs w:val="20"/>
        </w:rPr>
        <w:t xml:space="preserve"> </w:t>
      </w:r>
      <w:r>
        <w:rPr>
          <w:spacing w:val="7"/>
          <w:sz w:val="20"/>
          <w:szCs w:val="20"/>
        </w:rPr>
        <w:t>其他扣除后的余额。</w:t>
      </w:r>
    </w:p>
    <w:p>
      <w:pPr>
        <w:pStyle w:val="2"/>
        <w:spacing w:before="221" w:line="330" w:lineRule="auto"/>
        <w:ind w:left="29" w:right="22" w:firstLine="411"/>
        <w:rPr>
          <w:sz w:val="20"/>
          <w:szCs w:val="20"/>
        </w:rPr>
      </w:pPr>
      <w:r>
        <w:rPr>
          <w:spacing w:val="9"/>
          <w:sz w:val="20"/>
          <w:szCs w:val="20"/>
        </w:rPr>
        <w:t>⑥居民个人或者非居民个人取得财产转让所得，填写本月（次）收入额</w:t>
      </w:r>
      <w:r>
        <w:rPr>
          <w:spacing w:val="8"/>
          <w:sz w:val="20"/>
          <w:szCs w:val="20"/>
        </w:rPr>
        <w:t>减除财产原值、</w:t>
      </w:r>
      <w:r>
        <w:rPr>
          <w:sz w:val="20"/>
          <w:szCs w:val="20"/>
        </w:rPr>
        <w:t xml:space="preserve"> </w:t>
      </w:r>
      <w:r>
        <w:rPr>
          <w:spacing w:val="7"/>
          <w:sz w:val="20"/>
          <w:szCs w:val="20"/>
        </w:rPr>
        <w:t>允许扣除的税费后的余额。</w:t>
      </w:r>
    </w:p>
    <w:p>
      <w:pPr>
        <w:spacing w:line="330" w:lineRule="auto"/>
        <w:rPr>
          <w:sz w:val="20"/>
          <w:szCs w:val="20"/>
        </w:rPr>
        <w:sectPr>
          <w:pgSz w:w="11906" w:h="16839"/>
          <w:pgMar w:top="1431" w:right="1720" w:bottom="0" w:left="1785" w:header="0" w:footer="0" w:gutter="0"/>
          <w:cols w:space="720" w:num="1"/>
        </w:sectPr>
      </w:pPr>
    </w:p>
    <w:p>
      <w:pPr>
        <w:pStyle w:val="2"/>
        <w:spacing w:before="137" w:line="417" w:lineRule="auto"/>
        <w:ind w:left="22" w:right="53" w:firstLine="420"/>
        <w:rPr>
          <w:sz w:val="20"/>
          <w:szCs w:val="20"/>
        </w:rPr>
      </w:pPr>
      <w:r>
        <w:rPr>
          <w:spacing w:val="7"/>
          <w:sz w:val="20"/>
          <w:szCs w:val="20"/>
        </w:rPr>
        <w:t>其中，适用“减按计税比例</w:t>
      </w:r>
      <w:r>
        <w:rPr>
          <w:spacing w:val="-72"/>
          <w:sz w:val="20"/>
          <w:szCs w:val="20"/>
        </w:rPr>
        <w:t xml:space="preserve"> </w:t>
      </w:r>
      <w:r>
        <w:rPr>
          <w:spacing w:val="7"/>
          <w:sz w:val="20"/>
          <w:szCs w:val="20"/>
        </w:rPr>
        <w:t>”的所得项目，其</w:t>
      </w:r>
      <w:r>
        <w:rPr>
          <w:spacing w:val="6"/>
          <w:sz w:val="20"/>
          <w:szCs w:val="20"/>
        </w:rPr>
        <w:t>应纳税所得额按上述方法计算后乘以减按</w:t>
      </w:r>
      <w:r>
        <w:rPr>
          <w:sz w:val="20"/>
          <w:szCs w:val="20"/>
        </w:rPr>
        <w:t xml:space="preserve"> </w:t>
      </w:r>
      <w:r>
        <w:rPr>
          <w:spacing w:val="8"/>
          <w:sz w:val="20"/>
          <w:szCs w:val="20"/>
        </w:rPr>
        <w:t>计税比例的金额填报。</w:t>
      </w:r>
    </w:p>
    <w:p>
      <w:pPr>
        <w:pStyle w:val="2"/>
        <w:spacing w:before="32" w:line="417" w:lineRule="auto"/>
        <w:ind w:left="22" w:right="53" w:firstLine="421"/>
        <w:rPr>
          <w:sz w:val="20"/>
          <w:szCs w:val="20"/>
        </w:rPr>
      </w:pPr>
      <w:r>
        <w:rPr>
          <w:spacing w:val="7"/>
          <w:sz w:val="20"/>
          <w:szCs w:val="20"/>
        </w:rPr>
        <w:t>按照税法及相关法规、政策规定，可以在税前扣除的捐赠额，可以按上述方法计算后从</w:t>
      </w:r>
      <w:r>
        <w:rPr>
          <w:spacing w:val="9"/>
          <w:sz w:val="20"/>
          <w:szCs w:val="20"/>
        </w:rPr>
        <w:t xml:space="preserve"> </w:t>
      </w:r>
      <w:r>
        <w:rPr>
          <w:spacing w:val="8"/>
          <w:sz w:val="20"/>
          <w:szCs w:val="20"/>
        </w:rPr>
        <w:t>应纳税所得额中扣除。</w:t>
      </w:r>
    </w:p>
    <w:p>
      <w:pPr>
        <w:pStyle w:val="2"/>
        <w:spacing w:before="32" w:line="330" w:lineRule="auto"/>
        <w:ind w:left="32" w:right="37" w:firstLine="420"/>
        <w:rPr>
          <w:sz w:val="20"/>
          <w:szCs w:val="20"/>
        </w:rPr>
      </w:pPr>
      <w:r>
        <w:rPr>
          <w:b/>
          <w:bCs/>
          <w:spacing w:val="1"/>
          <w:sz w:val="20"/>
          <w:szCs w:val="20"/>
        </w:rPr>
        <w:t>（2）第</w:t>
      </w:r>
      <w:r>
        <w:rPr>
          <w:spacing w:val="-32"/>
          <w:sz w:val="20"/>
          <w:szCs w:val="20"/>
        </w:rPr>
        <w:t xml:space="preserve"> </w:t>
      </w:r>
      <w:r>
        <w:rPr>
          <w:b/>
          <w:bCs/>
          <w:spacing w:val="1"/>
          <w:sz w:val="20"/>
          <w:szCs w:val="20"/>
        </w:rPr>
        <w:t>35～36</w:t>
      </w:r>
      <w:r>
        <w:rPr>
          <w:spacing w:val="-34"/>
          <w:sz w:val="20"/>
          <w:szCs w:val="20"/>
        </w:rPr>
        <w:t xml:space="preserve"> </w:t>
      </w:r>
      <w:r>
        <w:rPr>
          <w:b/>
          <w:bCs/>
          <w:spacing w:val="1"/>
          <w:sz w:val="20"/>
          <w:szCs w:val="20"/>
        </w:rPr>
        <w:t>列“税率/预扣率</w:t>
      </w:r>
      <w:r>
        <w:rPr>
          <w:spacing w:val="-70"/>
          <w:sz w:val="20"/>
          <w:szCs w:val="20"/>
        </w:rPr>
        <w:t xml:space="preserve"> </w:t>
      </w:r>
      <w:r>
        <w:rPr>
          <w:b/>
          <w:bCs/>
          <w:spacing w:val="1"/>
          <w:sz w:val="20"/>
          <w:szCs w:val="20"/>
        </w:rPr>
        <w:t>”“速算扣除数</w:t>
      </w:r>
      <w:r>
        <w:rPr>
          <w:spacing w:val="-70"/>
          <w:sz w:val="20"/>
          <w:szCs w:val="20"/>
        </w:rPr>
        <w:t xml:space="preserve"> </w:t>
      </w:r>
      <w:r>
        <w:rPr>
          <w:b/>
          <w:bCs/>
          <w:spacing w:val="1"/>
          <w:sz w:val="20"/>
          <w:szCs w:val="20"/>
        </w:rPr>
        <w:t>”：</w:t>
      </w:r>
      <w:r>
        <w:rPr>
          <w:spacing w:val="1"/>
          <w:sz w:val="20"/>
          <w:szCs w:val="20"/>
        </w:rPr>
        <w:t>填写各所得项目按规</w:t>
      </w:r>
      <w:r>
        <w:rPr>
          <w:sz w:val="20"/>
          <w:szCs w:val="20"/>
        </w:rPr>
        <w:t xml:space="preserve">定适用的税率 </w:t>
      </w:r>
      <w:r>
        <w:rPr>
          <w:spacing w:val="9"/>
          <w:sz w:val="20"/>
          <w:szCs w:val="20"/>
        </w:rPr>
        <w:t>（或预扣率）和速算扣除数。没有速算扣除数的</w:t>
      </w:r>
      <w:r>
        <w:rPr>
          <w:spacing w:val="8"/>
          <w:sz w:val="20"/>
          <w:szCs w:val="20"/>
        </w:rPr>
        <w:t>，则不填。</w:t>
      </w:r>
    </w:p>
    <w:p>
      <w:pPr>
        <w:pStyle w:val="2"/>
        <w:spacing w:before="221" w:line="228" w:lineRule="auto"/>
        <w:ind w:left="452"/>
        <w:rPr>
          <w:sz w:val="20"/>
          <w:szCs w:val="20"/>
        </w:rPr>
      </w:pPr>
      <w:r>
        <w:rPr>
          <w:b/>
          <w:bCs/>
          <w:spacing w:val="4"/>
          <w:sz w:val="20"/>
          <w:szCs w:val="20"/>
        </w:rPr>
        <w:t>（3）第</w:t>
      </w:r>
      <w:r>
        <w:rPr>
          <w:spacing w:val="-28"/>
          <w:sz w:val="20"/>
          <w:szCs w:val="20"/>
        </w:rPr>
        <w:t xml:space="preserve"> </w:t>
      </w:r>
      <w:r>
        <w:rPr>
          <w:b/>
          <w:bCs/>
          <w:spacing w:val="4"/>
          <w:sz w:val="20"/>
          <w:szCs w:val="20"/>
        </w:rPr>
        <w:t>37</w:t>
      </w:r>
      <w:r>
        <w:rPr>
          <w:spacing w:val="-32"/>
          <w:sz w:val="20"/>
          <w:szCs w:val="20"/>
        </w:rPr>
        <w:t xml:space="preserve"> </w:t>
      </w:r>
      <w:r>
        <w:rPr>
          <w:b/>
          <w:bCs/>
          <w:spacing w:val="4"/>
          <w:sz w:val="20"/>
          <w:szCs w:val="20"/>
        </w:rPr>
        <w:t>列“应纳税额</w:t>
      </w:r>
      <w:r>
        <w:rPr>
          <w:spacing w:val="-70"/>
          <w:sz w:val="20"/>
          <w:szCs w:val="20"/>
        </w:rPr>
        <w:t xml:space="preserve"> </w:t>
      </w:r>
      <w:r>
        <w:rPr>
          <w:b/>
          <w:bCs/>
          <w:spacing w:val="4"/>
          <w:sz w:val="20"/>
          <w:szCs w:val="20"/>
        </w:rPr>
        <w:t>”：</w:t>
      </w:r>
      <w:r>
        <w:rPr>
          <w:spacing w:val="4"/>
          <w:sz w:val="20"/>
          <w:szCs w:val="20"/>
        </w:rPr>
        <w:t>根据相关列次计算填报。第</w:t>
      </w:r>
      <w:r>
        <w:rPr>
          <w:spacing w:val="-32"/>
          <w:sz w:val="20"/>
          <w:szCs w:val="20"/>
        </w:rPr>
        <w:t xml:space="preserve"> </w:t>
      </w:r>
      <w:r>
        <w:rPr>
          <w:spacing w:val="4"/>
          <w:sz w:val="20"/>
          <w:szCs w:val="20"/>
        </w:rPr>
        <w:t>37</w:t>
      </w:r>
      <w:r>
        <w:rPr>
          <w:spacing w:val="-32"/>
          <w:sz w:val="20"/>
          <w:szCs w:val="20"/>
        </w:rPr>
        <w:t xml:space="preserve"> </w:t>
      </w:r>
      <w:r>
        <w:rPr>
          <w:spacing w:val="4"/>
          <w:sz w:val="20"/>
          <w:szCs w:val="20"/>
        </w:rPr>
        <w:t>列=第</w:t>
      </w:r>
      <w:r>
        <w:rPr>
          <w:spacing w:val="-30"/>
          <w:sz w:val="20"/>
          <w:szCs w:val="20"/>
        </w:rPr>
        <w:t xml:space="preserve"> </w:t>
      </w:r>
      <w:r>
        <w:rPr>
          <w:spacing w:val="4"/>
          <w:sz w:val="20"/>
          <w:szCs w:val="20"/>
        </w:rPr>
        <w:t>34</w:t>
      </w:r>
      <w:r>
        <w:rPr>
          <w:spacing w:val="-31"/>
          <w:sz w:val="20"/>
          <w:szCs w:val="20"/>
        </w:rPr>
        <w:t xml:space="preserve"> </w:t>
      </w:r>
      <w:r>
        <w:rPr>
          <w:spacing w:val="4"/>
          <w:sz w:val="20"/>
          <w:szCs w:val="20"/>
        </w:rPr>
        <w:t>列×第</w:t>
      </w:r>
      <w:r>
        <w:rPr>
          <w:spacing w:val="-31"/>
          <w:sz w:val="20"/>
          <w:szCs w:val="20"/>
        </w:rPr>
        <w:t xml:space="preserve"> </w:t>
      </w:r>
      <w:r>
        <w:rPr>
          <w:spacing w:val="4"/>
          <w:sz w:val="20"/>
          <w:szCs w:val="20"/>
        </w:rPr>
        <w:t>35</w:t>
      </w:r>
      <w:r>
        <w:rPr>
          <w:spacing w:val="-29"/>
          <w:sz w:val="20"/>
          <w:szCs w:val="20"/>
        </w:rPr>
        <w:t xml:space="preserve"> </w:t>
      </w:r>
      <w:r>
        <w:rPr>
          <w:spacing w:val="4"/>
          <w:sz w:val="20"/>
          <w:szCs w:val="20"/>
        </w:rPr>
        <w:t>列-第</w:t>
      </w:r>
    </w:p>
    <w:p>
      <w:pPr>
        <w:pStyle w:val="2"/>
        <w:spacing w:before="220" w:line="230" w:lineRule="auto"/>
        <w:ind w:left="26"/>
        <w:rPr>
          <w:sz w:val="20"/>
          <w:szCs w:val="20"/>
        </w:rPr>
      </w:pPr>
      <w:r>
        <w:rPr>
          <w:spacing w:val="-2"/>
          <w:sz w:val="20"/>
          <w:szCs w:val="20"/>
        </w:rPr>
        <w:t>36</w:t>
      </w:r>
      <w:r>
        <w:rPr>
          <w:spacing w:val="-35"/>
          <w:sz w:val="20"/>
          <w:szCs w:val="20"/>
        </w:rPr>
        <w:t xml:space="preserve"> </w:t>
      </w:r>
      <w:r>
        <w:rPr>
          <w:spacing w:val="-2"/>
          <w:sz w:val="20"/>
          <w:szCs w:val="20"/>
        </w:rPr>
        <w:t>列。</w:t>
      </w:r>
    </w:p>
    <w:p>
      <w:pPr>
        <w:pStyle w:val="2"/>
        <w:spacing w:before="218" w:line="381" w:lineRule="auto"/>
        <w:ind w:left="23" w:firstLine="428"/>
        <w:rPr>
          <w:sz w:val="20"/>
          <w:szCs w:val="20"/>
        </w:rPr>
      </w:pPr>
      <w:r>
        <w:rPr>
          <w:b/>
          <w:bCs/>
          <w:spacing w:val="5"/>
          <w:sz w:val="20"/>
          <w:szCs w:val="20"/>
        </w:rPr>
        <w:t>（4）第</w:t>
      </w:r>
      <w:r>
        <w:rPr>
          <w:spacing w:val="-32"/>
          <w:sz w:val="20"/>
          <w:szCs w:val="20"/>
        </w:rPr>
        <w:t xml:space="preserve"> </w:t>
      </w:r>
      <w:r>
        <w:rPr>
          <w:b/>
          <w:bCs/>
          <w:spacing w:val="5"/>
          <w:sz w:val="20"/>
          <w:szCs w:val="20"/>
        </w:rPr>
        <w:t>38</w:t>
      </w:r>
      <w:r>
        <w:rPr>
          <w:spacing w:val="-34"/>
          <w:sz w:val="20"/>
          <w:szCs w:val="20"/>
        </w:rPr>
        <w:t xml:space="preserve"> </w:t>
      </w:r>
      <w:r>
        <w:rPr>
          <w:b/>
          <w:bCs/>
          <w:spacing w:val="5"/>
          <w:sz w:val="20"/>
          <w:szCs w:val="20"/>
        </w:rPr>
        <w:t>列“减免税额</w:t>
      </w:r>
      <w:r>
        <w:rPr>
          <w:spacing w:val="-70"/>
          <w:sz w:val="20"/>
          <w:szCs w:val="20"/>
        </w:rPr>
        <w:t xml:space="preserve"> </w:t>
      </w:r>
      <w:r>
        <w:rPr>
          <w:b/>
          <w:bCs/>
          <w:spacing w:val="5"/>
          <w:sz w:val="20"/>
          <w:szCs w:val="20"/>
        </w:rPr>
        <w:t>”：</w:t>
      </w:r>
      <w:r>
        <w:rPr>
          <w:spacing w:val="5"/>
          <w:sz w:val="20"/>
          <w:szCs w:val="20"/>
        </w:rPr>
        <w:t>填写符合税法规定可减免的税</w:t>
      </w:r>
      <w:r>
        <w:rPr>
          <w:spacing w:val="4"/>
          <w:sz w:val="20"/>
          <w:szCs w:val="20"/>
        </w:rPr>
        <w:t>额，并附报《个人所得税减</w:t>
      </w:r>
      <w:r>
        <w:rPr>
          <w:sz w:val="20"/>
          <w:szCs w:val="20"/>
        </w:rPr>
        <w:t xml:space="preserve"> </w:t>
      </w:r>
      <w:r>
        <w:rPr>
          <w:spacing w:val="4"/>
          <w:sz w:val="20"/>
          <w:szCs w:val="20"/>
        </w:rPr>
        <w:t>免税事项报告表》。居民个人工资、薪金所得，以及保险营</w:t>
      </w:r>
      <w:r>
        <w:rPr>
          <w:spacing w:val="3"/>
          <w:sz w:val="20"/>
          <w:szCs w:val="20"/>
        </w:rPr>
        <w:t>销员、证券经纪人取得佣金收入，</w:t>
      </w:r>
      <w:r>
        <w:rPr>
          <w:sz w:val="20"/>
          <w:szCs w:val="20"/>
        </w:rPr>
        <w:t xml:space="preserve"> </w:t>
      </w:r>
      <w:r>
        <w:rPr>
          <w:spacing w:val="4"/>
          <w:sz w:val="20"/>
          <w:szCs w:val="20"/>
        </w:rPr>
        <w:t>填写本年度累计减免税额；居民个人取得工资、薪金以外的</w:t>
      </w:r>
      <w:r>
        <w:rPr>
          <w:spacing w:val="3"/>
          <w:sz w:val="20"/>
          <w:szCs w:val="20"/>
        </w:rPr>
        <w:t>所得或非居民个人取得各项所得，</w:t>
      </w:r>
      <w:r>
        <w:rPr>
          <w:sz w:val="20"/>
          <w:szCs w:val="20"/>
        </w:rPr>
        <w:t xml:space="preserve"> </w:t>
      </w:r>
      <w:r>
        <w:rPr>
          <w:spacing w:val="8"/>
          <w:sz w:val="20"/>
          <w:szCs w:val="20"/>
        </w:rPr>
        <w:t>填写本月（次）减免税额。</w:t>
      </w:r>
    </w:p>
    <w:p>
      <w:pPr>
        <w:pStyle w:val="2"/>
        <w:spacing w:before="222" w:line="330" w:lineRule="auto"/>
        <w:ind w:left="23" w:right="44" w:firstLine="428"/>
        <w:rPr>
          <w:sz w:val="20"/>
          <w:szCs w:val="20"/>
        </w:rPr>
      </w:pPr>
      <w:r>
        <w:rPr>
          <w:b/>
          <w:bCs/>
          <w:spacing w:val="4"/>
          <w:sz w:val="20"/>
          <w:szCs w:val="20"/>
        </w:rPr>
        <w:t>（5）第</w:t>
      </w:r>
      <w:r>
        <w:rPr>
          <w:spacing w:val="-33"/>
          <w:sz w:val="20"/>
          <w:szCs w:val="20"/>
        </w:rPr>
        <w:t xml:space="preserve"> </w:t>
      </w:r>
      <w:r>
        <w:rPr>
          <w:b/>
          <w:bCs/>
          <w:spacing w:val="4"/>
          <w:sz w:val="20"/>
          <w:szCs w:val="20"/>
        </w:rPr>
        <w:t>39</w:t>
      </w:r>
      <w:r>
        <w:rPr>
          <w:spacing w:val="-33"/>
          <w:sz w:val="20"/>
          <w:szCs w:val="20"/>
        </w:rPr>
        <w:t xml:space="preserve"> </w:t>
      </w:r>
      <w:r>
        <w:rPr>
          <w:b/>
          <w:bCs/>
          <w:spacing w:val="4"/>
          <w:sz w:val="20"/>
          <w:szCs w:val="20"/>
        </w:rPr>
        <w:t>列“</w:t>
      </w:r>
      <w:r>
        <w:rPr>
          <w:spacing w:val="-67"/>
          <w:sz w:val="20"/>
          <w:szCs w:val="20"/>
        </w:rPr>
        <w:t xml:space="preserve"> </w:t>
      </w:r>
      <w:r>
        <w:rPr>
          <w:b/>
          <w:bCs/>
          <w:spacing w:val="4"/>
          <w:sz w:val="20"/>
          <w:szCs w:val="20"/>
        </w:rPr>
        <w:t>已缴税额</w:t>
      </w:r>
      <w:r>
        <w:rPr>
          <w:spacing w:val="-70"/>
          <w:sz w:val="20"/>
          <w:szCs w:val="20"/>
        </w:rPr>
        <w:t xml:space="preserve"> </w:t>
      </w:r>
      <w:r>
        <w:rPr>
          <w:b/>
          <w:bCs/>
          <w:spacing w:val="4"/>
          <w:sz w:val="20"/>
          <w:szCs w:val="20"/>
        </w:rPr>
        <w:t>”：</w:t>
      </w:r>
      <w:r>
        <w:rPr>
          <w:spacing w:val="4"/>
          <w:sz w:val="20"/>
          <w:szCs w:val="20"/>
        </w:rPr>
        <w:t>填写本年或本月（次）纳税人同一所得项目</w:t>
      </w:r>
      <w:r>
        <w:rPr>
          <w:spacing w:val="3"/>
          <w:sz w:val="20"/>
          <w:szCs w:val="20"/>
        </w:rPr>
        <w:t>，已由扣缴义</w:t>
      </w:r>
      <w:r>
        <w:rPr>
          <w:sz w:val="20"/>
          <w:szCs w:val="20"/>
        </w:rPr>
        <w:t xml:space="preserve"> </w:t>
      </w:r>
      <w:r>
        <w:rPr>
          <w:spacing w:val="8"/>
          <w:sz w:val="20"/>
          <w:szCs w:val="20"/>
        </w:rPr>
        <w:t>务人实际扣缴的税款金额。</w:t>
      </w:r>
    </w:p>
    <w:p>
      <w:pPr>
        <w:pStyle w:val="2"/>
        <w:spacing w:before="221" w:line="330" w:lineRule="auto"/>
        <w:ind w:left="22" w:right="40" w:firstLine="430"/>
        <w:rPr>
          <w:sz w:val="20"/>
          <w:szCs w:val="20"/>
        </w:rPr>
      </w:pPr>
      <w:r>
        <w:rPr>
          <w:b/>
          <w:bCs/>
          <w:spacing w:val="4"/>
          <w:sz w:val="20"/>
          <w:szCs w:val="20"/>
        </w:rPr>
        <w:t>（6）第</w:t>
      </w:r>
      <w:r>
        <w:rPr>
          <w:spacing w:val="-30"/>
          <w:sz w:val="20"/>
          <w:szCs w:val="20"/>
        </w:rPr>
        <w:t xml:space="preserve"> </w:t>
      </w:r>
      <w:r>
        <w:rPr>
          <w:b/>
          <w:bCs/>
          <w:spacing w:val="4"/>
          <w:sz w:val="20"/>
          <w:szCs w:val="20"/>
        </w:rPr>
        <w:t>40</w:t>
      </w:r>
      <w:r>
        <w:rPr>
          <w:spacing w:val="-32"/>
          <w:sz w:val="20"/>
          <w:szCs w:val="20"/>
        </w:rPr>
        <w:t xml:space="preserve"> </w:t>
      </w:r>
      <w:r>
        <w:rPr>
          <w:b/>
          <w:bCs/>
          <w:spacing w:val="4"/>
          <w:sz w:val="20"/>
          <w:szCs w:val="20"/>
        </w:rPr>
        <w:t>列“应补/退税额</w:t>
      </w:r>
      <w:r>
        <w:rPr>
          <w:spacing w:val="-67"/>
          <w:sz w:val="20"/>
          <w:szCs w:val="20"/>
        </w:rPr>
        <w:t xml:space="preserve"> </w:t>
      </w:r>
      <w:r>
        <w:rPr>
          <w:b/>
          <w:bCs/>
          <w:spacing w:val="4"/>
          <w:sz w:val="20"/>
          <w:szCs w:val="20"/>
        </w:rPr>
        <w:t>”：</w:t>
      </w:r>
      <w:r>
        <w:rPr>
          <w:spacing w:val="4"/>
          <w:sz w:val="20"/>
          <w:szCs w:val="20"/>
        </w:rPr>
        <w:t>根据相关列次计算填报。第</w:t>
      </w:r>
      <w:r>
        <w:rPr>
          <w:spacing w:val="-36"/>
          <w:sz w:val="20"/>
          <w:szCs w:val="20"/>
        </w:rPr>
        <w:t xml:space="preserve"> </w:t>
      </w:r>
      <w:r>
        <w:rPr>
          <w:spacing w:val="4"/>
          <w:sz w:val="20"/>
          <w:szCs w:val="20"/>
        </w:rPr>
        <w:t>40</w:t>
      </w:r>
      <w:r>
        <w:rPr>
          <w:spacing w:val="-31"/>
          <w:sz w:val="20"/>
          <w:szCs w:val="20"/>
        </w:rPr>
        <w:t xml:space="preserve"> </w:t>
      </w:r>
      <w:r>
        <w:rPr>
          <w:spacing w:val="4"/>
          <w:sz w:val="20"/>
          <w:szCs w:val="20"/>
        </w:rPr>
        <w:t>列=第</w:t>
      </w:r>
      <w:r>
        <w:rPr>
          <w:spacing w:val="-30"/>
          <w:sz w:val="20"/>
          <w:szCs w:val="20"/>
        </w:rPr>
        <w:t xml:space="preserve"> </w:t>
      </w:r>
      <w:r>
        <w:rPr>
          <w:spacing w:val="4"/>
          <w:sz w:val="20"/>
          <w:szCs w:val="20"/>
        </w:rPr>
        <w:t>37</w:t>
      </w:r>
      <w:r>
        <w:rPr>
          <w:spacing w:val="-32"/>
          <w:sz w:val="20"/>
          <w:szCs w:val="20"/>
        </w:rPr>
        <w:t xml:space="preserve"> </w:t>
      </w:r>
      <w:r>
        <w:rPr>
          <w:spacing w:val="4"/>
          <w:sz w:val="20"/>
          <w:szCs w:val="20"/>
        </w:rPr>
        <w:t>列-第</w:t>
      </w:r>
      <w:r>
        <w:rPr>
          <w:spacing w:val="-32"/>
          <w:sz w:val="20"/>
          <w:szCs w:val="20"/>
        </w:rPr>
        <w:t xml:space="preserve"> </w:t>
      </w:r>
      <w:r>
        <w:rPr>
          <w:spacing w:val="4"/>
          <w:sz w:val="20"/>
          <w:szCs w:val="20"/>
        </w:rPr>
        <w:t>38</w:t>
      </w:r>
      <w:r>
        <w:rPr>
          <w:spacing w:val="-32"/>
          <w:sz w:val="20"/>
          <w:szCs w:val="20"/>
        </w:rPr>
        <w:t xml:space="preserve"> </w:t>
      </w:r>
      <w:r>
        <w:rPr>
          <w:spacing w:val="4"/>
          <w:sz w:val="20"/>
          <w:szCs w:val="20"/>
        </w:rPr>
        <w:t>列-</w:t>
      </w:r>
      <w:r>
        <w:rPr>
          <w:sz w:val="20"/>
          <w:szCs w:val="20"/>
        </w:rPr>
        <w:t xml:space="preserve"> </w:t>
      </w:r>
      <w:r>
        <w:rPr>
          <w:spacing w:val="-1"/>
          <w:sz w:val="20"/>
          <w:szCs w:val="20"/>
        </w:rPr>
        <w:t>第</w:t>
      </w:r>
      <w:r>
        <w:rPr>
          <w:spacing w:val="-36"/>
          <w:sz w:val="20"/>
          <w:szCs w:val="20"/>
        </w:rPr>
        <w:t xml:space="preserve"> </w:t>
      </w:r>
      <w:r>
        <w:rPr>
          <w:spacing w:val="-1"/>
          <w:sz w:val="20"/>
          <w:szCs w:val="20"/>
        </w:rPr>
        <w:t>39</w:t>
      </w:r>
      <w:r>
        <w:rPr>
          <w:spacing w:val="-34"/>
          <w:sz w:val="20"/>
          <w:szCs w:val="20"/>
        </w:rPr>
        <w:t xml:space="preserve"> </w:t>
      </w:r>
      <w:r>
        <w:rPr>
          <w:spacing w:val="-1"/>
          <w:sz w:val="20"/>
          <w:szCs w:val="20"/>
        </w:rPr>
        <w:t>列。</w:t>
      </w:r>
    </w:p>
    <w:p>
      <w:pPr>
        <w:spacing w:before="222" w:line="225" w:lineRule="auto"/>
        <w:ind w:left="457"/>
        <w:outlineLvl w:val="1"/>
        <w:rPr>
          <w:rFonts w:ascii="黑体" w:hAnsi="黑体" w:eastAsia="黑体" w:cs="黑体"/>
          <w:sz w:val="20"/>
          <w:szCs w:val="20"/>
        </w:rPr>
      </w:pPr>
      <w:r>
        <w:rPr>
          <w:rFonts w:ascii="黑体" w:hAnsi="黑体" w:eastAsia="黑体" w:cs="黑体"/>
          <w:spacing w:val="6"/>
          <w:sz w:val="20"/>
          <w:szCs w:val="20"/>
        </w:rPr>
        <w:t>四、其他事项说明</w:t>
      </w:r>
    </w:p>
    <w:p>
      <w:pPr>
        <w:pStyle w:val="2"/>
        <w:spacing w:before="223" w:line="228" w:lineRule="auto"/>
        <w:ind w:left="465"/>
        <w:rPr>
          <w:sz w:val="20"/>
          <w:szCs w:val="20"/>
        </w:rPr>
      </w:pPr>
      <w:r>
        <w:rPr>
          <w:spacing w:val="9"/>
          <w:sz w:val="20"/>
          <w:szCs w:val="20"/>
        </w:rPr>
        <w:t>以纸质方式报送本表的，应当一式两份，扣缴义务人</w:t>
      </w:r>
      <w:r>
        <w:rPr>
          <w:spacing w:val="8"/>
          <w:sz w:val="20"/>
          <w:szCs w:val="20"/>
        </w:rPr>
        <w:t>、税务机关各留存一份。</w:t>
      </w:r>
    </w:p>
    <w:sectPr>
      <w:pgSz w:w="11906" w:h="16839"/>
      <w:pgMar w:top="1431" w:right="1745"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displayBackgroundShape w:val="1"/>
  <w:revisionView w:markup="0"/>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6FEE02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14"/>
      <w:szCs w:val="14"/>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14"/>
      <w:szCs w:val="14"/>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Office_11.8.2.10158_F1E327BC-269C-435d-A152-05C5408002CA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2022-03-28T17:45:00Z</dcterms:created>
  <dc:creator>Administrator</dc:creator>
  <cp:lastModifiedBy>user</cp:lastModifiedBy>
  <dcterms:modified xsi:type="dcterms:W3CDTF">2024-11-20T09:21:51Z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2024-11-20T16:35:50Z</vt:filetime>
  </property>
  <property fmtid="{D5CDD505-2E9C-101B-9397-08002B2CF9AE}" pid="4" name="KSOProductBuildVer">
    <vt:lpwstr>2052-11.8.2.10158</vt:lpwstr>
  </property>
</Properties>
</file>