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highlight w:val="none"/>
        </w:rPr>
      </w:pPr>
      <w:r>
        <w:rPr>
          <w:rFonts w:hint="eastAsia" w:ascii="黑体" w:hAnsi="黑体" w:eastAsia="黑体"/>
          <w:b/>
          <w:color w:val="000000"/>
          <w:sz w:val="36"/>
          <w:highlight w:val="none"/>
        </w:rPr>
        <w:t>道路危险货物运输经营申请表</w:t>
      </w:r>
    </w:p>
    <w:p>
      <w:pPr>
        <w:spacing w:line="200" w:lineRule="exact"/>
        <w:jc w:val="center"/>
        <w:rPr>
          <w:rFonts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highlight w:val="none"/>
              </w:rPr>
            </w:pPr>
            <w:r>
              <w:rPr>
                <w:rFonts w:ascii="宋体" w:hAnsi="宋体"/>
                <w:color w:val="000000"/>
                <w:sz w:val="28"/>
                <w:highlight w:val="none"/>
              </w:rPr>
              <w:t xml:space="preserve">                                       </w:t>
            </w:r>
            <w:r>
              <w:rPr>
                <w:rFonts w:hint="eastAsia" w:ascii="楷体_GB2312" w:hAnsi="楷体_GB2312" w:eastAsia="楷体_GB2312"/>
                <w:color w:val="000000"/>
                <w:sz w:val="28"/>
                <w:highlight w:val="none"/>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highlight w:val="none"/>
                    </w:rPr>
                  </w:pPr>
                </w:p>
              </w:tc>
            </w:tr>
          </w:tbl>
          <w:p>
            <w:pPr>
              <w:spacing w:line="440" w:lineRule="atLeast"/>
              <w:rPr>
                <w:rFonts w:ascii="宋体" w:hAnsi="宋体"/>
                <w:color w:val="000000"/>
                <w:sz w:val="24"/>
                <w:highlight w:val="none"/>
              </w:rPr>
            </w:pPr>
            <w:r>
              <w:rPr>
                <w:rFonts w:ascii="黑体" w:hAnsi="黑体" w:eastAsia="黑体"/>
                <w:b/>
                <w:color w:val="000000"/>
                <w:sz w:val="36"/>
                <w:highlight w:val="none"/>
              </w:rPr>
              <w:t xml:space="preserve"> </w:t>
            </w:r>
            <w:r>
              <w:rPr>
                <w:rFonts w:hint="eastAsia" w:ascii="黑体" w:hAnsi="黑体" w:eastAsia="黑体"/>
                <w:b/>
                <w:color w:val="000000"/>
                <w:sz w:val="36"/>
                <w:highlight w:val="none"/>
              </w:rPr>
              <w:t>道路危险货物运输经营申请表</w:t>
            </w:r>
            <w:r>
              <w:rPr>
                <w:rFonts w:ascii="黑体" w:hAnsi="黑体" w:eastAsia="黑体"/>
                <w:b/>
                <w:color w:val="000000"/>
                <w:sz w:val="36"/>
                <w:highlight w:val="none"/>
              </w:rPr>
              <w:t xml:space="preserve">   </w:t>
            </w:r>
          </w:p>
          <w:p>
            <w:pPr>
              <w:spacing w:line="20" w:lineRule="exact"/>
              <w:rPr>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ascii="黑体" w:hAnsi="黑体" w:eastAsia="黑体"/>
                <w:b/>
                <w:color w:val="000000"/>
                <w:sz w:val="24"/>
                <w:highlight w:val="none"/>
              </w:rPr>
              <w:t xml:space="preserve"> </w:t>
            </w:r>
            <w:r>
              <w:rPr>
                <w:rFonts w:hint="eastAsia" w:ascii="黑体" w:hAnsi="黑体" w:eastAsia="黑体"/>
                <w:b/>
                <w:color w:val="000000"/>
                <w:sz w:val="24"/>
                <w:highlight w:val="none"/>
              </w:rPr>
              <w:t>说明</w:t>
            </w:r>
          </w:p>
          <w:p>
            <w:pPr>
              <w:spacing w:line="360" w:lineRule="exact"/>
              <w:ind w:left="630" w:hanging="630" w:hangingChars="300"/>
              <w:rPr>
                <w:rFonts w:ascii="仿宋_GB2312" w:hAnsi="仿宋_GB2312" w:eastAsia="仿宋_GB2312"/>
                <w:color w:val="000000"/>
                <w:highlight w:val="none"/>
              </w:rPr>
            </w:pPr>
            <w:r>
              <w:rPr>
                <w:rFonts w:ascii="宋体" w:hAnsi="宋体"/>
                <w:color w:val="000000"/>
                <w:highlight w:val="none"/>
              </w:rPr>
              <w:t xml:space="preserve">  </w:t>
            </w:r>
            <w:r>
              <w:rPr>
                <w:rFonts w:ascii="仿宋_GB2312" w:hAnsi="仿宋_GB2312" w:eastAsia="仿宋_GB2312"/>
                <w:color w:val="000000"/>
                <w:highlight w:val="none"/>
              </w:rPr>
              <w:t xml:space="preserve">  1.</w:t>
            </w:r>
            <w:r>
              <w:rPr>
                <w:rFonts w:hint="eastAsia" w:ascii="仿宋_GB2312" w:hAnsi="仿宋_GB2312" w:eastAsia="仿宋_GB2312"/>
                <w:color w:val="000000"/>
                <w:highlight w:val="none"/>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highlight w:val="none"/>
              </w:rPr>
              <w:t>6</w:t>
            </w:r>
            <w:r>
              <w:rPr>
                <w:rFonts w:hint="eastAsia" w:ascii="仿宋_GB2312" w:hAnsi="仿宋_GB2312" w:eastAsia="仿宋_GB2312"/>
                <w:color w:val="000000"/>
                <w:highlight w:val="none"/>
              </w:rPr>
              <w:t>页）。</w:t>
            </w:r>
          </w:p>
          <w:p>
            <w:pPr>
              <w:spacing w:line="360" w:lineRule="exact"/>
              <w:ind w:left="630" w:hanging="630" w:hangingChars="300"/>
              <w:rPr>
                <w:rFonts w:hint="eastAsia" w:ascii="仿宋_GB2312" w:hAnsi="仿宋_GB2312" w:eastAsia="仿宋_GB2312"/>
                <w:color w:val="000000"/>
                <w:highlight w:val="none"/>
              </w:rPr>
            </w:pPr>
            <w:r>
              <w:rPr>
                <w:rFonts w:ascii="仿宋_GB2312" w:hAnsi="仿宋_GB2312" w:eastAsia="仿宋_GB2312"/>
                <w:color w:val="000000"/>
                <w:highlight w:val="none"/>
              </w:rPr>
              <w:t xml:space="preserve">    2.</w:t>
            </w:r>
            <w:r>
              <w:rPr>
                <w:rFonts w:hint="eastAsia" w:ascii="仿宋_GB2312" w:hAnsi="仿宋_GB2312" w:eastAsia="仿宋_GB2312"/>
                <w:color w:val="000000"/>
                <w:highlight w:val="none"/>
              </w:rPr>
              <w:t>本表可向交通运输主管部门免费索取，也可自行从上海交通网（jtw.sh.gov.cn</w:t>
            </w:r>
            <w:r>
              <w:rPr>
                <w:rFonts w:ascii="仿宋_GB2312" w:hAnsi="仿宋_GB2312" w:eastAsia="仿宋_GB2312"/>
                <w:color w:val="000000"/>
                <w:highlight w:val="none"/>
              </w:rPr>
              <w:t>)</w:t>
            </w:r>
            <w:r>
              <w:rPr>
                <w:rFonts w:hint="eastAsia" w:ascii="仿宋_GB2312" w:hAnsi="仿宋_GB2312" w:eastAsia="仿宋_GB2312"/>
                <w:color w:val="000000"/>
                <w:highlight w:val="none"/>
              </w:rPr>
              <w:t>下载打印。</w:t>
            </w:r>
            <w:r>
              <w:rPr>
                <w:rFonts w:ascii="仿宋_GB2312" w:hAnsi="仿宋_GB2312" w:eastAsia="仿宋_GB2312"/>
                <w:color w:val="000000"/>
                <w:highlight w:val="none"/>
              </w:rPr>
              <w:t xml:space="preserve">   </w:t>
            </w:r>
          </w:p>
          <w:p>
            <w:pPr>
              <w:spacing w:line="360" w:lineRule="exact"/>
              <w:ind w:left="420" w:leftChars="200"/>
              <w:rPr>
                <w:rFonts w:ascii="宋体" w:hAnsi="宋体"/>
                <w:color w:val="000000"/>
                <w:sz w:val="24"/>
                <w:highlight w:val="none"/>
              </w:rPr>
            </w:pPr>
            <w:r>
              <w:rPr>
                <w:rFonts w:ascii="仿宋_GB2312" w:hAnsi="仿宋_GB2312" w:eastAsia="仿宋_GB2312"/>
                <w:color w:val="000000"/>
                <w:highlight w:val="none"/>
              </w:rPr>
              <w:t>3.</w:t>
            </w:r>
            <w:r>
              <w:rPr>
                <w:rFonts w:hint="eastAsia" w:ascii="仿宋_GB2312" w:hAnsi="仿宋_GB2312" w:eastAsia="仿宋_GB2312"/>
                <w:color w:val="000000"/>
                <w:highlight w:val="none"/>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hint="eastAsia" w:ascii="黑体" w:hAnsi="黑体" w:eastAsia="黑体"/>
                <w:b/>
                <w:color w:val="000000"/>
                <w:sz w:val="24"/>
                <w:highlight w:val="none"/>
              </w:rPr>
              <w:t>申请人基本信息</w:t>
            </w:r>
          </w:p>
          <w:p>
            <w:pPr>
              <w:spacing w:line="360" w:lineRule="exact"/>
              <w:ind w:firstLine="480"/>
              <w:rPr>
                <w:rFonts w:hint="default" w:ascii="宋体" w:hAnsi="宋体"/>
                <w:color w:val="000000"/>
                <w:highlight w:val="none"/>
                <w:u w:val="single"/>
                <w:lang w:val="en-US"/>
              </w:rPr>
            </w:pPr>
            <w:r>
              <w:rPr>
                <w:rFonts w:hint="eastAsia" w:ascii="宋体" w:hAnsi="宋体"/>
                <w:color w:val="000000"/>
                <w:highlight w:val="none"/>
              </w:rPr>
              <w:t>申请人名称（章）（</w:t>
            </w:r>
            <w:r>
              <w:rPr>
                <w:rFonts w:hint="eastAsia" w:ascii="仿宋_GB2312" w:hAnsi="仿宋_GB2312" w:eastAsia="仿宋_GB2312"/>
                <w:color w:val="000000"/>
                <w:sz w:val="20"/>
                <w:highlight w:val="none"/>
              </w:rPr>
              <w:t>要求填写企业（公司）全称</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spacing w:line="360" w:lineRule="exact"/>
              <w:ind w:firstLine="482"/>
              <w:rPr>
                <w:rFonts w:ascii="宋体" w:hAnsi="宋体"/>
                <w:color w:val="000000"/>
                <w:highlight w:val="none"/>
              </w:rPr>
            </w:pPr>
            <w:r>
              <w:rPr>
                <w:rFonts w:hint="eastAsia" w:ascii="宋体" w:hAnsi="宋体"/>
                <w:color w:val="000000"/>
                <w:highlight w:val="none"/>
              </w:rPr>
              <w:t>统一社会信用代码</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hint="eastAsia" w:ascii="宋体" w:hAnsi="宋体"/>
                <w:color w:val="000000"/>
                <w:highlight w:val="none"/>
              </w:rPr>
              <w:t xml:space="preserve">                                       </w:t>
            </w:r>
            <w:r>
              <w:rPr>
                <w:rFonts w:ascii="宋体" w:hAnsi="宋体"/>
                <w:color w:val="000000"/>
                <w:highlight w:val="none"/>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负责人姓名：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负责人手机号码：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经办人姓名：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 xml:space="preserve"> 经办人手机号码：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ascii="宋体" w:hAnsi="宋体"/>
                <w:color w:val="000000"/>
                <w:highlight w:val="none"/>
              </w:rPr>
            </w:pPr>
            <w:r>
              <w:rPr>
                <w:rFonts w:hint="eastAsia" w:ascii="宋体" w:hAnsi="宋体"/>
                <w:color w:val="000000"/>
                <w:highlight w:val="none"/>
              </w:rPr>
              <w:t>通</w:t>
            </w:r>
            <w:r>
              <w:rPr>
                <w:rFonts w:ascii="宋体" w:hAnsi="宋体"/>
                <w:color w:val="000000"/>
                <w:highlight w:val="none"/>
              </w:rPr>
              <w:t xml:space="preserve"> </w:t>
            </w:r>
            <w:r>
              <w:rPr>
                <w:rFonts w:hint="eastAsia" w:ascii="宋体" w:hAnsi="宋体"/>
                <w:color w:val="000000"/>
                <w:highlight w:val="none"/>
              </w:rPr>
              <w:t>信地</w:t>
            </w:r>
            <w:r>
              <w:rPr>
                <w:rFonts w:ascii="宋体" w:hAnsi="宋体"/>
                <w:color w:val="000000"/>
                <w:highlight w:val="none"/>
              </w:rPr>
              <w:t xml:space="preserve"> </w:t>
            </w:r>
            <w:r>
              <w:rPr>
                <w:rFonts w:hint="eastAsia" w:ascii="宋体" w:hAnsi="宋体"/>
                <w:color w:val="000000"/>
                <w:highlight w:val="none"/>
              </w:rPr>
              <w:t>址：</w:t>
            </w:r>
            <w:r>
              <w:rPr>
                <w:rFonts w:hint="eastAsia" w:ascii="宋体" w:hAnsi="宋体" w:eastAsia="宋体"/>
                <w:color w:val="000000"/>
                <w:highlight w:val="none"/>
                <w:u w:val="single"/>
                <w:lang w:val="en-US" w:eastAsia="zh-CN"/>
              </w:rPr>
              <w:t xml:space="preserve">                                                           </w:t>
            </w:r>
          </w:p>
          <w:p>
            <w:pPr>
              <w:spacing w:line="360" w:lineRule="exact"/>
              <w:rPr>
                <w:rFonts w:hint="default" w:ascii="宋体" w:hAnsi="宋体"/>
                <w:color w:val="000000"/>
                <w:highlight w:val="none"/>
                <w:lang w:val="en-US"/>
              </w:rPr>
            </w:pPr>
            <w:r>
              <w:rPr>
                <w:rFonts w:ascii="宋体" w:hAnsi="宋体"/>
                <w:color w:val="000000"/>
                <w:highlight w:val="none"/>
              </w:rPr>
              <w:t xml:space="preserve">    </w:t>
            </w:r>
            <w:r>
              <w:rPr>
                <w:rFonts w:hint="eastAsia" w:ascii="宋体" w:hAnsi="宋体"/>
                <w:color w:val="000000"/>
                <w:highlight w:val="none"/>
              </w:rPr>
              <w:t>邮</w:t>
            </w:r>
            <w:r>
              <w:rPr>
                <w:rFonts w:ascii="宋体" w:hAnsi="宋体"/>
                <w:color w:val="000000"/>
                <w:highlight w:val="none"/>
              </w:rPr>
              <w:t xml:space="preserve">      </w:t>
            </w:r>
            <w:r>
              <w:rPr>
                <w:rFonts w:hint="eastAsia" w:ascii="宋体" w:hAnsi="宋体"/>
                <w:color w:val="000000"/>
                <w:highlight w:val="none"/>
              </w:rPr>
              <w:t>编</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话</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157" w:afterLines="50" w:line="360" w:lineRule="exact"/>
              <w:textAlignment w:val="auto"/>
              <w:rPr>
                <w:rFonts w:hint="default"/>
                <w:color w:val="000000"/>
                <w:sz w:val="24"/>
                <w:highlight w:val="none"/>
                <w:lang w:val="en-US"/>
              </w:rPr>
            </w:pP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子邮</w:t>
            </w:r>
            <w:r>
              <w:rPr>
                <w:rFonts w:ascii="宋体" w:hAnsi="宋体"/>
                <w:color w:val="000000"/>
                <w:highlight w:val="none"/>
              </w:rPr>
              <w:t xml:space="preserve"> </w:t>
            </w:r>
            <w:r>
              <w:rPr>
                <w:rFonts w:hint="eastAsia" w:ascii="宋体" w:hAnsi="宋体"/>
                <w:color w:val="000000"/>
                <w:highlight w:val="none"/>
              </w:rPr>
              <w:t>箱</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（首次申请的填写）</w:t>
            </w:r>
            <w:r>
              <w:rPr>
                <w:rFonts w:hint="eastAsia" w:ascii="宋体" w:hAnsi="宋体"/>
                <w:color w:val="000000"/>
                <w:sz w:val="24"/>
                <w:highlight w:val="none"/>
              </w:rPr>
              <w:t>：</w:t>
            </w:r>
          </w:p>
          <w:p>
            <w:pPr>
              <w:spacing w:line="400" w:lineRule="exact"/>
              <w:rPr>
                <w:rFonts w:ascii="黑体" w:hAnsi="黑体" w:eastAsia="黑体"/>
                <w:b/>
                <w:color w:val="000000"/>
                <w:sz w:val="28"/>
                <w:highlight w:val="none"/>
              </w:rPr>
            </w:pPr>
            <w:r>
              <w:rPr>
                <w:rFonts w:ascii="宋体" w:hAnsi="宋体"/>
                <w:color w:val="000000"/>
                <w:sz w:val="24"/>
                <w:highlight w:val="none"/>
              </w:rPr>
              <w:t xml:space="preserve">   </w:t>
            </w: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tabs>
                <w:tab w:val="left" w:pos="2240"/>
                <w:tab w:val="left" w:pos="3640"/>
              </w:tabs>
              <w:overflowPunct w:val="0"/>
              <w:spacing w:line="300" w:lineRule="exact"/>
              <w:rPr>
                <w:rFonts w:ascii="宋体" w:hAnsi="宋体" w:cs="宋体"/>
                <w:color w:val="000000"/>
                <w:spacing w:val="1"/>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r>
              <w:rPr>
                <w:rFonts w:ascii="宋体" w:hAnsi="宋体" w:cs="宋体"/>
                <w:color w:val="000000"/>
                <w:spacing w:val="1"/>
                <w:highlight w:val="none"/>
              </w:rPr>
              <w:t xml:space="preserve">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highlight w:val="none"/>
                <w:lang w:val="en-US" w:eastAsia="zh-CN"/>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tc>
      </w:tr>
    </w:tbl>
    <w:p>
      <w:pPr>
        <w:spacing w:line="200" w:lineRule="exact"/>
        <w:jc w:val="center"/>
        <w:rPr>
          <w:rFonts w:ascii="仿宋_GB2312" w:hAnsi="仿宋_GB2312" w:eastAsia="仿宋_GB2312"/>
          <w:color w:val="000000"/>
          <w:sz w:val="20"/>
          <w:highlight w:val="none"/>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highlight w:val="none"/>
        </w:rPr>
      </w:pP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第２页，共8页</w:t>
      </w:r>
    </w:p>
    <w:p>
      <w:pPr>
        <w:spacing w:line="200" w:lineRule="exact"/>
        <w:jc w:val="center"/>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（申请扩大经营（运输）范围的填写）</w:t>
            </w:r>
            <w:r>
              <w:rPr>
                <w:rFonts w:ascii="黑体" w:hAnsi="黑体" w:eastAsia="黑体"/>
                <w:b/>
                <w:color w:val="000000"/>
                <w:sz w:val="28"/>
                <w:highlight w:val="none"/>
              </w:rPr>
              <w:t xml:space="preserve">  </w:t>
            </w:r>
          </w:p>
          <w:p>
            <w:pPr>
              <w:spacing w:line="300" w:lineRule="exact"/>
              <w:ind w:firstLine="240" w:firstLineChars="100"/>
              <w:rPr>
                <w:rFonts w:ascii="黑体" w:hAnsi="黑体" w:eastAsia="黑体"/>
                <w:b/>
                <w:color w:val="000000"/>
                <w:sz w:val="28"/>
                <w:highlight w:val="none"/>
              </w:rPr>
            </w:pP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spacing w:line="400" w:lineRule="exact"/>
              <w:ind w:firstLine="212" w:firstLineChars="100"/>
              <w:rPr>
                <w:rFonts w:hint="eastAsia" w:ascii="黑体" w:hAnsi="黑体" w:eastAsia="黑体"/>
                <w:b/>
                <w:color w:val="000000"/>
                <w:sz w:val="28"/>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1.</w:t>
            </w:r>
            <w:r>
              <w:rPr>
                <w:rFonts w:hint="eastAsia" w:ascii="仿宋_GB2312" w:hAnsi="仿宋_GB2312" w:eastAsia="仿宋_GB2312"/>
                <w:color w:val="000000"/>
                <w:highlight w:val="none"/>
              </w:rPr>
              <w:t>现从事的道路危险货物（含放射性物品）运输经营（运输）范围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sz w:val="18"/>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18"/>
                <w:highlight w:val="none"/>
              </w:rPr>
            </w:pPr>
          </w:p>
          <w:p>
            <w:pPr>
              <w:spacing w:line="300" w:lineRule="exact"/>
              <w:rPr>
                <w:rFonts w:ascii="宋体" w:hAnsi="宋体"/>
                <w:color w:val="000000"/>
                <w:sz w:val="18"/>
                <w:highlight w:val="none"/>
              </w:rPr>
            </w:pP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2.</w:t>
            </w:r>
            <w:r>
              <w:rPr>
                <w:rFonts w:hint="eastAsia" w:ascii="仿宋_GB2312" w:hAnsi="仿宋_GB2312" w:eastAsia="仿宋_GB2312"/>
                <w:color w:val="000000"/>
                <w:highlight w:val="none"/>
              </w:rPr>
              <w:t>拟申请的道路危险货物（含放射性物品）运输经营（运输）范围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w:t>
            </w:r>
            <w:r>
              <w:rPr>
                <w:rFonts w:ascii="宋体" w:hAnsi="宋体" w:cs="宋体"/>
                <w:color w:val="000000"/>
                <w:highlight w:val="none"/>
              </w:rPr>
              <w:t xml:space="preserve">  </w:t>
            </w:r>
            <w:r>
              <w:rPr>
                <w:rFonts w:hint="eastAsia" w:ascii="宋体" w:hAnsi="宋体" w:cs="宋体"/>
                <w:color w:val="000000"/>
                <w:highlight w:val="none"/>
              </w:rPr>
              <w:t xml:space="preserve">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overflowPunct w:val="0"/>
              <w:spacing w:line="300" w:lineRule="exact"/>
              <w:ind w:firstLine="420" w:firstLineChars="200"/>
              <w:rPr>
                <w:rFonts w:ascii="宋体" w:hAnsi="宋体" w:cs="宋体"/>
                <w:color w:val="000000"/>
                <w:spacing w:val="1"/>
                <w:highlight w:val="none"/>
                <w:u w:val="singl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24"/>
                <w:highlight w:val="none"/>
              </w:rPr>
            </w:pPr>
          </w:p>
        </w:tc>
      </w:tr>
    </w:tbl>
    <w:p>
      <w:pPr>
        <w:rPr>
          <w:color w:val="000000"/>
          <w:highlight w:val="none"/>
        </w:rPr>
      </w:pPr>
      <w:r>
        <w:rPr>
          <w:color w:val="00000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3</w:t>
      </w:r>
      <w:r>
        <w:rPr>
          <w:rFonts w:hint="eastAsia" w:ascii="仿宋_GB2312" w:hAnsi="仿宋_GB2312" w:eastAsia="仿宋_GB2312"/>
          <w:color w:val="000000"/>
          <w:sz w:val="20"/>
          <w:highlight w:val="none"/>
        </w:rPr>
        <w:t>页，共8页</w:t>
      </w:r>
    </w:p>
    <w:p>
      <w:pPr>
        <w:spacing w:line="200" w:lineRule="exact"/>
        <w:jc w:val="center"/>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highlight w:val="none"/>
              </w:rPr>
            </w:pPr>
            <w:r>
              <w:rPr>
                <w:rFonts w:hint="eastAsia" w:ascii="黑体" w:hAnsi="黑体" w:eastAsia="黑体"/>
                <w:b/>
                <w:color w:val="000000"/>
                <w:sz w:val="36"/>
                <w:highlight w:val="none"/>
              </w:rPr>
              <w:t>危险货物运输车辆信息</w:t>
            </w:r>
          </w:p>
          <w:p>
            <w:pPr>
              <w:spacing w:line="720" w:lineRule="auto"/>
              <w:jc w:val="center"/>
              <w:rPr>
                <w:color w:val="000000"/>
                <w:highlight w:val="none"/>
              </w:rPr>
            </w:pPr>
            <w:r>
              <w:rPr>
                <w:rFonts w:hint="eastAsia" w:ascii="黑体" w:hAnsi="黑体" w:eastAsia="黑体"/>
                <w:b/>
                <w:color w:val="000000"/>
                <w:sz w:val="24"/>
                <w:highlight w:val="none"/>
              </w:rPr>
              <w:t>已购置危险货物</w:t>
            </w:r>
            <w:r>
              <w:rPr>
                <w:rFonts w:hint="eastAsia" w:ascii="黑体" w:hAnsi="黑体" w:eastAsia="黑体"/>
                <w:b/>
                <w:sz w:val="24"/>
                <w:highlight w:val="none"/>
              </w:rPr>
              <w:t>（含放射性物品）运</w:t>
            </w:r>
            <w:r>
              <w:rPr>
                <w:rFonts w:hint="eastAsia" w:ascii="黑体" w:hAnsi="黑体" w:eastAsia="黑体"/>
                <w:b/>
                <w:color w:val="000000"/>
                <w:sz w:val="24"/>
                <w:highlight w:val="none"/>
              </w:rPr>
              <w:t>输车辆情况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ascii="宋体" w:hAnsi="宋体"/>
                      <w:color w:val="000000"/>
                      <w:sz w:val="16"/>
                      <w:highlight w:val="none"/>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r>
                    <w:rPr>
                      <w:rFonts w:ascii="仿宋_GB2312" w:hAnsi="仿宋_GB2312" w:eastAsia="仿宋_GB2312"/>
                      <w:color w:val="000000"/>
                      <w:sz w:val="24"/>
                      <w:highlight w:val="none"/>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p>
            <w:pPr>
              <w:spacing w:line="720" w:lineRule="auto"/>
              <w:jc w:val="center"/>
              <w:rPr>
                <w:color w:val="000000"/>
                <w:highlight w:val="none"/>
              </w:rPr>
            </w:pPr>
            <w:r>
              <w:rPr>
                <w:rFonts w:hint="eastAsia" w:ascii="黑体" w:hAnsi="黑体" w:eastAsia="黑体"/>
                <w:b/>
                <w:color w:val="000000"/>
                <w:sz w:val="24"/>
                <w:highlight w:val="none"/>
              </w:rPr>
              <w:t>拟购置危险货物（含放射性物品）运输车辆情况</w:t>
            </w:r>
          </w:p>
          <w:tbl>
            <w:tblPr>
              <w:tblStyle w:val="21"/>
              <w:tblpPr w:leftFromText="180" w:rightFromText="180" w:vertAnchor="text" w:horzAnchor="page" w:tblpX="151" w:tblpY="2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bl>
    <w:p>
      <w:pPr>
        <w:spacing w:line="200" w:lineRule="exact"/>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4</w:t>
      </w:r>
      <w:r>
        <w:rPr>
          <w:rFonts w:hint="eastAsia" w:ascii="仿宋_GB2312" w:hAnsi="仿宋_GB2312" w:eastAsia="仿宋_GB2312"/>
          <w:color w:val="000000"/>
          <w:sz w:val="20"/>
          <w:highlight w:val="none"/>
        </w:rPr>
        <w:t>页，共8页</w:t>
      </w:r>
    </w:p>
    <w:p>
      <w:pPr>
        <w:spacing w:line="100" w:lineRule="exact"/>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highlight w:val="none"/>
              </w:rPr>
            </w:pPr>
            <w:r>
              <w:rPr>
                <w:rFonts w:hint="eastAsia" w:ascii="楷体_GB2312" w:hAnsi="楷体_GB2312" w:eastAsia="楷体_GB2312"/>
                <w:color w:val="000000"/>
                <w:highlight w:val="none"/>
              </w:rPr>
              <w:t>如申请扩大经营（运输）范围，请填写“现有危险货物（含放射性物品）运输车辆情况”表。</w:t>
            </w:r>
          </w:p>
          <w:p>
            <w:pPr>
              <w:spacing w:line="400" w:lineRule="exact"/>
              <w:jc w:val="center"/>
              <w:rPr>
                <w:rFonts w:ascii="黑体" w:hAnsi="黑体" w:eastAsia="黑体"/>
                <w:b/>
                <w:bCs/>
                <w:color w:val="000000"/>
                <w:sz w:val="36"/>
                <w:highlight w:val="none"/>
              </w:rPr>
            </w:pPr>
            <w:r>
              <w:rPr>
                <w:rFonts w:hint="eastAsia" w:ascii="黑体" w:hAnsi="黑体" w:eastAsia="黑体"/>
                <w:b/>
                <w:bCs/>
                <w:color w:val="000000"/>
                <w:sz w:val="36"/>
                <w:highlight w:val="none"/>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核定</w:t>
                  </w:r>
                </w:p>
                <w:p>
                  <w:pPr>
                    <w:spacing w:line="280" w:lineRule="exac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车辆</w:t>
                  </w:r>
                </w:p>
                <w:p>
                  <w:pPr>
                    <w:spacing w:line="280" w:lineRule="exact"/>
                    <w:jc w:val="center"/>
                    <w:rPr>
                      <w:rFonts w:ascii="宋体" w:hAnsi="宋体"/>
                      <w:color w:val="000000"/>
                      <w:sz w:val="16"/>
                      <w:highlight w:val="none"/>
                    </w:rPr>
                  </w:pPr>
                  <w:r>
                    <w:rPr>
                      <w:rFonts w:hint="eastAsia" w:ascii="宋体" w:hAnsi="宋体"/>
                      <w:color w:val="000000"/>
                      <w:sz w:val="16"/>
                      <w:highlight w:val="none"/>
                    </w:rPr>
                    <w:t>外廓</w:t>
                  </w:r>
                </w:p>
                <w:p>
                  <w:pPr>
                    <w:spacing w:line="280" w:lineRule="exact"/>
                    <w:jc w:val="center"/>
                    <w:rPr>
                      <w:rFonts w:ascii="宋体" w:hAnsi="宋体"/>
                      <w:color w:val="000000"/>
                      <w:sz w:val="16"/>
                      <w:highlight w:val="none"/>
                    </w:rPr>
                  </w:pPr>
                  <w:r>
                    <w:rPr>
                      <w:rFonts w:hint="eastAsia" w:ascii="宋体" w:hAnsi="宋体"/>
                      <w:color w:val="000000"/>
                      <w:sz w:val="16"/>
                      <w:highlight w:val="none"/>
                    </w:rPr>
                    <w:t>长宽高</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罐体容积</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bl>
          <w:p>
            <w:pPr>
              <w:spacing w:line="400" w:lineRule="exact"/>
              <w:rPr>
                <w:color w:val="000000"/>
                <w:highlight w:val="none"/>
              </w:rPr>
            </w:pPr>
            <w:r>
              <w:rPr>
                <w:color w:val="000000"/>
                <w:highlight w:val="none"/>
              </w:rPr>
              <w:t xml:space="preserve">   </w:t>
            </w: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highlight w:val="none"/>
              </w:rPr>
            </w:pPr>
            <w:r>
              <w:rPr>
                <w:rFonts w:hint="eastAsia" w:ascii="黑体" w:hAnsi="黑体" w:eastAsia="黑体"/>
                <w:b/>
                <w:color w:val="000000"/>
                <w:sz w:val="36"/>
                <w:highlight w:val="none"/>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highlight w:val="none"/>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r>
                    <w:rPr>
                      <w:rFonts w:hint="eastAsia" w:ascii="宋体" w:hAnsi="宋体"/>
                      <w:color w:val="000000"/>
                      <w:highlight w:val="none"/>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highlight w:val="none"/>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安全防</w:t>
                  </w:r>
                </w:p>
                <w:p>
                  <w:pPr>
                    <w:spacing w:line="400" w:lineRule="exact"/>
                    <w:jc w:val="center"/>
                    <w:rPr>
                      <w:rFonts w:ascii="宋体" w:hAnsi="宋体"/>
                      <w:color w:val="000000"/>
                      <w:highlight w:val="none"/>
                    </w:rPr>
                  </w:pPr>
                  <w:r>
                    <w:rPr>
                      <w:rFonts w:hint="eastAsia" w:ascii="宋体" w:hAnsi="宋体"/>
                      <w:color w:val="000000"/>
                      <w:highlight w:val="none"/>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bl>
          <w:p>
            <w:pPr>
              <w:spacing w:line="4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highlight w:val="none"/>
              </w:rPr>
            </w:pPr>
            <w:r>
              <w:rPr>
                <w:rFonts w:hint="eastAsia" w:ascii="黑体" w:hAnsi="黑体" w:eastAsia="黑体"/>
                <w:b/>
                <w:color w:val="000000"/>
                <w:sz w:val="32"/>
                <w:szCs w:val="32"/>
                <w:highlight w:val="none"/>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highlight w:val="none"/>
                    </w:rPr>
                  </w:pPr>
                  <w:r>
                    <w:rPr>
                      <w:rFonts w:hint="eastAsia" w:ascii="宋体" w:hAnsi="宋体"/>
                      <w:color w:val="000000"/>
                      <w:highlight w:val="none"/>
                    </w:rPr>
                    <w:t>自有</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租借</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期限</w:t>
                  </w:r>
                  <w:r>
                    <w:rPr>
                      <w:rFonts w:ascii="宋体" w:hAnsi="宋体"/>
                      <w:color w:val="000000"/>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拟投入</w:t>
                  </w:r>
                </w:p>
                <w:p>
                  <w:pPr>
                    <w:spacing w:line="280" w:lineRule="exact"/>
                    <w:jc w:val="center"/>
                    <w:rPr>
                      <w:rFonts w:ascii="宋体" w:hAnsi="宋体"/>
                      <w:b/>
                      <w:color w:val="000000"/>
                      <w:highlight w:val="none"/>
                    </w:rPr>
                  </w:pPr>
                  <w:r>
                    <w:rPr>
                      <w:rFonts w:hint="eastAsia" w:ascii="宋体" w:hAnsi="宋体"/>
                      <w:color w:val="000000"/>
                      <w:highlight w:val="none"/>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爆炸品</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罐式</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1"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highlight w:val="none"/>
                    </w:rPr>
                  </w:pPr>
                  <w:r>
                    <w:rPr>
                      <w:rFonts w:hint="eastAsia" w:ascii="宋体" w:hAnsi="宋体"/>
                      <w:color w:val="000000"/>
                      <w:highlight w:val="none"/>
                    </w:rPr>
                    <w:t>停车场地的</w:t>
                  </w:r>
                </w:p>
                <w:p>
                  <w:pPr>
                    <w:spacing w:line="280" w:lineRule="exact"/>
                    <w:jc w:val="center"/>
                    <w:rPr>
                      <w:rFonts w:ascii="黑体" w:hAnsi="黑体" w:eastAsia="黑体"/>
                      <w:b/>
                      <w:color w:val="000000"/>
                      <w:sz w:val="36"/>
                      <w:highlight w:val="none"/>
                    </w:rPr>
                  </w:pPr>
                  <w:r>
                    <w:rPr>
                      <w:rFonts w:hint="eastAsia" w:ascii="宋体" w:hAnsi="宋体"/>
                      <w:color w:val="000000"/>
                      <w:highlight w:val="none"/>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宋体" w:hAnsi="宋体"/>
                      <w:color w:val="000000"/>
                      <w:sz w:val="28"/>
                      <w:szCs w:val="28"/>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p>
                  <w:pPr>
                    <w:spacing w:line="240" w:lineRule="exact"/>
                    <w:jc w:val="left"/>
                    <w:rPr>
                      <w:rFonts w:ascii="黑体" w:hAnsi="黑体" w:eastAsia="黑体"/>
                      <w:b/>
                      <w:color w:val="000000"/>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tc>
            </w:tr>
          </w:tbl>
          <w:p>
            <w:pPr>
              <w:spacing w:line="400" w:lineRule="exact"/>
              <w:ind w:firstLine="420" w:firstLineChars="200"/>
              <w:rPr>
                <w:color w:val="000000"/>
                <w:highlight w:val="none"/>
              </w:rPr>
            </w:pPr>
            <w:r>
              <w:rPr>
                <w:rFonts w:hint="eastAsia" w:ascii="仿宋_GB2312" w:hAnsi="仿宋_GB2312" w:eastAsia="仿宋_GB2312"/>
                <w:color w:val="000000"/>
                <w:highlight w:val="none"/>
              </w:rPr>
              <w:t>如有多个停车场地的，请分开填写。</w:t>
            </w:r>
          </w:p>
        </w:tc>
      </w:tr>
    </w:tbl>
    <w:p>
      <w:pPr>
        <w:spacing w:line="200" w:lineRule="exact"/>
        <w:jc w:val="center"/>
        <w:rPr>
          <w:rFonts w:ascii="仿宋_GB2312" w:hAnsi="仿宋_GB2312" w:eastAsia="仿宋_GB2312"/>
          <w:color w:val="000000"/>
          <w:sz w:val="2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5</w:t>
      </w:r>
      <w:r>
        <w:rPr>
          <w:rFonts w:hint="eastAsia" w:ascii="仿宋_GB2312" w:hAnsi="仿宋_GB2312" w:eastAsia="仿宋_GB2312"/>
          <w:color w:val="000000"/>
          <w:sz w:val="20"/>
          <w:highlight w:val="none"/>
        </w:rPr>
        <w:t>页，共8页</w:t>
      </w:r>
    </w:p>
    <w:p>
      <w:pPr>
        <w:spacing w:line="100" w:lineRule="exact"/>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highlight w:val="none"/>
              </w:rPr>
            </w:pPr>
            <w:r>
              <w:rPr>
                <w:rFonts w:hint="eastAsia" w:ascii="黑体" w:hAnsi="黑体" w:eastAsia="黑体"/>
                <w:b/>
                <w:bCs/>
                <w:color w:val="000000"/>
                <w:sz w:val="36"/>
                <w:highlight w:val="none"/>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93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岗位</w:t>
                  </w:r>
                </w:p>
                <w:p>
                  <w:pPr>
                    <w:jc w:val="center"/>
                    <w:rPr>
                      <w:color w:val="000000"/>
                      <w:sz w:val="20"/>
                      <w:highlight w:val="none"/>
                    </w:rPr>
                  </w:pPr>
                  <w:r>
                    <w:rPr>
                      <w:rFonts w:hint="eastAsia"/>
                      <w:color w:val="000000"/>
                      <w:sz w:val="20"/>
                      <w:highlight w:val="none"/>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取得相应</w:t>
                  </w:r>
                </w:p>
                <w:p>
                  <w:pPr>
                    <w:jc w:val="center"/>
                    <w:rPr>
                      <w:color w:val="000000"/>
                      <w:sz w:val="20"/>
                      <w:highlight w:val="none"/>
                    </w:rPr>
                  </w:pPr>
                  <w:r>
                    <w:rPr>
                      <w:rFonts w:hint="eastAsia"/>
                      <w:color w:val="000000"/>
                      <w:sz w:val="20"/>
                      <w:highlight w:val="none"/>
                    </w:rPr>
                    <w:t>驾驶证时间</w:t>
                  </w:r>
                </w:p>
              </w:tc>
              <w:tc>
                <w:tcPr>
                  <w:tcW w:w="93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从业资格证号</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bl>
          <w:p>
            <w:pPr>
              <w:spacing w:line="360" w:lineRule="exact"/>
              <w:rPr>
                <w:color w:val="000000"/>
                <w:highlight w:val="none"/>
              </w:rPr>
            </w:pPr>
          </w:p>
          <w:p>
            <w:pPr>
              <w:spacing w:line="360" w:lineRule="exact"/>
              <w:rPr>
                <w:rFonts w:ascii="仿宋_GB2312" w:hAnsi="仿宋_GB2312" w:eastAsia="仿宋_GB2312"/>
                <w:color w:val="000000"/>
                <w:highlight w:val="none"/>
              </w:rPr>
            </w:pPr>
            <w:r>
              <w:rPr>
                <w:color w:val="000000"/>
                <w:highlight w:val="none"/>
              </w:rPr>
              <w:t xml:space="preserve">     </w:t>
            </w:r>
            <w:r>
              <w:rPr>
                <w:rFonts w:hint="eastAsia" w:ascii="仿宋_GB2312" w:hAnsi="仿宋_GB2312" w:eastAsia="仿宋_GB2312"/>
                <w:color w:val="000000"/>
                <w:highlight w:val="none"/>
              </w:rPr>
              <w:t>表格不够，可另附表填写</w:t>
            </w:r>
          </w:p>
          <w:p>
            <w:pPr>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注：非驾驶人员不填写“取得相应驾驶证时间”栏</w:t>
            </w:r>
          </w:p>
        </w:tc>
      </w:tr>
    </w:tbl>
    <w:p>
      <w:pPr>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6</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highlight w:val="none"/>
              </w:rPr>
            </w:pPr>
            <w:r>
              <w:rPr>
                <w:rFonts w:hint="eastAsia" w:ascii="黑体" w:hAnsi="黑体" w:eastAsia="黑体"/>
                <w:b/>
                <w:bCs/>
                <w:color w:val="000000"/>
                <w:highlight w:val="none"/>
              </w:rPr>
              <w:t>申请材料核对表</w:t>
            </w:r>
            <w:r>
              <w:rPr>
                <w:rFonts w:ascii="黑体" w:hAnsi="黑体" w:eastAsia="黑体"/>
                <w:b/>
                <w:bCs/>
                <w:color w:val="000000"/>
                <w:highlight w:val="none"/>
              </w:rPr>
              <w:t xml:space="preserve"> </w:t>
            </w:r>
          </w:p>
          <w:p>
            <w:pPr>
              <w:spacing w:line="300" w:lineRule="exact"/>
              <w:rPr>
                <w:rFonts w:ascii="宋体" w:hAnsi="宋体"/>
                <w:color w:val="000000"/>
                <w:highlight w:val="none"/>
              </w:rPr>
            </w:pPr>
            <w:r>
              <w:rPr>
                <w:rFonts w:ascii="宋体" w:hAnsi="宋体"/>
                <w:color w:val="000000"/>
                <w:highlight w:val="none"/>
              </w:rPr>
              <w:t xml:space="preserve">  </w:t>
            </w:r>
            <w:r>
              <w:rPr>
                <w:rFonts w:hint="eastAsia" w:ascii="楷体_GB2312" w:hAnsi="楷体_GB2312" w:eastAsia="楷体_GB2312"/>
                <w:color w:val="000000"/>
                <w:highlight w:val="none"/>
              </w:rPr>
              <w:t>请在所提供的申请材料前□内用“√”填注</w:t>
            </w:r>
          </w:p>
          <w:p>
            <w:pPr>
              <w:spacing w:line="300" w:lineRule="exact"/>
              <w:rPr>
                <w:rFonts w:ascii="宋体" w:hAnsi="宋体"/>
                <w:color w:val="000000"/>
                <w:highlight w:val="none"/>
              </w:rPr>
            </w:pP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s="宋体"/>
                <w:color w:val="000000"/>
                <w:kern w:val="0"/>
                <w:highlight w:val="none"/>
              </w:rPr>
              <w:t xml:space="preserve"> </w:t>
            </w:r>
            <w:r>
              <w:rPr>
                <w:rFonts w:hint="eastAsia" w:ascii="宋体" w:hAnsi="宋体"/>
                <w:color w:val="000000"/>
                <w:highlight w:val="none"/>
              </w:rPr>
              <w:t>《道路危险货物运输经营申请表》（本表）</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委托人（法定代表人）、被委托人（经办人）的身份证明</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□3</w:t>
            </w:r>
            <w:r>
              <w:rPr>
                <w:rFonts w:ascii="宋体" w:hAnsi="宋体"/>
                <w:color w:val="000000"/>
                <w:highlight w:val="none"/>
              </w:rPr>
              <w:t>.</w:t>
            </w:r>
            <w:r>
              <w:rPr>
                <w:rFonts w:hint="eastAsia" w:ascii="宋体" w:hAnsi="宋体"/>
                <w:color w:val="000000"/>
                <w:highlight w:val="none"/>
              </w:rPr>
              <w:t xml:space="preserve"> 《营业执照》或《事业单位法人证书》</w:t>
            </w:r>
            <w:r>
              <w:rPr>
                <w:rFonts w:hint="eastAsia" w:ascii="宋体" w:hAnsi="宋体"/>
                <w:color w:val="000000"/>
                <w:highlight w:val="none"/>
                <w:lang w:eastAsia="zh-CN"/>
              </w:rPr>
              <w:t>（复印件）</w:t>
            </w:r>
          </w:p>
          <w:p>
            <w:pPr>
              <w:spacing w:line="300" w:lineRule="exact"/>
              <w:rPr>
                <w:rFonts w:hint="eastAsia" w:ascii="宋体" w:hAnsi="宋体"/>
                <w:color w:val="000000"/>
                <w:highlight w:val="none"/>
              </w:rPr>
            </w:pPr>
            <w:r>
              <w:rPr>
                <w:rFonts w:hint="eastAsia" w:ascii="宋体" w:hAnsi="宋体"/>
                <w:color w:val="000000"/>
                <w:highlight w:val="none"/>
              </w:rPr>
              <w:t>□4</w:t>
            </w:r>
            <w:r>
              <w:rPr>
                <w:rFonts w:ascii="宋体" w:hAnsi="宋体"/>
                <w:color w:val="000000"/>
                <w:highlight w:val="none"/>
              </w:rPr>
              <w:t>.</w:t>
            </w:r>
            <w:r>
              <w:rPr>
                <w:rFonts w:hint="eastAsia" w:ascii="宋体" w:hAnsi="宋体"/>
                <w:color w:val="000000"/>
                <w:highlight w:val="none"/>
              </w:rPr>
              <w:t xml:space="preserve"> 《道路运输经营许可证》或《道路危险货物运输许可证》</w:t>
            </w:r>
            <w:r>
              <w:rPr>
                <w:rFonts w:hint="eastAsia" w:ascii="宋体" w:hAnsi="宋体"/>
                <w:color w:val="000000"/>
                <w:highlight w:val="none"/>
                <w:lang w:eastAsia="zh-CN"/>
              </w:rPr>
              <w:t>正、副本或</w:t>
            </w:r>
            <w:r>
              <w:rPr>
                <w:rFonts w:hint="eastAsia" w:ascii="宋体" w:hAnsi="宋体"/>
                <w:color w:val="000000"/>
                <w:highlight w:val="none"/>
              </w:rPr>
              <w:t>单位基本情况证明</w:t>
            </w:r>
            <w:r>
              <w:rPr>
                <w:rFonts w:hint="eastAsia" w:ascii="宋体" w:hAnsi="宋体"/>
                <w:color w:val="000000"/>
                <w:highlight w:val="none"/>
                <w:lang w:eastAsia="zh-CN"/>
              </w:rPr>
              <w:t>（原件和复印件）</w:t>
            </w:r>
            <w:r>
              <w:rPr>
                <w:rFonts w:hint="eastAsia" w:ascii="宋体" w:hAnsi="宋体"/>
                <w:color w:val="000000"/>
                <w:highlight w:val="none"/>
              </w:rPr>
              <w:t>（</w:t>
            </w:r>
            <w:r>
              <w:rPr>
                <w:rFonts w:hint="eastAsia" w:ascii="宋体" w:hAnsi="宋体" w:cs="宋体"/>
                <w:color w:val="000000"/>
                <w:highlight w:val="none"/>
              </w:rPr>
              <w:t>市</w:t>
            </w:r>
            <w:r>
              <w:rPr>
                <w:rFonts w:ascii="宋体" w:hAnsi="宋体"/>
                <w:color w:val="000000"/>
                <w:highlight w:val="none"/>
              </w:rPr>
              <w:t>安监部门批准设立的生产、使用、储存危险化学品的企业</w:t>
            </w:r>
            <w:r>
              <w:rPr>
                <w:rFonts w:hint="eastAsia" w:ascii="宋体" w:hAnsi="宋体"/>
                <w:color w:val="000000"/>
                <w:highlight w:val="none"/>
              </w:rPr>
              <w:t>，</w:t>
            </w:r>
            <w:r>
              <w:rPr>
                <w:rFonts w:hint="eastAsia" w:ascii="宋体" w:hAnsi="宋体" w:cs="Helvetica"/>
                <w:color w:val="000000"/>
                <w:kern w:val="0"/>
                <w:highlight w:val="none"/>
              </w:rPr>
              <w:t>申请非经营性的，</w:t>
            </w:r>
            <w:r>
              <w:rPr>
                <w:rFonts w:hint="eastAsia" w:ascii="宋体" w:hAnsi="宋体"/>
                <w:color w:val="000000"/>
                <w:highlight w:val="none"/>
              </w:rPr>
              <w:t>须提供市安监部门颁发的危险化学品生产、使用等证明；或者</w:t>
            </w:r>
            <w:r>
              <w:rPr>
                <w:rFonts w:ascii="宋体" w:hAnsi="宋体"/>
                <w:color w:val="000000"/>
                <w:highlight w:val="none"/>
              </w:rPr>
              <w:t>有特殊需求的科研、军工等企事业单位</w:t>
            </w:r>
            <w:r>
              <w:rPr>
                <w:rFonts w:hint="eastAsia" w:ascii="宋体" w:hAnsi="宋体"/>
                <w:color w:val="000000"/>
                <w:highlight w:val="none"/>
              </w:rPr>
              <w:t>，须提供能证明科研、军工等企事业单位性质或者业务范围的有关材料。）</w:t>
            </w:r>
          </w:p>
          <w:p>
            <w:pPr>
              <w:spacing w:line="30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w:t>
            </w:r>
            <w:r>
              <w:rPr>
                <w:rFonts w:hint="eastAsia" w:ascii="宋体" w:hAnsi="宋体"/>
                <w:color w:val="000000"/>
                <w:highlight w:val="none"/>
              </w:rPr>
              <w:t xml:space="preserve"> 《机动车行驶证》</w:t>
            </w:r>
            <w:r>
              <w:rPr>
                <w:rFonts w:hint="eastAsia" w:ascii="宋体" w:hAnsi="宋体"/>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□6</w:t>
            </w:r>
            <w:r>
              <w:rPr>
                <w:rFonts w:ascii="宋体" w:hAnsi="宋体"/>
                <w:color w:val="000000"/>
                <w:highlight w:val="none"/>
              </w:rPr>
              <w:t>.</w:t>
            </w:r>
            <w:r>
              <w:rPr>
                <w:rFonts w:ascii="宋体" w:hAnsi="宋体"/>
                <w:bCs/>
                <w:color w:val="000000"/>
                <w:highlight w:val="none"/>
              </w:rPr>
              <w:t xml:space="preserve"> </w:t>
            </w:r>
            <w:r>
              <w:rPr>
                <w:rFonts w:hint="eastAsia" w:ascii="宋体" w:hAnsi="宋体"/>
                <w:bCs/>
                <w:color w:val="000000"/>
                <w:highlight w:val="none"/>
              </w:rPr>
              <w:t>《机动车安全技术检验报告》</w:t>
            </w:r>
            <w:r>
              <w:rPr>
                <w:rFonts w:hint="eastAsia" w:ascii="宋体" w:hAnsi="宋体"/>
                <w:bCs/>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□7</w:t>
            </w:r>
            <w:r>
              <w:rPr>
                <w:rFonts w:ascii="宋体" w:hAnsi="宋体"/>
                <w:color w:val="000000"/>
                <w:highlight w:val="none"/>
              </w:rPr>
              <w:t>.</w:t>
            </w:r>
            <w:r>
              <w:rPr>
                <w:rFonts w:hint="eastAsia" w:ascii="宋体" w:hAnsi="宋体"/>
                <w:color w:val="000000"/>
                <w:highlight w:val="none"/>
              </w:rPr>
              <w:t xml:space="preserve"> 《道路运输达标车辆核查记录表（载货汽车）》或者《道路运输达标车辆核查记录表（牵引车辆）》或者《道路运输达标车辆核查记录表（挂车）》</w:t>
            </w:r>
            <w:r>
              <w:rPr>
                <w:rFonts w:hint="eastAsia" w:ascii="宋体" w:hAnsi="宋体"/>
                <w:color w:val="000000"/>
                <w:highlight w:val="none"/>
                <w:lang w:eastAsia="zh-CN"/>
              </w:rPr>
              <w:t>（原件和复印件）</w:t>
            </w:r>
            <w:r>
              <w:rPr>
                <w:rFonts w:hint="eastAsia" w:ascii="宋体" w:hAnsi="宋体"/>
                <w:color w:val="000000"/>
                <w:highlight w:val="none"/>
              </w:rPr>
              <w:t>（备注：已购置专用车辆、设备的，根据不同车型提供对应的核查记录表）</w:t>
            </w:r>
          </w:p>
          <w:p>
            <w:pPr>
              <w:spacing w:line="300" w:lineRule="exact"/>
              <w:rPr>
                <w:rFonts w:hint="eastAsia" w:ascii="宋体" w:hAnsi="宋体"/>
                <w:color w:val="000000"/>
                <w:highlight w:val="none"/>
              </w:rPr>
            </w:pPr>
            <w:r>
              <w:rPr>
                <w:rFonts w:hint="eastAsia" w:ascii="宋体" w:hAnsi="宋体"/>
                <w:color w:val="000000"/>
                <w:highlight w:val="none"/>
              </w:rPr>
              <w:t>□8</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罐式专用车辆的罐体检测合格证或者检测报告</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hint="eastAsia" w:ascii="宋体" w:hAnsi="宋体" w:cs="宋体"/>
                <w:color w:val="000000"/>
                <w:kern w:val="0"/>
                <w:highlight w:val="none"/>
              </w:rPr>
              <w:t>已</w:t>
            </w:r>
            <w:r>
              <w:rPr>
                <w:rFonts w:ascii="宋体" w:hAnsi="宋体" w:cs="宋体"/>
                <w:color w:val="000000"/>
                <w:kern w:val="0"/>
                <w:highlight w:val="none"/>
              </w:rPr>
              <w:t>购置专用车辆、设备的，</w:t>
            </w:r>
            <w:r>
              <w:rPr>
                <w:rFonts w:hint="eastAsia" w:ascii="宋体" w:hAnsi="宋体" w:cs="宋体"/>
                <w:color w:val="000000"/>
                <w:kern w:val="0"/>
                <w:highlight w:val="none"/>
              </w:rPr>
              <w:t>涉及罐式专用车辆的须提交；罐式专用车辆罐体载货后的总质量与车辆核定载质量相匹配情况</w:t>
            </w:r>
            <w:r>
              <w:rPr>
                <w:rFonts w:hint="eastAsia" w:ascii="宋体" w:hAnsi="宋体" w:cs="宋体"/>
                <w:color w:val="000000"/>
                <w:kern w:val="0"/>
                <w:highlight w:val="none"/>
                <w:lang w:eastAsia="zh-CN"/>
              </w:rPr>
              <w:t>；</w:t>
            </w:r>
            <w:r>
              <w:rPr>
                <w:rFonts w:hint="eastAsia" w:ascii="宋体" w:hAnsi="宋体" w:cs="宋体"/>
                <w:color w:val="000000"/>
                <w:kern w:val="0"/>
                <w:highlight w:val="none"/>
              </w:rPr>
              <w:t>材料包括罐体检测报告、运输介质为汽油的槽罐车的油气回收装置检验报告</w:t>
            </w:r>
            <w:bookmarkStart w:id="0" w:name="_GoBack"/>
            <w:bookmarkEnd w:id="0"/>
            <w:r>
              <w:rPr>
                <w:rFonts w:hint="eastAsia" w:ascii="宋体" w:hAnsi="宋体" w:cs="宋体"/>
                <w:color w:val="000000"/>
                <w:kern w:val="0"/>
                <w:highlight w:val="none"/>
              </w:rPr>
              <w:t>）</w:t>
            </w:r>
          </w:p>
          <w:p>
            <w:pPr>
              <w:spacing w:line="30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w:t>
            </w:r>
            <w:r>
              <w:rPr>
                <w:rFonts w:hint="eastAsia" w:ascii="宋体" w:hAnsi="宋体"/>
                <w:color w:val="000000"/>
                <w:highlight w:val="none"/>
              </w:rPr>
              <w:t xml:space="preserve"> 《危险货物道路运输</w:t>
            </w:r>
            <w:r>
              <w:rPr>
                <w:rFonts w:ascii="宋体" w:hAnsi="宋体"/>
                <w:color w:val="000000"/>
                <w:highlight w:val="none"/>
              </w:rPr>
              <w:t>拟投入车辆、设备承诺书</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未购置专用车辆、设备的，</w:t>
            </w:r>
            <w:r>
              <w:rPr>
                <w:rFonts w:hint="eastAsia" w:ascii="宋体" w:hAnsi="宋体" w:cs="宋体"/>
                <w:color w:val="000000"/>
                <w:kern w:val="0"/>
                <w:highlight w:val="none"/>
              </w:rPr>
              <w:t>须提交</w:t>
            </w:r>
            <w:r>
              <w:rPr>
                <w:rFonts w:hint="eastAsia" w:ascii="宋体" w:hAnsi="宋体"/>
                <w:color w:val="000000"/>
                <w:highlight w:val="none"/>
              </w:rPr>
              <w:t>）</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□10</w:t>
            </w:r>
            <w:r>
              <w:rPr>
                <w:rFonts w:ascii="宋体" w:hAnsi="宋体"/>
                <w:color w:val="000000"/>
                <w:highlight w:val="none"/>
              </w:rPr>
              <w:t>.</w:t>
            </w:r>
            <w:r>
              <w:rPr>
                <w:rFonts w:hint="eastAsia" w:ascii="宋体" w:hAnsi="宋体"/>
                <w:color w:val="000000"/>
                <w:highlight w:val="none"/>
              </w:rPr>
              <w:t xml:space="preserve"> 卫星定位装置及智能视频监控装置安装服务合同</w:t>
            </w:r>
            <w:r>
              <w:rPr>
                <w:rFonts w:hint="eastAsia" w:ascii="宋体" w:hAnsi="宋体"/>
                <w:color w:val="000000"/>
                <w:highlight w:val="none"/>
                <w:lang w:eastAsia="zh-CN"/>
              </w:rPr>
              <w:t>（原件和复印件）</w:t>
            </w:r>
          </w:p>
          <w:p>
            <w:pPr>
              <w:spacing w:line="300" w:lineRule="exact"/>
              <w:rPr>
                <w:rFonts w:hint="eastAsia" w:ascii="宋体" w:hAnsi="宋体"/>
                <w:color w:val="000000"/>
                <w:highlight w:val="none"/>
              </w:rPr>
            </w:pPr>
            <w:r>
              <w:rPr>
                <w:rFonts w:hint="eastAsia" w:ascii="宋体" w:hAnsi="宋体"/>
                <w:color w:val="000000"/>
                <w:highlight w:val="none"/>
              </w:rPr>
              <w:t>□11</w:t>
            </w:r>
            <w:r>
              <w:rPr>
                <w:rFonts w:ascii="宋体" w:hAnsi="宋体"/>
                <w:color w:val="000000"/>
                <w:highlight w:val="none"/>
              </w:rPr>
              <w:t>.</w:t>
            </w:r>
            <w:r>
              <w:rPr>
                <w:rFonts w:hint="eastAsia" w:ascii="宋体" w:hAnsi="宋体"/>
                <w:color w:val="000000"/>
                <w:highlight w:val="none"/>
              </w:rPr>
              <w:t xml:space="preserve"> 《道路危险货运</w:t>
            </w:r>
            <w:r>
              <w:rPr>
                <w:rFonts w:ascii="宋体" w:hAnsi="宋体"/>
                <w:color w:val="000000"/>
                <w:highlight w:val="none"/>
              </w:rPr>
              <w:t>从业</w:t>
            </w:r>
            <w:r>
              <w:rPr>
                <w:rFonts w:hint="eastAsia" w:ascii="宋体" w:hAnsi="宋体"/>
                <w:color w:val="000000"/>
                <w:highlight w:val="none"/>
              </w:rPr>
              <w:t>人员从业</w:t>
            </w:r>
            <w:r>
              <w:rPr>
                <w:rFonts w:ascii="宋体" w:hAnsi="宋体"/>
                <w:color w:val="000000"/>
                <w:highlight w:val="none"/>
              </w:rPr>
              <w:t>资格证</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从业人员的，须提交）</w:t>
            </w:r>
          </w:p>
          <w:p>
            <w:pPr>
              <w:spacing w:line="300" w:lineRule="exact"/>
              <w:rPr>
                <w:rFonts w:hint="eastAsia" w:ascii="宋体" w:hAnsi="宋体"/>
                <w:color w:val="000000"/>
                <w:highlight w:val="none"/>
              </w:rPr>
            </w:pPr>
            <w:r>
              <w:rPr>
                <w:rFonts w:hint="eastAsia" w:ascii="宋体" w:hAnsi="宋体"/>
                <w:color w:val="000000"/>
                <w:highlight w:val="none"/>
              </w:rPr>
              <w:t>□12</w:t>
            </w:r>
            <w:r>
              <w:rPr>
                <w:rFonts w:ascii="宋体" w:hAnsi="宋体"/>
                <w:color w:val="000000"/>
                <w:highlight w:val="none"/>
              </w:rPr>
              <w:t>.</w:t>
            </w:r>
            <w:r>
              <w:rPr>
                <w:rFonts w:hint="eastAsia" w:ascii="宋体" w:hAnsi="宋体"/>
                <w:color w:val="000000"/>
                <w:highlight w:val="none"/>
              </w:rPr>
              <w:t xml:space="preserve"> 《机动车驾驶证》</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驾驶员的，须提交）</w:t>
            </w: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olor w:val="000000"/>
                <w:highlight w:val="none"/>
              </w:rPr>
              <w:t>3</w:t>
            </w:r>
            <w:r>
              <w:rPr>
                <w:rFonts w:ascii="宋体" w:hAnsi="宋体"/>
                <w:color w:val="000000"/>
                <w:highlight w:val="none"/>
              </w:rPr>
              <w:t>.</w:t>
            </w:r>
            <w:r>
              <w:rPr>
                <w:rFonts w:ascii="宋体" w:hAnsi="宋体" w:cs="宋体"/>
                <w:color w:val="000000"/>
                <w:kern w:val="0"/>
                <w:highlight w:val="none"/>
              </w:rPr>
              <w:t xml:space="preserve"> </w:t>
            </w:r>
            <w:r>
              <w:rPr>
                <w:rFonts w:hint="eastAsia" w:ascii="宋体" w:hAnsi="宋体"/>
                <w:color w:val="000000"/>
                <w:highlight w:val="none"/>
              </w:rPr>
              <w:t>《拟聘用危险货物运输从业人员承诺书》</w:t>
            </w:r>
            <w:r>
              <w:rPr>
                <w:rFonts w:hint="eastAsia" w:ascii="宋体" w:hAnsi="宋体"/>
                <w:color w:val="000000"/>
                <w:highlight w:val="none"/>
                <w:lang w:eastAsia="zh-CN"/>
              </w:rPr>
              <w:t>（原件）</w:t>
            </w:r>
            <w:r>
              <w:rPr>
                <w:rFonts w:hint="eastAsia" w:ascii="宋体" w:hAnsi="宋体"/>
                <w:color w:val="000000"/>
                <w:highlight w:val="none"/>
              </w:rPr>
              <w:t>（备注：</w:t>
            </w:r>
            <w:r>
              <w:rPr>
                <w:rFonts w:hint="eastAsia" w:ascii="宋体" w:hAnsi="宋体" w:cs="宋体"/>
                <w:color w:val="000000"/>
                <w:kern w:val="0"/>
                <w:highlight w:val="none"/>
              </w:rPr>
              <w:t>拟聘用驾驶人员、装卸管理人员、押运人员的，须提交）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□14</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通讯工具</w:t>
            </w:r>
            <w:r>
              <w:rPr>
                <w:rFonts w:hint="eastAsia" w:ascii="宋体" w:hAnsi="宋体"/>
                <w:color w:val="000000"/>
                <w:highlight w:val="none"/>
              </w:rPr>
              <w:t>配备情况书</w:t>
            </w:r>
            <w:r>
              <w:rPr>
                <w:rFonts w:hint="eastAsia" w:ascii="宋体" w:hAnsi="宋体"/>
                <w:color w:val="000000"/>
                <w:highlight w:val="none"/>
                <w:lang w:eastAsia="zh-CN"/>
              </w:rPr>
              <w:t>（原件）</w:t>
            </w:r>
          </w:p>
          <w:p>
            <w:pPr>
              <w:spacing w:line="300" w:lineRule="exact"/>
              <w:rPr>
                <w:rFonts w:hint="eastAsia" w:ascii="宋体" w:hAnsi="宋体" w:eastAsia="宋体" w:cs="宋体"/>
                <w:color w:val="000000"/>
                <w:kern w:val="0"/>
                <w:highlight w:val="none"/>
                <w:lang w:eastAsia="zh-CN"/>
              </w:rPr>
            </w:pPr>
            <w:r>
              <w:rPr>
                <w:rFonts w:hint="eastAsia" w:ascii="宋体" w:hAnsi="宋体"/>
                <w:color w:val="000000"/>
                <w:highlight w:val="none"/>
              </w:rPr>
              <w:t>□15</w:t>
            </w:r>
            <w:r>
              <w:rPr>
                <w:rFonts w:ascii="宋体" w:hAnsi="宋体"/>
                <w:color w:val="000000"/>
                <w:highlight w:val="none"/>
              </w:rPr>
              <w:t>.</w:t>
            </w:r>
            <w:r>
              <w:rPr>
                <w:rFonts w:hint="eastAsia" w:ascii="宋体" w:hAnsi="宋体" w:cs="宋体"/>
                <w:color w:val="000000"/>
                <w:kern w:val="0"/>
                <w:highlight w:val="none"/>
              </w:rPr>
              <w:t xml:space="preserve"> 主要负责人、专职安全生产管理人员证书</w:t>
            </w:r>
            <w:r>
              <w:rPr>
                <w:rFonts w:hint="eastAsia" w:ascii="宋体" w:hAnsi="宋体" w:cs="宋体"/>
                <w:color w:val="000000"/>
                <w:kern w:val="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□16</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停车场地土地使用证</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□17</w:t>
            </w:r>
            <w:r>
              <w:rPr>
                <w:rFonts w:ascii="宋体" w:hAnsi="宋体"/>
                <w:color w:val="000000"/>
                <w:highlight w:val="none"/>
              </w:rPr>
              <w:t>.</w:t>
            </w:r>
            <w:r>
              <w:rPr>
                <w:rFonts w:hint="eastAsia" w:ascii="宋体" w:hAnsi="宋体"/>
                <w:color w:val="000000"/>
                <w:highlight w:val="none"/>
              </w:rPr>
              <w:t xml:space="preserve"> 停车场地租借合同</w:t>
            </w:r>
            <w:r>
              <w:rPr>
                <w:rFonts w:hint="eastAsia" w:ascii="宋体" w:hAnsi="宋体"/>
                <w:color w:val="00000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□18</w:t>
            </w:r>
            <w:r>
              <w:rPr>
                <w:rFonts w:ascii="宋体" w:hAnsi="宋体"/>
                <w:color w:val="000000"/>
                <w:highlight w:val="none"/>
              </w:rPr>
              <w:t>.</w:t>
            </w:r>
            <w:r>
              <w:rPr>
                <w:rFonts w:hint="eastAsia" w:ascii="宋体" w:hAnsi="宋体"/>
                <w:color w:val="000000"/>
                <w:highlight w:val="none"/>
              </w:rPr>
              <w:t xml:space="preserve"> 停车场地平面图</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□19</w:t>
            </w:r>
            <w:r>
              <w:rPr>
                <w:rFonts w:ascii="宋体" w:hAnsi="宋体"/>
                <w:color w:val="000000"/>
                <w:highlight w:val="none"/>
              </w:rPr>
              <w:t>.</w:t>
            </w:r>
            <w:r>
              <w:rPr>
                <w:rFonts w:hint="eastAsia" w:ascii="宋体" w:hAnsi="宋体"/>
                <w:color w:val="000000"/>
                <w:highlight w:val="none"/>
              </w:rPr>
              <w:t xml:space="preserve"> </w:t>
            </w:r>
            <w:r>
              <w:rPr>
                <w:rFonts w:hint="eastAsia" w:ascii="宋体" w:hAnsi="宋体"/>
                <w:color w:val="000000"/>
                <w:highlight w:val="none"/>
                <w:lang w:val="en"/>
              </w:rPr>
              <w:t>停车场地照片</w:t>
            </w:r>
            <w:r>
              <w:rPr>
                <w:rFonts w:hint="eastAsia" w:ascii="宋体" w:hAnsi="宋体"/>
                <w:color w:val="000000"/>
                <w:highlight w:val="none"/>
                <w:lang w:val="en" w:eastAsia="zh-CN"/>
              </w:rPr>
              <w:t>（原件）(备注：照片应分别拍摄门牌号、全景、警示标志、消防设施设备、隔离设施,共计5张照片）</w:t>
            </w:r>
          </w:p>
          <w:p>
            <w:pPr>
              <w:spacing w:line="300" w:lineRule="exact"/>
              <w:rPr>
                <w:rFonts w:hint="eastAsia" w:ascii="宋体" w:hAnsi="宋体" w:eastAsia="宋体"/>
                <w:bCs/>
                <w:color w:val="000000"/>
                <w:highlight w:val="none"/>
                <w:lang w:val="en" w:eastAsia="zh-CN"/>
              </w:rPr>
            </w:pPr>
            <w:r>
              <w:rPr>
                <w:rFonts w:hint="eastAsia" w:ascii="宋体" w:hAnsi="宋体"/>
                <w:color w:val="000000"/>
                <w:highlight w:val="none"/>
              </w:rPr>
              <w:t>□20</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bCs/>
                <w:color w:val="000000"/>
                <w:highlight w:val="none"/>
                <w:lang w:val="en"/>
              </w:rPr>
              <w:t>停车场地消防合格证明</w:t>
            </w:r>
            <w:r>
              <w:rPr>
                <w:rFonts w:hint="eastAsia" w:ascii="宋体" w:hAnsi="宋体"/>
                <w:bCs/>
                <w:color w:val="000000"/>
                <w:highlight w:val="none"/>
                <w:lang w:val="en" w:eastAsia="zh-CN"/>
              </w:rPr>
              <w:t>（原件和复印件）</w:t>
            </w:r>
          </w:p>
          <w:p>
            <w:pPr>
              <w:spacing w:line="300" w:lineRule="exact"/>
              <w:rPr>
                <w:rFonts w:hint="eastAsia" w:ascii="宋体" w:hAnsi="宋体"/>
                <w:bCs/>
                <w:color w:val="000000"/>
                <w:highlight w:val="none"/>
                <w:lang w:val="en"/>
              </w:rPr>
            </w:pPr>
            <w:r>
              <w:rPr>
                <w:rFonts w:hint="eastAsia" w:ascii="宋体" w:hAnsi="宋体"/>
                <w:color w:val="000000"/>
                <w:highlight w:val="none"/>
              </w:rPr>
              <w:t>□2</w:t>
            </w:r>
            <w:r>
              <w:rPr>
                <w:rFonts w:hint="eastAsia" w:ascii="宋体" w:hAnsi="宋体"/>
                <w:color w:val="000000"/>
                <w:highlight w:val="none"/>
                <w:lang w:val="en-US" w:eastAsia="zh-CN"/>
              </w:rPr>
              <w:t>1</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cs="宋体"/>
                <w:color w:val="000000"/>
                <w:kern w:val="0"/>
                <w:highlight w:val="none"/>
                <w:lang w:val="en" w:eastAsia="zh-CN"/>
              </w:rPr>
              <w:t>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《相关安全防护、环境保护、消防设施设备的配备情况清单》</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3</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企业章程文本</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 xml:space="preserve">  2</w:t>
            </w:r>
            <w:r>
              <w:rPr>
                <w:rFonts w:hint="eastAsia" w:ascii="宋体" w:hAnsi="宋体"/>
                <w:color w:val="000000"/>
                <w:highlight w:val="none"/>
                <w:lang w:val="en-US" w:eastAsia="zh-CN"/>
              </w:rPr>
              <w:t>4</w:t>
            </w:r>
            <w:r>
              <w:rPr>
                <w:rFonts w:ascii="宋体" w:hAnsi="宋体"/>
                <w:color w:val="000000"/>
                <w:highlight w:val="none"/>
              </w:rPr>
              <w:t>.</w:t>
            </w:r>
            <w:r>
              <w:rPr>
                <w:rFonts w:hint="eastAsia" w:ascii="宋体" w:hAnsi="宋体" w:cs="宋体"/>
                <w:color w:val="000000"/>
                <w:kern w:val="0"/>
                <w:highlight w:val="none"/>
              </w:rPr>
              <w:t xml:space="preserve"> 安全生产管理制度</w:t>
            </w:r>
            <w:r>
              <w:rPr>
                <w:rFonts w:hint="eastAsia" w:ascii="宋体" w:hAnsi="宋体" w:cs="宋体"/>
                <w:color w:val="000000"/>
                <w:kern w:val="0"/>
                <w:highlight w:val="none"/>
                <w:lang w:eastAsia="zh-CN"/>
              </w:rPr>
              <w:t>（原件或复印件）</w:t>
            </w:r>
          </w:p>
          <w:p>
            <w:pPr>
              <w:spacing w:line="300" w:lineRule="exact"/>
              <w:rPr>
                <w:rFonts w:ascii="宋体" w:hAnsi="宋体"/>
                <w:color w:val="000000"/>
                <w:highlight w:val="none"/>
              </w:rPr>
            </w:pPr>
            <w:r>
              <w:rPr>
                <w:rFonts w:hint="eastAsia" w:ascii="宋体" w:hAnsi="宋体"/>
                <w:color w:val="000000"/>
                <w:highlight w:val="none"/>
              </w:rPr>
              <w:t>□（1）</w:t>
            </w:r>
            <w:r>
              <w:rPr>
                <w:rFonts w:ascii="宋体" w:hAnsi="宋体"/>
                <w:color w:val="000000"/>
                <w:highlight w:val="none"/>
              </w:rPr>
              <w:t>企业主要负责人、安全管理部门负责人、专职安全管理人员安全生产责任制度</w:t>
            </w:r>
          </w:p>
          <w:p>
            <w:pPr>
              <w:spacing w:line="300" w:lineRule="exact"/>
              <w:rPr>
                <w:rFonts w:ascii="宋体" w:hAnsi="宋体"/>
                <w:color w:val="000000"/>
                <w:highlight w:val="none"/>
              </w:rPr>
            </w:pPr>
            <w:r>
              <w:rPr>
                <w:rFonts w:hint="eastAsia" w:ascii="宋体" w:hAnsi="宋体"/>
                <w:color w:val="000000"/>
                <w:highlight w:val="none"/>
              </w:rPr>
              <w:t>□（2）</w:t>
            </w:r>
            <w:r>
              <w:rPr>
                <w:rFonts w:ascii="宋体" w:hAnsi="宋体"/>
                <w:color w:val="000000"/>
                <w:highlight w:val="none"/>
              </w:rPr>
              <w:t>从业人员安全生产责任制度</w:t>
            </w:r>
          </w:p>
          <w:p>
            <w:pPr>
              <w:spacing w:line="300" w:lineRule="exact"/>
              <w:rPr>
                <w:rFonts w:ascii="宋体" w:hAnsi="宋体"/>
                <w:color w:val="000000"/>
                <w:highlight w:val="none"/>
              </w:rPr>
            </w:pPr>
            <w:r>
              <w:rPr>
                <w:rFonts w:hint="eastAsia" w:ascii="宋体" w:hAnsi="宋体"/>
                <w:color w:val="000000"/>
                <w:highlight w:val="none"/>
              </w:rPr>
              <w:t>□（3）</w:t>
            </w:r>
            <w:r>
              <w:rPr>
                <w:rFonts w:ascii="宋体" w:hAnsi="宋体"/>
                <w:color w:val="000000"/>
                <w:highlight w:val="none"/>
              </w:rPr>
              <w:t>安全生产监督检查制度</w:t>
            </w:r>
          </w:p>
        </w:tc>
      </w:tr>
    </w:tbl>
    <w:p>
      <w:pPr>
        <w:jc w:val="center"/>
        <w:rPr>
          <w:rFonts w:ascii="仿宋_GB2312" w:hAnsi="仿宋_GB2312" w:eastAsia="仿宋_GB2312"/>
          <w:color w:val="000000"/>
          <w:sz w:val="32"/>
          <w:highlight w:val="none"/>
        </w:rPr>
      </w:pPr>
      <w:r>
        <w:rPr>
          <w:rFonts w:ascii="仿宋_GB2312" w:hAnsi="仿宋_GB2312" w:eastAsia="仿宋_GB2312"/>
          <w:color w:val="000000"/>
          <w:sz w:val="32"/>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558" w:hRule="atLeast"/>
        </w:trPr>
        <w:tc>
          <w:tcPr>
            <w:tcW w:w="9570" w:type="dxa"/>
            <w:noWrap w:val="0"/>
            <w:vAlign w:val="top"/>
          </w:tcPr>
          <w:p>
            <w:pPr>
              <w:spacing w:line="360" w:lineRule="exact"/>
              <w:rPr>
                <w:rFonts w:ascii="宋体" w:hAnsi="宋体"/>
                <w:color w:val="000000"/>
                <w:highlight w:val="none"/>
              </w:rPr>
            </w:pPr>
            <w:r>
              <w:rPr>
                <w:rFonts w:hint="eastAsia" w:ascii="宋体" w:hAnsi="宋体"/>
                <w:color w:val="000000"/>
                <w:highlight w:val="none"/>
              </w:rPr>
              <w:t>□（4）</w:t>
            </w:r>
            <w:r>
              <w:rPr>
                <w:rFonts w:ascii="宋体" w:hAnsi="宋体"/>
                <w:color w:val="000000"/>
                <w:highlight w:val="none"/>
              </w:rPr>
              <w:t>安全生产教育培训制度</w:t>
            </w:r>
          </w:p>
          <w:p>
            <w:pPr>
              <w:spacing w:line="36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从业人员、专用车辆、设备及停车场地安全管理制度</w:t>
            </w:r>
          </w:p>
          <w:p>
            <w:pPr>
              <w:spacing w:line="360" w:lineRule="exact"/>
              <w:rPr>
                <w:rFonts w:hint="eastAsia" w:ascii="宋体" w:hAnsi="宋体"/>
                <w:color w:val="000000"/>
                <w:highlight w:val="none"/>
              </w:rPr>
            </w:pPr>
            <w:r>
              <w:rPr>
                <w:rFonts w:hint="eastAsia" w:ascii="宋体" w:hAnsi="宋体"/>
                <w:color w:val="000000"/>
                <w:highlight w:val="none"/>
              </w:rPr>
              <w:t xml:space="preserve">  （6）</w:t>
            </w:r>
            <w:r>
              <w:rPr>
                <w:rFonts w:ascii="宋体" w:hAnsi="宋体"/>
                <w:color w:val="000000"/>
                <w:highlight w:val="none"/>
              </w:rPr>
              <w:t>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□1）交通事故应急救援预案制度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□2）自然灾害应急救援预案制度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□3）公共卫生应急救援预案制度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□4）其他突发公共事件应急救援预案制度</w:t>
            </w:r>
          </w:p>
          <w:p>
            <w:pPr>
              <w:spacing w:line="360" w:lineRule="exact"/>
              <w:ind w:firstLine="210" w:firstLineChars="100"/>
              <w:rPr>
                <w:rFonts w:hint="eastAsia" w:ascii="宋体" w:hAnsi="宋体"/>
                <w:color w:val="000000"/>
                <w:highlight w:val="none"/>
              </w:rPr>
            </w:pPr>
            <w:r>
              <w:rPr>
                <w:rFonts w:hint="eastAsia" w:ascii="宋体" w:hAnsi="宋体"/>
                <w:color w:val="000000"/>
                <w:highlight w:val="none"/>
              </w:rPr>
              <w:t>以上各应急救援预案应包括报告程序、应急指挥、应急车辆和设备的储备以及处置措施</w:t>
            </w:r>
          </w:p>
          <w:p>
            <w:pPr>
              <w:spacing w:line="360" w:lineRule="exact"/>
              <w:rPr>
                <w:rFonts w:hint="eastAsia" w:ascii="宋体" w:hAnsi="宋体" w:eastAsia="宋体"/>
                <w:color w:val="000000"/>
                <w:highlight w:val="none"/>
                <w:lang w:eastAsia="zh-CN"/>
              </w:rPr>
            </w:pPr>
            <w:r>
              <w:rPr>
                <w:rFonts w:hint="eastAsia" w:ascii="宋体" w:hAnsi="宋体"/>
                <w:color w:val="000000"/>
                <w:highlight w:val="none"/>
              </w:rPr>
              <w:t>□（7）</w:t>
            </w:r>
            <w:r>
              <w:rPr>
                <w:rFonts w:ascii="宋体" w:hAnsi="宋体"/>
                <w:color w:val="000000"/>
                <w:highlight w:val="none"/>
              </w:rPr>
              <w:t>安全生产作业规程</w:t>
            </w:r>
            <w:r>
              <w:rPr>
                <w:rFonts w:hint="eastAsia" w:ascii="宋体" w:hAnsi="宋体"/>
                <w:color w:val="000000"/>
                <w:highlight w:val="none"/>
                <w:lang w:eastAsia="zh-CN"/>
              </w:rPr>
              <w:t>（运输放射性物品的，还需提供放射性物品运营方案）</w:t>
            </w:r>
          </w:p>
          <w:p>
            <w:pPr>
              <w:spacing w:line="360" w:lineRule="exact"/>
              <w:rPr>
                <w:rFonts w:ascii="宋体" w:hAnsi="宋体"/>
                <w:color w:val="000000"/>
                <w:highlight w:val="none"/>
              </w:rPr>
            </w:pPr>
            <w:r>
              <w:rPr>
                <w:rFonts w:hint="eastAsia" w:ascii="宋体" w:hAnsi="宋体"/>
                <w:color w:val="000000"/>
                <w:highlight w:val="none"/>
              </w:rPr>
              <w:t>□（8）</w:t>
            </w:r>
            <w:r>
              <w:rPr>
                <w:rFonts w:ascii="宋体" w:hAnsi="宋体"/>
                <w:color w:val="000000"/>
                <w:highlight w:val="none"/>
              </w:rPr>
              <w:t>安全生产考核与奖惩制度</w:t>
            </w:r>
          </w:p>
          <w:p>
            <w:pPr>
              <w:spacing w:line="36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安全事故报告、统计与处理制度</w:t>
            </w:r>
          </w:p>
          <w:p>
            <w:pPr>
              <w:spacing w:line="360" w:lineRule="exact"/>
              <w:ind w:left="630" w:hanging="630" w:hangingChars="300"/>
              <w:rPr>
                <w:rFonts w:hint="eastAsia" w:ascii="宋体" w:hAnsi="宋体"/>
                <w:color w:val="000000"/>
                <w:highlight w:val="none"/>
              </w:rPr>
            </w:pPr>
            <w:r>
              <w:rPr>
                <w:rFonts w:hint="eastAsia" w:ascii="宋体" w:hAnsi="宋体"/>
                <w:color w:val="000000"/>
                <w:highlight w:val="none"/>
              </w:rPr>
              <w:t>□（10）动态监控管理相关制度：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□1）系统平台的建设、维护及管理制度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□2）车载终端安装、使用及维护制度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□3）监控人员岗位职责及管理制度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□4）</w:t>
            </w:r>
            <w:r>
              <w:rPr>
                <w:rFonts w:hint="eastAsia" w:ascii="宋体" w:hAnsi="宋体" w:cs="宋体"/>
                <w:color w:val="000000"/>
                <w:kern w:val="0"/>
                <w:highlight w:val="none"/>
              </w:rPr>
              <w:t>交通违法动态信息处理和统计分析制度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w:t>
            </w:r>
            <w:r>
              <w:rPr>
                <w:rFonts w:hint="eastAsia" w:ascii="宋体" w:hAnsi="宋体" w:cs="宋体"/>
                <w:color w:val="000000"/>
                <w:kern w:val="0"/>
                <w:highlight w:val="none"/>
              </w:rPr>
              <w:t>5）其他需要建立的制度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□（11）安全隐患排查治理制度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□（12）风险防控制度</w:t>
            </w:r>
          </w:p>
          <w:p>
            <w:pPr>
              <w:spacing w:line="360" w:lineRule="exact"/>
              <w:rPr>
                <w:rFonts w:ascii="宋体" w:hAnsi="宋体"/>
                <w:color w:val="000000"/>
                <w:highlight w:val="none"/>
              </w:rPr>
            </w:pPr>
          </w:p>
          <w:p>
            <w:pPr>
              <w:spacing w:line="360" w:lineRule="exact"/>
              <w:ind w:firstLine="420" w:firstLineChars="200"/>
              <w:rPr>
                <w:rFonts w:ascii="仿宋_GB2312" w:hAnsi="仿宋_GB2312" w:eastAsia="仿宋_GB2312"/>
                <w:color w:val="000000"/>
                <w:highlight w:val="none"/>
              </w:rPr>
            </w:pPr>
            <w:r>
              <w:rPr>
                <w:rFonts w:hint="eastAsia" w:ascii="仿宋_GB2312" w:hAnsi="仿宋_GB2312" w:eastAsia="仿宋_GB2312"/>
                <w:color w:val="000000"/>
                <w:highlight w:val="none"/>
              </w:rPr>
              <w:t>只有上述材料齐全有效后，你的申请才能受理。</w:t>
            </w:r>
          </w:p>
          <w:p>
            <w:pPr>
              <w:spacing w:line="360" w:lineRule="exact"/>
              <w:ind w:firstLine="420" w:firstLineChars="200"/>
              <w:rPr>
                <w:rFonts w:ascii="宋体" w:hAnsi="宋体"/>
                <w:color w:val="000000"/>
                <w:highlight w:val="none"/>
              </w:rPr>
            </w:pPr>
          </w:p>
          <w:p>
            <w:pPr>
              <w:spacing w:line="360" w:lineRule="exact"/>
              <w:rPr>
                <w:rFonts w:ascii="黑体" w:hAnsi="黑体" w:eastAsia="黑体"/>
                <w:b/>
                <w:bCs/>
                <w:color w:val="000000"/>
                <w:highlight w:val="none"/>
              </w:rPr>
            </w:pPr>
            <w:r>
              <w:rPr>
                <w:rFonts w:hint="eastAsia" w:ascii="黑体" w:hAnsi="黑体" w:eastAsia="黑体"/>
                <w:b/>
                <w:bCs/>
                <w:color w:val="000000"/>
                <w:highlight w:val="none"/>
              </w:rPr>
              <w:t>声明</w:t>
            </w:r>
          </w:p>
          <w:p>
            <w:pPr>
              <w:spacing w:line="360" w:lineRule="exact"/>
              <w:rPr>
                <w:rFonts w:ascii="宋体" w:hAnsi="宋体"/>
                <w:color w:val="000000"/>
                <w:highlight w:val="none"/>
              </w:rPr>
            </w:pPr>
            <w:r>
              <w:rPr>
                <w:color w:val="000000"/>
                <w:highlight w:val="none"/>
              </w:rPr>
              <w:t xml:space="preserve">    </w:t>
            </w:r>
            <w:r>
              <w:rPr>
                <w:rFonts w:hint="eastAsia" w:ascii="宋体" w:hAnsi="宋体"/>
                <w:color w:val="000000"/>
                <w:highlight w:val="none"/>
              </w:rPr>
              <w:t>我声明本表及其它相关材料中提供的信息均真实可靠，申请的专用车辆均是自有专用车辆，无“挂靠”车辆。</w:t>
            </w:r>
          </w:p>
          <w:p>
            <w:pPr>
              <w:spacing w:line="360" w:lineRule="exact"/>
              <w:rPr>
                <w:rFonts w:ascii="宋体" w:hAnsi="宋体"/>
                <w:color w:val="000000"/>
                <w:highlight w:val="none"/>
              </w:rPr>
            </w:pPr>
            <w:r>
              <w:rPr>
                <w:rFonts w:ascii="宋体" w:hAnsi="宋体"/>
                <w:color w:val="000000"/>
                <w:highlight w:val="none"/>
              </w:rPr>
              <w:t xml:space="preserve">    </w:t>
            </w:r>
            <w:r>
              <w:rPr>
                <w:rFonts w:hint="eastAsia" w:ascii="宋体" w:hAnsi="宋体"/>
                <w:color w:val="000000"/>
                <w:highlight w:val="none"/>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highlight w:val="none"/>
              </w:rPr>
            </w:pPr>
            <w:r>
              <w:rPr>
                <w:rFonts w:hint="eastAsia" w:ascii="宋体" w:hAnsi="宋体"/>
                <w:color w:val="000000"/>
                <w:highlight w:val="none"/>
              </w:rPr>
              <w:t>我承诺将遵守《中华人民共和国道路运输条例》及其它有关道路运输法规、规章的规定。</w:t>
            </w:r>
          </w:p>
          <w:p>
            <w:pPr>
              <w:spacing w:line="700" w:lineRule="exact"/>
              <w:rPr>
                <w:rFonts w:hint="default"/>
                <w:color w:val="000000"/>
                <w:highlight w:val="none"/>
                <w:u w:val="single"/>
                <w:lang w:val="en-US"/>
              </w:rPr>
            </w:pPr>
            <w:r>
              <w:rPr>
                <w:rFonts w:hint="eastAsia"/>
                <w:color w:val="000000"/>
                <w:highlight w:val="none"/>
              </w:rPr>
              <w:t>负责人签名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r>
              <w:rPr>
                <w:color w:val="000000"/>
                <w:highlight w:val="none"/>
              </w:rPr>
              <w:t xml:space="preserve"> </w:t>
            </w:r>
            <w:r>
              <w:rPr>
                <w:rFonts w:hint="eastAsia"/>
                <w:color w:val="000000"/>
                <w:highlight w:val="none"/>
              </w:rPr>
              <w:t>日期：</w:t>
            </w:r>
            <w:r>
              <w:rPr>
                <w:rFonts w:hint="eastAsia" w:ascii="宋体" w:hAnsi="宋体" w:eastAsia="宋体"/>
                <w:color w:val="000000"/>
                <w:highlight w:val="none"/>
                <w:u w:val="single"/>
                <w:lang w:val="en-US" w:eastAsia="zh-CN"/>
              </w:rPr>
              <w:t xml:space="preserve">                         </w:t>
            </w:r>
          </w:p>
          <w:p>
            <w:pPr>
              <w:rPr>
                <w:rFonts w:hint="default" w:ascii="仿宋_GB2312" w:hAnsi="仿宋_GB2312" w:eastAsia="仿宋_GB2312"/>
                <w:color w:val="000000"/>
                <w:highlight w:val="none"/>
                <w:lang w:val="en-US"/>
              </w:rPr>
            </w:pPr>
            <w:r>
              <w:rPr>
                <w:rFonts w:hint="eastAsia"/>
                <w:color w:val="000000"/>
                <w:highlight w:val="none"/>
              </w:rPr>
              <w:t>负责人职位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p>
        </w:tc>
      </w:tr>
    </w:tbl>
    <w:p>
      <w:pPr>
        <w:rPr>
          <w:color w:val="000000"/>
          <w:highlight w:val="none"/>
        </w:rPr>
      </w:pPr>
    </w:p>
    <w:p>
      <w:pPr>
        <w:jc w:val="center"/>
        <w:rPr>
          <w:rFonts w:hint="eastAsia"/>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第8页，共8页</w:t>
      </w:r>
    </w:p>
    <w:p>
      <w:pPr>
        <w:jc w:val="center"/>
        <w:rPr>
          <w:rFonts w:ascii="宋体" w:hAnsi="宋体"/>
          <w:b/>
          <w:color w:val="000000"/>
          <w:sz w:val="52"/>
          <w:szCs w:val="52"/>
          <w:highlight w:val="none"/>
        </w:rPr>
      </w:pPr>
      <w:r>
        <w:rPr>
          <w:rFonts w:hint="eastAsia" w:ascii="宋体" w:hAnsi="宋体"/>
          <w:b/>
          <w:color w:val="000000"/>
          <w:sz w:val="52"/>
          <w:szCs w:val="52"/>
          <w:highlight w:val="none"/>
        </w:rPr>
        <w:t>授 权 委 托 书</w:t>
      </w:r>
    </w:p>
    <w:p>
      <w:pPr>
        <w:spacing w:before="156" w:beforeLines="50" w:line="460" w:lineRule="exact"/>
        <w:rPr>
          <w:rFonts w:ascii="宋体" w:hAnsi="宋体"/>
          <w:color w:val="000000"/>
          <w:highlight w:val="none"/>
        </w:rPr>
      </w:pPr>
      <w:r>
        <w:rPr>
          <w:rFonts w:hint="eastAsia" w:ascii="宋体" w:hAnsi="宋体"/>
          <w:color w:val="000000"/>
          <w:highlight w:val="none"/>
        </w:rPr>
        <w:t>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rPr>
          <w:rFonts w:ascii="宋体" w:hAnsi="宋体"/>
          <w:b/>
          <w:color w:val="000000"/>
          <w:highlight w:val="none"/>
        </w:rPr>
      </w:pPr>
      <w:r>
        <w:rPr>
          <w:rFonts w:hint="eastAsia" w:ascii="宋体" w:hAnsi="宋体"/>
          <w:b/>
          <w:color w:val="000000"/>
          <w:highlight w:val="none"/>
        </w:rPr>
        <w:t>注：委托人指法定代表人或企业负责人。</w:t>
      </w:r>
    </w:p>
    <w:p>
      <w:pPr>
        <w:spacing w:line="460" w:lineRule="exact"/>
        <w:rPr>
          <w:rFonts w:ascii="宋体" w:hAnsi="宋体"/>
          <w:color w:val="000000"/>
          <w:highlight w:val="none"/>
        </w:rPr>
      </w:pPr>
    </w:p>
    <w:p>
      <w:pPr>
        <w:spacing w:line="460" w:lineRule="exact"/>
        <w:rPr>
          <w:rFonts w:ascii="宋体" w:hAnsi="宋体"/>
          <w:color w:val="000000"/>
          <w:highlight w:val="none"/>
        </w:rPr>
      </w:pPr>
      <w:r>
        <w:rPr>
          <w:rFonts w:hint="eastAsia" w:ascii="宋体" w:hAnsi="宋体"/>
          <w:color w:val="000000"/>
          <w:highlight w:val="none"/>
        </w:rPr>
        <w:t>受委托人姓名：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ind w:firstLine="315" w:firstLineChars="150"/>
        <w:rPr>
          <w:rFonts w:ascii="宋体" w:hAnsi="宋体"/>
          <w:color w:val="000000"/>
          <w:highlight w:val="none"/>
        </w:rPr>
      </w:pPr>
    </w:p>
    <w:p>
      <w:pPr>
        <w:spacing w:line="460" w:lineRule="exact"/>
        <w:ind w:firstLine="420" w:firstLineChars="200"/>
        <w:rPr>
          <w:rFonts w:ascii="宋体" w:hAnsi="宋体"/>
          <w:color w:val="000000"/>
          <w:highlight w:val="none"/>
        </w:rPr>
      </w:pPr>
      <w:r>
        <w:rPr>
          <w:rFonts w:hint="eastAsia" w:ascii="宋体" w:hAnsi="宋体"/>
          <w:color w:val="000000"/>
          <w:highlight w:val="none"/>
        </w:rPr>
        <w:t>现委托</w:t>
      </w:r>
      <w:r>
        <w:rPr>
          <w:rFonts w:hint="eastAsia" w:ascii="宋体" w:hAnsi="宋体"/>
          <w:color w:val="000000"/>
          <w:highlight w:val="none"/>
          <w:u w:val="single"/>
        </w:rPr>
        <w:t xml:space="preserve">              </w:t>
      </w:r>
      <w:r>
        <w:rPr>
          <w:rFonts w:hint="eastAsia" w:ascii="宋体" w:hAnsi="宋体"/>
          <w:color w:val="000000"/>
          <w:highlight w:val="none"/>
        </w:rPr>
        <w:t>作为代理人，办理</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（申请企业名称）</w:t>
      </w:r>
      <w:r>
        <w:rPr>
          <w:rFonts w:hint="eastAsia" w:ascii="宋体" w:hAnsi="宋体"/>
          <w:color w:val="000000"/>
          <w:highlight w:val="none"/>
        </w:rPr>
        <w:t>关于申请</w:t>
      </w:r>
      <w:r>
        <w:rPr>
          <w:rFonts w:hint="eastAsia" w:ascii="宋体" w:hAnsi="宋体"/>
          <w:color w:val="000000"/>
          <w:highlight w:val="none"/>
          <w:u w:val="single"/>
        </w:rPr>
        <w:t xml:space="preserve">                                                     （申请事项名称） </w:t>
      </w:r>
      <w:r>
        <w:rPr>
          <w:rFonts w:hint="eastAsia" w:ascii="宋体" w:hAnsi="宋体"/>
          <w:color w:val="000000"/>
          <w:highlight w:val="none"/>
        </w:rPr>
        <w:t>的事宜，并对其所提交申请材料的准确性、真实性负法律责任。委托期限为：</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日至</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日。委托权限如下：</w:t>
      </w:r>
      <w:r>
        <w:rPr>
          <w:rFonts w:hint="eastAsia" w:ascii="宋体" w:hAnsi="宋体"/>
          <w:color w:val="000000"/>
          <w:highlight w:val="none"/>
          <w:u w:val="single"/>
        </w:rPr>
        <w:t xml:space="preserve">                                                                     </w:t>
      </w:r>
      <w:r>
        <w:rPr>
          <w:rFonts w:hint="eastAsia" w:ascii="宋体" w:hAnsi="宋体"/>
          <w:color w:val="000000"/>
          <w:highlight w:val="none"/>
          <w:u w:val="single"/>
        </w:rPr>
        <w:br w:type="textWrapping"/>
      </w:r>
      <w:r>
        <w:rPr>
          <w:rFonts w:hint="eastAsia" w:ascii="宋体" w:hAnsi="宋体"/>
          <w:color w:val="000000"/>
          <w:highlight w:val="none"/>
          <w:u w:val="single"/>
        </w:rPr>
        <w:t xml:space="preserve">                                  </w:t>
      </w:r>
      <w:r>
        <w:rPr>
          <w:rFonts w:hint="eastAsia" w:ascii="宋体" w:hAnsi="宋体"/>
          <w:color w:val="000000"/>
          <w:highlight w:val="none"/>
        </w:rPr>
        <w:t>。</w:t>
      </w:r>
    </w:p>
    <w:p>
      <w:pPr>
        <w:spacing w:line="460" w:lineRule="exact"/>
        <w:rPr>
          <w:rFonts w:ascii="宋体" w:hAnsi="宋体"/>
          <w:color w:val="000000"/>
          <w:highlight w:val="none"/>
          <w:u w:val="single"/>
        </w:rPr>
      </w:pPr>
    </w:p>
    <w:p>
      <w:pPr>
        <w:spacing w:line="460" w:lineRule="exact"/>
        <w:rPr>
          <w:rFonts w:ascii="宋体" w:hAnsi="宋体"/>
          <w:color w:val="000000"/>
          <w:highlight w:val="none"/>
          <w:u w:val="single"/>
        </w:rPr>
      </w:pPr>
      <w:r>
        <w:rPr>
          <w:rFonts w:hint="eastAsia" w:ascii="宋体" w:hAnsi="宋体"/>
          <w:color w:val="000000"/>
          <w:highlight w:val="none"/>
        </w:rPr>
        <w:t>申请企业（公章）：</w:t>
      </w:r>
      <w:r>
        <w:rPr>
          <w:rFonts w:hint="eastAsia" w:ascii="宋体" w:hAnsi="宋体"/>
          <w:color w:val="000000"/>
          <w:highlight w:val="none"/>
          <w:u w:val="single"/>
        </w:rPr>
        <w:t xml:space="preserve">                     </w:t>
      </w:r>
      <w:r>
        <w:rPr>
          <w:rFonts w:hint="eastAsia" w:ascii="宋体" w:hAnsi="宋体"/>
          <w:color w:val="000000"/>
          <w:highlight w:val="none"/>
        </w:rPr>
        <w:t xml:space="preserve">        委托人（签字）：</w:t>
      </w:r>
      <w:r>
        <w:rPr>
          <w:rFonts w:hint="eastAsia" w:ascii="宋体" w:hAnsi="宋体"/>
          <w:color w:val="000000"/>
          <w:highlight w:val="none"/>
          <w:u w:val="single"/>
        </w:rPr>
        <w:t xml:space="preserve">            </w:t>
      </w:r>
    </w:p>
    <w:p>
      <w:pPr>
        <w:spacing w:before="156" w:beforeLines="50" w:line="460" w:lineRule="exact"/>
        <w:ind w:firstLine="1470" w:firstLineChars="700"/>
        <w:rPr>
          <w:rFonts w:ascii="宋体" w:hAnsi="宋体"/>
          <w:color w:val="000000"/>
          <w:highlight w:val="none"/>
        </w:rPr>
      </w:pPr>
      <w:r>
        <w:rPr>
          <w:rFonts w:hint="eastAsia" w:ascii="宋体" w:hAnsi="宋体"/>
          <w:color w:val="000000"/>
          <w:highlight w:val="none"/>
        </w:rPr>
        <w:t xml:space="preserve">                        委托日期：</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w:t>
      </w:r>
    </w:p>
    <w:p>
      <w:pPr>
        <w:spacing w:before="156" w:beforeLines="50" w:line="460" w:lineRule="exact"/>
        <w:ind w:firstLine="1470" w:firstLineChars="700"/>
        <w:rPr>
          <w:rFonts w:ascii="宋体" w:hAnsi="宋体"/>
          <w:color w:val="000000"/>
          <w:highlight w:val="none"/>
        </w:rPr>
      </w:pPr>
    </w:p>
    <w:p>
      <w:pPr>
        <w:widowControl/>
        <w:spacing w:line="460" w:lineRule="exact"/>
        <w:rPr>
          <w:rFonts w:ascii="宋体" w:hAnsi="宋体"/>
          <w:b/>
          <w:color w:val="000000"/>
          <w:highlight w:val="none"/>
        </w:rPr>
      </w:pPr>
      <w:r>
        <w:rPr>
          <w:rFonts w:hint="eastAsia" w:ascii="宋体" w:hAnsi="宋体"/>
          <w:b/>
          <w:color w:val="000000"/>
          <w:highlight w:val="none"/>
        </w:rPr>
        <w:t>注：</w:t>
      </w:r>
    </w:p>
    <w:p>
      <w:pPr>
        <w:widowControl/>
        <w:spacing w:line="460" w:lineRule="exact"/>
        <w:ind w:left="211" w:hanging="211" w:hangingChars="100"/>
        <w:rPr>
          <w:rFonts w:ascii="宋体" w:hAnsi="宋体"/>
          <w:b/>
          <w:bCs/>
          <w:color w:val="000000"/>
          <w:highlight w:val="none"/>
        </w:rPr>
      </w:pPr>
      <w:r>
        <w:rPr>
          <w:rFonts w:hint="eastAsia" w:ascii="宋体" w:hAnsi="宋体"/>
          <w:b/>
          <w:bCs/>
          <w:color w:val="000000"/>
          <w:highlight w:val="none"/>
        </w:rPr>
        <w:t>1.本委托书应完整填写，不得缺项；</w:t>
      </w:r>
    </w:p>
    <w:p>
      <w:pPr>
        <w:widowControl/>
        <w:spacing w:line="460" w:lineRule="exact"/>
        <w:ind w:left="211" w:hanging="211" w:hangingChars="100"/>
        <w:rPr>
          <w:rFonts w:ascii="宋体" w:hAnsi="宋体"/>
          <w:b/>
          <w:bCs/>
          <w:color w:val="000000"/>
          <w:highlight w:val="none"/>
        </w:rPr>
      </w:pPr>
      <w:r>
        <w:rPr>
          <w:rFonts w:hint="eastAsia" w:ascii="宋体" w:hAnsi="宋体" w:cs="宋体"/>
          <w:b/>
          <w:color w:val="000000"/>
          <w:kern w:val="0"/>
          <w:highlight w:val="none"/>
        </w:rPr>
        <w:t>2.经办人为法定代表人本人的，不用提交本委托书，但应提交身份证明复印件；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3.法定代表人委托他人办理的，须提交本委托书原件，及委托人、受委托人身份证明复印件；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4.设立分公司的，委托人为分公司负责人。</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2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ourier New">
    <w:altName w:val="DejaVu Sans"/>
    <w:panose1 w:val="02070309020205020404"/>
    <w:charset w:val="00"/>
    <w:family w:val="modern"/>
    <w:pitch w:val="default"/>
    <w:sig w:usb0="E0002EFF" w:usb1="C0007843" w:usb2="00000009" w:usb3="00000000" w:csb0="000001FF" w:csb1="00000000"/>
  </w:font>
  <w:font w:name="Tahoma">
    <w:altName w:val="DejaVu Sans"/>
    <w:panose1 w:val="020B0604030504040204"/>
    <w:charset w:val="00"/>
    <w:family w:val="swiss"/>
    <w:pitch w:val="default"/>
    <w:sig w:usb0="E1002EFF" w:usb1="C000605B" w:usb2="00000029" w:usb3="00000000" w:csb0="000101FF" w:csb1="00000000"/>
  </w:font>
  <w:font w:name="仿宋">
    <w:altName w:val="方正仿宋_GBK"/>
    <w:panose1 w:val="02010609060101010101"/>
    <w:charset w:val="00"/>
    <w:family w:val="modern"/>
    <w:pitch w:val="default"/>
    <w:sig w:usb0="800002BF" w:usb1="38CF7CFA" w:usb2="00000016" w:usb3="00000000" w:csb0="00040001" w:csb1="00000000"/>
  </w:font>
  <w:font w:name="Helvetica">
    <w:altName w:val="Liberation Sans"/>
    <w:panose1 w:val="020B0604020202020204"/>
    <w:charset w:val="00"/>
    <w:family w:val="swiss"/>
    <w:pitch w:val="default"/>
    <w:sig w:usb0="E0002EFF" w:usb1="C000785B"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 w:name="Liberation Sans">
    <w:panose1 w:val="020B0604020202020204"/>
    <w:charset w:val="00"/>
    <w:family w:val="auto"/>
    <w:pitch w:val="default"/>
    <w:sig w:usb0="A00002AF" w:usb1="500078FB" w:usb2="00000000" w:usb3="00000000" w:csb0="6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60DF2"/>
    <w:rsid w:val="00064B48"/>
    <w:rsid w:val="00093B8F"/>
    <w:rsid w:val="00192F62"/>
    <w:rsid w:val="001E3808"/>
    <w:rsid w:val="002A235F"/>
    <w:rsid w:val="0030576F"/>
    <w:rsid w:val="0032625A"/>
    <w:rsid w:val="00332F54"/>
    <w:rsid w:val="004E35FD"/>
    <w:rsid w:val="005A3389"/>
    <w:rsid w:val="00676335"/>
    <w:rsid w:val="00687A0B"/>
    <w:rsid w:val="00747667"/>
    <w:rsid w:val="007F3BC5"/>
    <w:rsid w:val="00872B84"/>
    <w:rsid w:val="00891FAB"/>
    <w:rsid w:val="00940031"/>
    <w:rsid w:val="0096737D"/>
    <w:rsid w:val="00AB0B8B"/>
    <w:rsid w:val="00B64B04"/>
    <w:rsid w:val="00D012C4"/>
    <w:rsid w:val="00D33D06"/>
    <w:rsid w:val="00D357D3"/>
    <w:rsid w:val="00E06FE8"/>
    <w:rsid w:val="00E41914"/>
    <w:rsid w:val="00FA60F0"/>
    <w:rsid w:val="332C2395"/>
    <w:rsid w:val="5CF358F3"/>
    <w:rsid w:val="6F5FE598"/>
    <w:rsid w:val="767B4EF1"/>
    <w:rsid w:val="7BFDC989"/>
    <w:rsid w:val="D6D55EB0"/>
    <w:rsid w:val="DF7FA392"/>
    <w:rsid w:val="ECFECF1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uiPriority w:val="1"/>
  </w:style>
  <w:style w:type="table" w:default="1" w:styleId="21">
    <w:name w:val="Normal Table"/>
    <w:unhideWhenUsed/>
    <w:qFormat/>
    <w:uiPriority w:val="99"/>
    <w:tblPr>
      <w:tblStyle w:val="21"/>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uiPriority w:val="99"/>
    <w:rPr>
      <w:rFonts w:ascii="宋体" w:hAnsi="Times New Roman" w:eastAsia="宋体" w:cs="Times New Roman"/>
      <w:sz w:val="18"/>
      <w:szCs w:val="18"/>
    </w:rPr>
  </w:style>
  <w:style w:type="character" w:customStyle="1" w:styleId="33">
    <w:name w:val="批注文字 字符"/>
    <w:link w:val="9"/>
    <w:semiHidden/>
    <w:uiPriority w:val="99"/>
    <w:rPr>
      <w:rFonts w:ascii="Times New Roman" w:hAnsi="Times New Roman" w:eastAsia="宋体" w:cs="Times New Roman"/>
      <w:szCs w:val="21"/>
    </w:rPr>
  </w:style>
  <w:style w:type="character" w:customStyle="1" w:styleId="34">
    <w:name w:val="正文文本 字符"/>
    <w:link w:val="10"/>
    <w:uiPriority w:val="0"/>
    <w:rPr>
      <w:rFonts w:ascii="Times New Roman" w:hAnsi="Times New Roman" w:eastAsia="宋体" w:cs="Times New Roman"/>
      <w:szCs w:val="21"/>
    </w:rPr>
  </w:style>
  <w:style w:type="character" w:customStyle="1" w:styleId="35">
    <w:name w:val="纯文本 字符"/>
    <w:link w:val="12"/>
    <w:semiHidden/>
    <w:uiPriority w:val="99"/>
    <w:rPr>
      <w:rFonts w:ascii="宋体" w:hAnsi="Courier New" w:eastAsia="宋体" w:cs="Courier New"/>
      <w:szCs w:val="21"/>
    </w:rPr>
  </w:style>
  <w:style w:type="character" w:customStyle="1" w:styleId="36">
    <w:name w:val="批注框文本 字符"/>
    <w:link w:val="13"/>
    <w:semiHidden/>
    <w:uiPriority w:val="99"/>
    <w:rPr>
      <w:rFonts w:ascii="Times New Roman" w:hAnsi="Times New Roman" w:eastAsia="宋体" w:cs="Times New Roman"/>
      <w:sz w:val="18"/>
      <w:szCs w:val="18"/>
    </w:rPr>
  </w:style>
  <w:style w:type="character" w:customStyle="1" w:styleId="37">
    <w:name w:val="页脚 字符1"/>
    <w:link w:val="14"/>
    <w:semiHidden/>
    <w:uiPriority w:val="99"/>
    <w:rPr>
      <w:rFonts w:ascii="Times New Roman" w:hAnsi="Times New Roman" w:eastAsia="宋体" w:cs="Times New Roman"/>
      <w:sz w:val="18"/>
      <w:szCs w:val="18"/>
    </w:rPr>
  </w:style>
  <w:style w:type="character" w:customStyle="1" w:styleId="38">
    <w:name w:val="页眉 字符"/>
    <w:link w:val="15"/>
    <w:semiHidden/>
    <w:uiPriority w:val="99"/>
    <w:rPr>
      <w:rFonts w:ascii="Times New Roman" w:hAnsi="Times New Roman" w:eastAsia="宋体" w:cs="Times New Roman"/>
      <w:sz w:val="18"/>
      <w:szCs w:val="18"/>
    </w:rPr>
  </w:style>
  <w:style w:type="character" w:customStyle="1" w:styleId="39">
    <w:name w:val="标题 字符"/>
    <w:link w:val="19"/>
    <w:uiPriority w:val="10"/>
    <w:rPr>
      <w:rFonts w:ascii="黑体" w:hAnsi="黑体" w:eastAsia="黑体" w:cs="Times New Roman"/>
      <w:b/>
      <w:sz w:val="44"/>
      <w:szCs w:val="44"/>
    </w:rPr>
  </w:style>
  <w:style w:type="character" w:customStyle="1" w:styleId="40">
    <w:name w:val="批注主题 字符"/>
    <w:link w:val="20"/>
    <w:semiHidden/>
    <w:uiPriority w:val="99"/>
    <w:rPr>
      <w:b/>
      <w:bCs/>
    </w:rPr>
  </w:style>
  <w:style w:type="character" w:customStyle="1" w:styleId="41">
    <w:name w:val="high1"/>
    <w:uiPriority w:val="0"/>
    <w:rPr>
      <w:rFonts w:ascii="Times New Roman" w:hAnsi="Times New Roman" w:eastAsia="宋体" w:cs="Times New Roman"/>
      <w:color w:val="333333"/>
      <w:sz w:val="20"/>
      <w:szCs w:val="20"/>
      <w:u w:val="none"/>
    </w:rPr>
  </w:style>
  <w:style w:type="character" w:customStyle="1" w:styleId="42">
    <w:name w:val="批注主题 Char1"/>
    <w:semiHidden/>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uiPriority w:val="99"/>
    <w:rPr>
      <w:rFonts w:ascii="Times New Roman" w:hAnsi="Times New Roman" w:eastAsia="宋体" w:cs="Times New Roman"/>
      <w:sz w:val="18"/>
      <w:szCs w:val="18"/>
    </w:rPr>
  </w:style>
  <w:style w:type="character" w:customStyle="1" w:styleId="48">
    <w:name w:val="页脚 字符"/>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kern w:val="2"/>
      <w:sz w:val="22"/>
      <w:szCs w:val="22"/>
      <w:lang w:val="en-US" w:eastAsia="zh-CN" w:bidi="ar-SA"/>
    </w:rPr>
  </w:style>
  <w:style w:type="paragraph" w:customStyle="1" w:styleId="59">
    <w:name w:val="其他发布日期"/>
    <w:basedOn w:val="1"/>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uiPriority w:val="0"/>
    <w:pPr>
      <w:spacing w:before="120"/>
      <w:ind w:left="221"/>
    </w:pPr>
    <w:rPr>
      <w:rFonts w:ascii="宋体" w:hAnsi="Times New Roman"/>
      <w:sz w:val="18"/>
      <w:szCs w:val="18"/>
      <w:lang w:val="en-US" w:eastAsia="zh-CN" w:bidi="ar-SA"/>
    </w:rPr>
  </w:style>
  <w:style w:type="paragraph" w:customStyle="1" w:styleId="61">
    <w:name w:val="标准书眉_奇数页"/>
    <w:next w:val="1"/>
    <w:uiPriority w:val="0"/>
    <w:pPr>
      <w:tabs>
        <w:tab w:val="center" w:pos="4154"/>
        <w:tab w:val="right" w:pos="8306"/>
      </w:tabs>
      <w:spacing w:after="220"/>
      <w:jc w:val="right"/>
    </w:pPr>
    <w:rPr>
      <w:rFonts w:ascii="黑体" w:hAnsi="Times New Roman" w:eastAsia="黑体"/>
      <w:sz w:val="21"/>
      <w:szCs w:val="21"/>
      <w:lang w:val="en-US" w:eastAsia="zh-CN" w:bidi="ar-SA"/>
    </w:rPr>
  </w:style>
  <w:style w:type="paragraph" w:customStyle="1" w:styleId="62">
    <w:name w:val="其他标准称谓"/>
    <w:next w:val="1"/>
    <w:uiPriority w:val="0"/>
    <w:pPr>
      <w:framePr w:hSpace="181" w:vSpace="181" w:wrap="around" w:vAnchor="page" w:hAnchor="page" w:x="1419" w:y="2286" w:anchorLock="1"/>
      <w:spacing w:line="0" w:lineRule="atLeast"/>
      <w:jc w:val="distribute"/>
    </w:pPr>
    <w:rPr>
      <w:rFonts w:ascii="黑体" w:hAnsi="宋体" w:eastAsia="黑体"/>
      <w:spacing w:val="-40"/>
      <w:sz w:val="48"/>
      <w:szCs w:val="52"/>
      <w:lang w:val="en-US" w:eastAsia="zh-CN" w:bidi="ar-SA"/>
    </w:rPr>
  </w:style>
  <w:style w:type="paragraph" w:styleId="63">
    <w:name w:val=""/>
    <w:uiPriority w:val="99"/>
    <w:rPr>
      <w:rFonts w:ascii="Times New Roman" w:hAnsi="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sz w:val="28"/>
      <w:szCs w:val="28"/>
      <w:lang w:val="en-US" w:eastAsia="zh-CN" w:bidi="ar-SA"/>
    </w:rPr>
  </w:style>
  <w:style w:type="paragraph" w:customStyle="1" w:styleId="74">
    <w:name w:val="封面一致性程度标识"/>
    <w:basedOn w:val="75"/>
    <w:uiPriority w:val="0"/>
    <w:pPr>
      <w:spacing w:before="440"/>
    </w:pPr>
    <w:rPr>
      <w:rFonts w:ascii="宋体" w:eastAsia="宋体"/>
    </w:rPr>
  </w:style>
  <w:style w:type="paragraph" w:customStyle="1" w:styleId="75">
    <w:name w:val="封面标准英文名称"/>
    <w:basedOn w:val="76"/>
    <w:uiPriority w:val="0"/>
    <w:pPr>
      <w:spacing w:before="370" w:line="400" w:lineRule="exact"/>
    </w:pPr>
    <w:rPr>
      <w:rFonts w:ascii="Times New Roman"/>
      <w:sz w:val="28"/>
      <w:szCs w:val="28"/>
    </w:rPr>
  </w:style>
  <w:style w:type="paragraph" w:customStyle="1" w:styleId="76">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uiPriority w:val="0"/>
    <w:pPr>
      <w:spacing w:before="180" w:line="180" w:lineRule="exact"/>
    </w:pPr>
    <w:rPr>
      <w:sz w:val="21"/>
    </w:rPr>
  </w:style>
  <w:style w:type="paragraph" w:customStyle="1" w:styleId="84">
    <w:name w:val="封面标准文稿类别"/>
    <w:basedOn w:val="74"/>
    <w:uiPriority w:val="0"/>
    <w:pPr>
      <w:spacing w:after="160" w:line="240" w:lineRule="auto"/>
    </w:pPr>
    <w:rPr>
      <w:sz w:val="24"/>
    </w:rPr>
  </w:style>
  <w:style w:type="paragraph" w:customStyle="1" w:styleId="85">
    <w:name w:val="Char Char Char Char Char Char"/>
    <w:basedOn w:val="8"/>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uiPriority w:val="0"/>
    <w:pPr>
      <w:jc w:val="left"/>
    </w:pPr>
  </w:style>
  <w:style w:type="paragraph" w:customStyle="1" w:styleId="88">
    <w:name w:val=" Char Char Char"/>
    <w:basedOn w:val="1"/>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sz w:val="21"/>
      <w:szCs w:val="21"/>
      <w:lang w:val="en-US" w:eastAsia="zh-CN" w:bidi="ar-SA"/>
    </w:rPr>
  </w:style>
  <w:style w:type="paragraph" w:customStyle="1" w:styleId="91">
    <w:name w:val="Char Char Char Char Char Char1"/>
    <w:basedOn w:val="8"/>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uiPriority w:val="0"/>
    <w:pPr>
      <w:spacing w:before="120"/>
      <w:ind w:right="198"/>
      <w:jc w:val="right"/>
    </w:pPr>
    <w:rPr>
      <w:rFonts w:ascii="宋体" w:hAnsi="Times New Roman"/>
      <w:sz w:val="18"/>
      <w:szCs w:val="18"/>
      <w:lang w:val="en-US" w:eastAsia="zh-CN" w:bidi="ar-SA"/>
    </w:rPr>
  </w:style>
  <w:style w:type="paragraph" w:customStyle="1" w:styleId="95">
    <w:name w:val="文献分类号"/>
    <w:uiPriority w:val="0"/>
    <w:pPr>
      <w:framePr w:hSpace="180" w:vSpace="180" w:wrap="around" w:vAnchor="margin" w:hAnchor="margin" w:y="1" w:anchorLock="1"/>
      <w:widowControl w:val="0"/>
      <w:textAlignment w:val="center"/>
    </w:pPr>
    <w:rPr>
      <w:rFonts w:ascii="黑体" w:hAnsi="Times New Roman" w:eastAsia="黑体"/>
      <w:sz w:val="21"/>
      <w:szCs w:val="21"/>
      <w:lang w:val="en-US" w:eastAsia="zh-CN" w:bidi="ar-SA"/>
    </w:rPr>
  </w:style>
  <w:style w:type="paragraph" w:customStyle="1" w:styleId="96">
    <w:name w:val=" Char"/>
    <w:basedOn w:val="1"/>
    <w:uiPriority w:val="0"/>
    <w:pPr>
      <w:ind w:firstLine="360" w:firstLineChars="150"/>
    </w:pPr>
    <w:rPr>
      <w:rFonts w:ascii="Tahoma" w:hAnsi="Tahoma"/>
      <w:sz w:val="24"/>
      <w:szCs w:val="20"/>
    </w:rPr>
  </w:style>
  <w:style w:type="paragraph" w:customStyle="1" w:styleId="97">
    <w:name w:val=" Char Char Char Char Char Char"/>
    <w:basedOn w:val="8"/>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1118</Words>
  <Characters>6378</Characters>
  <Lines>53</Lines>
  <Paragraphs>14</Paragraphs>
  <TotalTime>0</TotalTime>
  <ScaleCrop>false</ScaleCrop>
  <LinksUpToDate>false</LinksUpToDate>
  <CharactersWithSpaces>7482</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2021-01-21T21:47:00Z</dcterms:created>
  <dc:creator>ygc</dc:creator>
  <cp:lastModifiedBy>uos</cp:lastModifiedBy>
  <dcterms:modified xsi:type="dcterms:W3CDTF">2025-03-25T11:05:51Z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