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000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373"/>
        <w:gridCol w:w="1827"/>
        <w:gridCol w:w="99"/>
        <w:gridCol w:w="1881"/>
        <w:gridCol w:w="1451"/>
        <w:gridCol w:w="529"/>
        <w:gridCol w:w="19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36"/>
                <w:szCs w:val="36"/>
              </w:rPr>
              <w:t>区县动迁安置房项目认定预审表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目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称</w:t>
            </w:r>
          </w:p>
        </w:tc>
        <w:tc>
          <w:tcPr>
            <w:tcW w:w="59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Xx区xx地块安置房项目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基本情况</w:t>
            </w:r>
          </w:p>
        </w:tc>
        <w:tc>
          <w:tcPr>
            <w:tcW w:w="2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四至范围</w:t>
            </w:r>
          </w:p>
        </w:tc>
        <w:tc>
          <w:tcPr>
            <w:tcW w:w="59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东至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xx、南至xx、西至xx、北至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规划用地面积</w:t>
            </w: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Xx平方米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规划建筑面积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eastAsia="宋体"/>
                <w:kern w:val="0"/>
                <w:sz w:val="24"/>
                <w:lang w:val="en-US" w:eastAsia="zh-CN"/>
              </w:rPr>
            </w:pPr>
            <w:r>
              <w:rPr>
                <w:kern w:val="0"/>
                <w:sz w:val="24"/>
              </w:rPr>
              <w:t>　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Xx平方米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规划住宅建筑面积</w:t>
            </w: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Xx平方米</w:t>
            </w: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规划套数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eastAsia="宋体"/>
                <w:kern w:val="0"/>
                <w:sz w:val="24"/>
                <w:lang w:val="en-US" w:eastAsia="zh-CN"/>
              </w:rPr>
            </w:pPr>
            <w:r>
              <w:rPr>
                <w:kern w:val="0"/>
                <w:sz w:val="24"/>
              </w:rPr>
              <w:t>　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Xx套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预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审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项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目</w:t>
            </w:r>
          </w:p>
        </w:tc>
        <w:tc>
          <w:tcPr>
            <w:tcW w:w="39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报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说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明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预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审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意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</w:t>
            </w:r>
          </w:p>
        </w:tc>
        <w:tc>
          <w:tcPr>
            <w:tcW w:w="220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规划参数</w:t>
            </w: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控制性详规批文号和批复时间</w:t>
            </w: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沪府规（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）号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xx年xx月xx日</w:t>
            </w: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2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土地性质</w:t>
            </w: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8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2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容积率</w:t>
            </w: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2</w:t>
            </w:r>
          </w:p>
        </w:tc>
        <w:tc>
          <w:tcPr>
            <w:tcW w:w="2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土地利用规划</w:t>
            </w: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是否符合三线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管控要求</w:t>
            </w: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 否□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3</w:t>
            </w:r>
          </w:p>
        </w:tc>
        <w:tc>
          <w:tcPr>
            <w:tcW w:w="2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耕地占补平衡方案</w:t>
            </w:r>
          </w:p>
        </w:tc>
        <w:tc>
          <w:tcPr>
            <w:tcW w:w="39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新增建设用地计划</w:t>
            </w:r>
          </w:p>
        </w:tc>
        <w:tc>
          <w:tcPr>
            <w:tcW w:w="39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Xx平方米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4</w:t>
            </w:r>
          </w:p>
        </w:tc>
        <w:tc>
          <w:tcPr>
            <w:tcW w:w="220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土地价款</w:t>
            </w: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总   额</w:t>
            </w: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Xx元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2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折算为住宅及经营性公建楼面价</w:t>
            </w: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Xx元/平方米</w:t>
            </w: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5</w:t>
            </w:r>
          </w:p>
        </w:tc>
        <w:tc>
          <w:tcPr>
            <w:tcW w:w="2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房屋销售价格测算      （招拍挂均价）</w:t>
            </w:r>
          </w:p>
        </w:tc>
        <w:tc>
          <w:tcPr>
            <w:tcW w:w="39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  <w:bookmarkStart w:id="0" w:name="_GoBack"/>
            <w:bookmarkEnd w:id="0"/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6</w:t>
            </w:r>
          </w:p>
        </w:tc>
        <w:tc>
          <w:tcPr>
            <w:tcW w:w="2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周边配套条件</w:t>
            </w:r>
          </w:p>
        </w:tc>
        <w:tc>
          <w:tcPr>
            <w:tcW w:w="39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7</w:t>
            </w:r>
          </w:p>
        </w:tc>
        <w:tc>
          <w:tcPr>
            <w:tcW w:w="2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基地现状及地上构筑物类别</w:t>
            </w:r>
          </w:p>
        </w:tc>
        <w:tc>
          <w:tcPr>
            <w:tcW w:w="39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  <w:p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8</w:t>
            </w:r>
          </w:p>
        </w:tc>
        <w:tc>
          <w:tcPr>
            <w:tcW w:w="2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动迁项目、安置对象及数量</w:t>
            </w:r>
          </w:p>
        </w:tc>
        <w:tc>
          <w:tcPr>
            <w:tcW w:w="39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9</w:t>
            </w:r>
          </w:p>
        </w:tc>
        <w:tc>
          <w:tcPr>
            <w:tcW w:w="2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开工（预售）时间</w:t>
            </w:r>
          </w:p>
        </w:tc>
        <w:tc>
          <w:tcPr>
            <w:tcW w:w="39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Xx年xx月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040" w:type="dxa"/>
            <w:gridSpan w:val="5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预审单位(区县发改委、住房保障房屋管理局、规划土地局)</w:t>
            </w:r>
          </w:p>
        </w:tc>
        <w:tc>
          <w:tcPr>
            <w:tcW w:w="3960" w:type="dxa"/>
            <w:gridSpan w:val="3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区县人民政府意见：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3159" w:type="dxa"/>
            <w:gridSpan w:val="4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意见：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51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509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3" w:type="dxa"/>
            <w:gridSpan w:val="2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51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509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（盖章）</w:t>
            </w:r>
            <w:r>
              <w:rPr>
                <w:kern w:val="0"/>
                <w:sz w:val="22"/>
                <w:szCs w:val="22"/>
              </w:rPr>
              <w:t xml:space="preserve">       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年</w:t>
            </w:r>
            <w:r>
              <w:rPr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月</w:t>
            </w:r>
            <w:r>
              <w:rPr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日</w:t>
            </w:r>
          </w:p>
        </w:tc>
        <w:tc>
          <w:tcPr>
            <w:tcW w:w="396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（盖章）</w:t>
            </w:r>
            <w:r>
              <w:rPr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年</w:t>
            </w:r>
            <w:r>
              <w:rPr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月</w:t>
            </w:r>
            <w:r>
              <w:rPr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日</w:t>
            </w:r>
          </w:p>
        </w:tc>
      </w:tr>
    </w:tbl>
    <w:p>
      <w:pPr>
        <w:rPr>
          <w:i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FAD"/>
    <w:rsid w:val="002D4FAD"/>
    <w:rsid w:val="00396E48"/>
    <w:rsid w:val="46231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71</Words>
  <Characters>408</Characters>
  <Lines>3</Lines>
  <Paragraphs>1</Paragraphs>
  <TotalTime>6</TotalTime>
  <ScaleCrop>false</ScaleCrop>
  <LinksUpToDate>false</LinksUpToDate>
  <CharactersWithSpaces>478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2019-09-29T05:45:00Z</dcterms:created>
  <dc:creator>杜蔚:校对</dc:creator>
  <cp:lastModifiedBy>Jinss</cp:lastModifiedBy>
  <dcterms:modified xsi:type="dcterms:W3CDTF">2019-09-29T06:34:13Z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