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color w:val="auto"/>
          <w:sz w:val="44"/>
          <w:szCs w:val="44"/>
        </w:rPr>
      </w:pPr>
      <w:bookmarkStart w:id="0" w:name="_GoBack"/>
      <w:r>
        <w:rPr>
          <w:rFonts w:hint="eastAsia" w:ascii="宋体" w:hAnsi="宋体" w:cs="宋体"/>
          <w:b/>
          <w:bCs/>
          <w:color w:val="auto"/>
          <w:kern w:val="0"/>
          <w:sz w:val="44"/>
          <w:szCs w:val="44"/>
        </w:rPr>
        <w:t>行政审批事项申请书（许可类）</w:t>
      </w:r>
    </w:p>
    <w:tbl>
      <w:tblPr>
        <w:tblStyle w:val="4"/>
        <w:tblW w:w="8925"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536"/>
        <w:gridCol w:w="182"/>
        <w:gridCol w:w="1271"/>
        <w:gridCol w:w="1015"/>
        <w:gridCol w:w="212"/>
        <w:gridCol w:w="175"/>
        <w:gridCol w:w="747"/>
        <w:gridCol w:w="1417"/>
        <w:gridCol w:w="160"/>
        <w:gridCol w:w="770"/>
        <w:gridCol w:w="378"/>
        <w:gridCol w:w="148"/>
        <w:gridCol w:w="1914"/>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8" w:hRule="atLeast"/>
          <w:jc w:val="center"/>
        </w:trPr>
        <w:tc>
          <w:tcPr>
            <w:tcW w:w="536" w:type="dxa"/>
            <w:vMerge w:val="restart"/>
            <w:tcBorders>
              <w:top w:val="single" w:color="auto" w:sz="4" w:space="0"/>
              <w:left w:val="single" w:color="auto" w:sz="4" w:space="0"/>
              <w:bottom w:val="single" w:color="auto" w:sz="4" w:space="0"/>
              <w:right w:val="single" w:color="auto" w:sz="4" w:space="0"/>
            </w:tcBorders>
            <w:vAlign w:val="center"/>
          </w:tcPr>
          <w:p>
            <w:pPr>
              <w:pStyle w:val="6"/>
              <w:spacing w:before="100" w:beforeAutospacing="1" w:after="100" w:afterAutospacing="1" w:line="320" w:lineRule="exact"/>
              <w:jc w:val="center"/>
              <w:rPr>
                <w:color w:val="auto"/>
                <w:sz w:val="21"/>
                <w:szCs w:val="21"/>
              </w:rPr>
            </w:pPr>
            <w:r>
              <w:rPr>
                <w:rFonts w:hint="eastAsia"/>
                <w:color w:val="auto"/>
                <w:sz w:val="21"/>
                <w:szCs w:val="21"/>
              </w:rPr>
              <w:t>申请人</w:t>
            </w:r>
          </w:p>
        </w:tc>
        <w:tc>
          <w:tcPr>
            <w:tcW w:w="1453" w:type="dxa"/>
            <w:gridSpan w:val="2"/>
            <w:tcBorders>
              <w:top w:val="single" w:color="auto" w:sz="4" w:space="0"/>
              <w:left w:val="single" w:color="auto" w:sz="4" w:space="0"/>
              <w:bottom w:val="single" w:color="auto" w:sz="4" w:space="0"/>
              <w:right w:val="single" w:color="auto" w:sz="4" w:space="0"/>
            </w:tcBorders>
            <w:vAlign w:val="center"/>
          </w:tcPr>
          <w:p>
            <w:pPr>
              <w:pStyle w:val="6"/>
              <w:spacing w:before="100" w:beforeAutospacing="1" w:after="100" w:afterAutospacing="1" w:line="320" w:lineRule="exact"/>
              <w:jc w:val="center"/>
              <w:rPr>
                <w:color w:val="auto"/>
                <w:sz w:val="21"/>
                <w:szCs w:val="21"/>
              </w:rPr>
            </w:pPr>
            <w:r>
              <w:rPr>
                <w:rFonts w:hint="eastAsia"/>
                <w:color w:val="auto"/>
                <w:sz w:val="21"/>
                <w:szCs w:val="21"/>
              </w:rPr>
              <w:t>姓名</w:t>
            </w:r>
          </w:p>
        </w:tc>
        <w:tc>
          <w:tcPr>
            <w:tcW w:w="3566" w:type="dxa"/>
            <w:gridSpan w:val="5"/>
            <w:tcBorders>
              <w:top w:val="single" w:color="auto" w:sz="4" w:space="0"/>
              <w:left w:val="single" w:color="auto" w:sz="4" w:space="0"/>
              <w:bottom w:val="single" w:color="auto" w:sz="4" w:space="0"/>
              <w:right w:val="single" w:color="auto" w:sz="4" w:space="0"/>
            </w:tcBorders>
            <w:vAlign w:val="center"/>
          </w:tcPr>
          <w:p>
            <w:pPr>
              <w:pStyle w:val="6"/>
              <w:spacing w:before="100" w:beforeAutospacing="1" w:after="100" w:afterAutospacing="1" w:line="320" w:lineRule="exact"/>
              <w:jc w:val="center"/>
              <w:rPr>
                <w:color w:val="auto"/>
                <w:sz w:val="21"/>
                <w:szCs w:val="21"/>
              </w:rPr>
            </w:pPr>
          </w:p>
        </w:tc>
        <w:tc>
          <w:tcPr>
            <w:tcW w:w="1308" w:type="dxa"/>
            <w:gridSpan w:val="3"/>
            <w:tcBorders>
              <w:top w:val="single" w:color="auto" w:sz="4" w:space="0"/>
              <w:left w:val="single" w:color="auto" w:sz="4" w:space="0"/>
              <w:bottom w:val="single" w:color="auto" w:sz="4" w:space="0"/>
              <w:right w:val="single" w:color="auto" w:sz="4" w:space="0"/>
            </w:tcBorders>
            <w:vAlign w:val="center"/>
          </w:tcPr>
          <w:p>
            <w:pPr>
              <w:pStyle w:val="6"/>
              <w:spacing w:before="100" w:beforeAutospacing="1" w:after="100" w:afterAutospacing="1" w:line="320" w:lineRule="exact"/>
              <w:jc w:val="center"/>
              <w:rPr>
                <w:color w:val="auto"/>
                <w:sz w:val="21"/>
                <w:szCs w:val="21"/>
              </w:rPr>
            </w:pPr>
            <w:r>
              <w:rPr>
                <w:rFonts w:hint="eastAsia"/>
                <w:color w:val="auto"/>
                <w:sz w:val="21"/>
                <w:szCs w:val="21"/>
              </w:rPr>
              <w:t>电话</w:t>
            </w:r>
          </w:p>
        </w:tc>
        <w:tc>
          <w:tcPr>
            <w:tcW w:w="2062" w:type="dxa"/>
            <w:gridSpan w:val="2"/>
            <w:tcBorders>
              <w:top w:val="single" w:color="auto" w:sz="4" w:space="0"/>
              <w:left w:val="single" w:color="auto" w:sz="4" w:space="0"/>
              <w:bottom w:val="single" w:color="auto" w:sz="4" w:space="0"/>
              <w:right w:val="single" w:color="auto" w:sz="4" w:space="0"/>
            </w:tcBorders>
            <w:vAlign w:val="center"/>
          </w:tcPr>
          <w:p>
            <w:pPr>
              <w:pStyle w:val="6"/>
              <w:spacing w:before="100" w:beforeAutospacing="1" w:after="100" w:afterAutospacing="1" w:line="320" w:lineRule="exact"/>
              <w:jc w:val="center"/>
              <w:rPr>
                <w:color w:val="auto"/>
                <w:sz w:val="21"/>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1" w:hRule="atLeast"/>
          <w:jc w:val="center"/>
        </w:trPr>
        <w:tc>
          <w:tcPr>
            <w:tcW w:w="53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olor w:val="auto"/>
                <w:kern w:val="0"/>
                <w:szCs w:val="21"/>
              </w:rPr>
            </w:pPr>
          </w:p>
        </w:tc>
        <w:tc>
          <w:tcPr>
            <w:tcW w:w="1453" w:type="dxa"/>
            <w:gridSpan w:val="2"/>
            <w:tcBorders>
              <w:top w:val="single" w:color="auto" w:sz="4" w:space="0"/>
              <w:left w:val="single" w:color="auto" w:sz="4" w:space="0"/>
              <w:bottom w:val="single" w:color="auto" w:sz="4" w:space="0"/>
              <w:right w:val="single" w:color="auto" w:sz="4" w:space="0"/>
            </w:tcBorders>
            <w:vAlign w:val="center"/>
          </w:tcPr>
          <w:p>
            <w:pPr>
              <w:pStyle w:val="6"/>
              <w:spacing w:before="100" w:beforeAutospacing="1" w:after="100" w:afterAutospacing="1" w:line="320" w:lineRule="exact"/>
              <w:jc w:val="center"/>
              <w:rPr>
                <w:color w:val="auto"/>
                <w:sz w:val="21"/>
                <w:szCs w:val="21"/>
              </w:rPr>
            </w:pPr>
            <w:r>
              <w:rPr>
                <w:rFonts w:hint="eastAsia"/>
                <w:color w:val="auto"/>
                <w:sz w:val="21"/>
                <w:szCs w:val="21"/>
              </w:rPr>
              <w:t>住址</w:t>
            </w:r>
          </w:p>
        </w:tc>
        <w:tc>
          <w:tcPr>
            <w:tcW w:w="3566" w:type="dxa"/>
            <w:gridSpan w:val="5"/>
            <w:tcBorders>
              <w:top w:val="single" w:color="auto" w:sz="4" w:space="0"/>
              <w:left w:val="single" w:color="auto" w:sz="4" w:space="0"/>
              <w:bottom w:val="single" w:color="auto" w:sz="4" w:space="0"/>
              <w:right w:val="single" w:color="auto" w:sz="4" w:space="0"/>
            </w:tcBorders>
            <w:vAlign w:val="center"/>
          </w:tcPr>
          <w:p>
            <w:pPr>
              <w:pStyle w:val="6"/>
              <w:spacing w:before="100" w:beforeAutospacing="1" w:after="100" w:afterAutospacing="1" w:line="320" w:lineRule="exact"/>
              <w:jc w:val="center"/>
              <w:rPr>
                <w:color w:val="auto"/>
                <w:sz w:val="21"/>
                <w:szCs w:val="21"/>
              </w:rPr>
            </w:pPr>
          </w:p>
        </w:tc>
        <w:tc>
          <w:tcPr>
            <w:tcW w:w="1308" w:type="dxa"/>
            <w:gridSpan w:val="3"/>
            <w:tcBorders>
              <w:top w:val="single" w:color="auto" w:sz="4" w:space="0"/>
              <w:left w:val="single" w:color="auto" w:sz="4" w:space="0"/>
              <w:bottom w:val="single" w:color="auto" w:sz="4" w:space="0"/>
              <w:right w:val="single" w:color="auto" w:sz="4" w:space="0"/>
            </w:tcBorders>
            <w:vAlign w:val="center"/>
          </w:tcPr>
          <w:p>
            <w:pPr>
              <w:pStyle w:val="6"/>
              <w:spacing w:before="100" w:beforeAutospacing="1" w:after="100" w:afterAutospacing="1" w:line="320" w:lineRule="exact"/>
              <w:jc w:val="center"/>
              <w:rPr>
                <w:color w:val="auto"/>
                <w:sz w:val="21"/>
                <w:szCs w:val="21"/>
              </w:rPr>
            </w:pPr>
            <w:r>
              <w:rPr>
                <w:rFonts w:hint="eastAsia"/>
                <w:color w:val="auto"/>
                <w:sz w:val="21"/>
                <w:szCs w:val="21"/>
              </w:rPr>
              <w:t>邮编</w:t>
            </w:r>
          </w:p>
        </w:tc>
        <w:tc>
          <w:tcPr>
            <w:tcW w:w="2062" w:type="dxa"/>
            <w:gridSpan w:val="2"/>
            <w:tcBorders>
              <w:top w:val="single" w:color="auto" w:sz="4" w:space="0"/>
              <w:left w:val="single" w:color="auto" w:sz="4" w:space="0"/>
              <w:bottom w:val="single" w:color="auto" w:sz="4" w:space="0"/>
              <w:right w:val="single" w:color="auto" w:sz="4" w:space="0"/>
            </w:tcBorders>
            <w:vAlign w:val="center"/>
          </w:tcPr>
          <w:p>
            <w:pPr>
              <w:pStyle w:val="6"/>
              <w:spacing w:before="100" w:beforeAutospacing="1" w:after="100" w:afterAutospacing="1" w:line="320" w:lineRule="exact"/>
              <w:jc w:val="center"/>
              <w:rPr>
                <w:color w:val="auto"/>
                <w:sz w:val="21"/>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1" w:hRule="atLeast"/>
          <w:jc w:val="center"/>
        </w:trPr>
        <w:tc>
          <w:tcPr>
            <w:tcW w:w="53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olor w:val="auto"/>
                <w:kern w:val="0"/>
                <w:szCs w:val="21"/>
              </w:rPr>
            </w:pPr>
          </w:p>
        </w:tc>
        <w:tc>
          <w:tcPr>
            <w:tcW w:w="2680" w:type="dxa"/>
            <w:gridSpan w:val="4"/>
            <w:tcBorders>
              <w:top w:val="single" w:color="auto" w:sz="4" w:space="0"/>
              <w:left w:val="single" w:color="auto" w:sz="4" w:space="0"/>
              <w:bottom w:val="single" w:color="auto" w:sz="4" w:space="0"/>
              <w:right w:val="single" w:color="auto" w:sz="4" w:space="0"/>
            </w:tcBorders>
            <w:vAlign w:val="center"/>
          </w:tcPr>
          <w:p>
            <w:pPr>
              <w:pStyle w:val="6"/>
              <w:spacing w:before="100" w:beforeAutospacing="1" w:after="100" w:afterAutospacing="1" w:line="320" w:lineRule="exact"/>
              <w:jc w:val="center"/>
              <w:rPr>
                <w:color w:val="auto"/>
                <w:sz w:val="21"/>
                <w:szCs w:val="21"/>
              </w:rPr>
            </w:pPr>
            <w:r>
              <w:rPr>
                <w:rFonts w:hint="eastAsia" w:cs="宋体"/>
                <w:color w:val="auto"/>
                <w:sz w:val="21"/>
                <w:szCs w:val="21"/>
              </w:rPr>
              <w:t>身份证件名称</w:t>
            </w:r>
          </w:p>
        </w:tc>
        <w:tc>
          <w:tcPr>
            <w:tcW w:w="5709" w:type="dxa"/>
            <w:gridSpan w:val="8"/>
            <w:tcBorders>
              <w:top w:val="single" w:color="auto" w:sz="4" w:space="0"/>
              <w:left w:val="single" w:color="auto" w:sz="4" w:space="0"/>
              <w:bottom w:val="single" w:color="auto" w:sz="4" w:space="0"/>
              <w:right w:val="single" w:color="auto" w:sz="4" w:space="0"/>
            </w:tcBorders>
            <w:vAlign w:val="center"/>
          </w:tcPr>
          <w:p>
            <w:pPr>
              <w:pStyle w:val="6"/>
              <w:spacing w:before="100" w:beforeAutospacing="1" w:after="100" w:afterAutospacing="1" w:line="320" w:lineRule="exact"/>
              <w:jc w:val="center"/>
              <w:rPr>
                <w:color w:val="auto"/>
                <w:sz w:val="21"/>
                <w:szCs w:val="21"/>
              </w:rPr>
            </w:pPr>
            <w:r>
              <w:rPr>
                <w:rFonts w:hint="eastAsia" w:cs="宋体"/>
                <w:color w:val="auto"/>
                <w:sz w:val="21"/>
                <w:szCs w:val="21"/>
              </w:rPr>
              <w:t>身份证□   护照□   军官证□</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1" w:hRule="atLeast"/>
          <w:jc w:val="center"/>
        </w:trPr>
        <w:tc>
          <w:tcPr>
            <w:tcW w:w="53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olor w:val="auto"/>
                <w:kern w:val="0"/>
                <w:szCs w:val="21"/>
              </w:rPr>
            </w:pPr>
          </w:p>
        </w:tc>
        <w:tc>
          <w:tcPr>
            <w:tcW w:w="2680" w:type="dxa"/>
            <w:gridSpan w:val="4"/>
            <w:tcBorders>
              <w:top w:val="single" w:color="auto" w:sz="4" w:space="0"/>
              <w:left w:val="single" w:color="auto" w:sz="4" w:space="0"/>
              <w:bottom w:val="single" w:color="auto" w:sz="4" w:space="0"/>
              <w:right w:val="single" w:color="auto" w:sz="4" w:space="0"/>
            </w:tcBorders>
            <w:vAlign w:val="center"/>
          </w:tcPr>
          <w:p>
            <w:pPr>
              <w:pStyle w:val="6"/>
              <w:spacing w:before="100" w:beforeAutospacing="1" w:after="100" w:afterAutospacing="1" w:line="320" w:lineRule="exact"/>
              <w:jc w:val="center"/>
              <w:rPr>
                <w:color w:val="auto"/>
                <w:sz w:val="21"/>
                <w:szCs w:val="21"/>
              </w:rPr>
            </w:pPr>
            <w:r>
              <w:rPr>
                <w:rFonts w:hint="eastAsia" w:cs="宋体"/>
                <w:color w:val="auto"/>
                <w:sz w:val="21"/>
                <w:szCs w:val="21"/>
              </w:rPr>
              <w:t>身份证件号码</w:t>
            </w:r>
          </w:p>
        </w:tc>
        <w:tc>
          <w:tcPr>
            <w:tcW w:w="5709" w:type="dxa"/>
            <w:gridSpan w:val="8"/>
            <w:tcBorders>
              <w:top w:val="single" w:color="auto" w:sz="4" w:space="0"/>
              <w:left w:val="single" w:color="auto" w:sz="4" w:space="0"/>
              <w:bottom w:val="single" w:color="auto" w:sz="4" w:space="0"/>
              <w:right w:val="single" w:color="auto" w:sz="4" w:space="0"/>
            </w:tcBorders>
            <w:vAlign w:val="center"/>
          </w:tcPr>
          <w:p>
            <w:pPr>
              <w:pStyle w:val="6"/>
              <w:spacing w:before="100" w:beforeAutospacing="1" w:after="100" w:afterAutospacing="1" w:line="320" w:lineRule="exact"/>
              <w:jc w:val="center"/>
              <w:rPr>
                <w:color w:val="auto"/>
                <w:sz w:val="21"/>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536" w:type="dxa"/>
            <w:vMerge w:val="restart"/>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color w:val="auto"/>
                <w:kern w:val="0"/>
                <w:szCs w:val="21"/>
              </w:rPr>
            </w:pPr>
            <w:r>
              <w:rPr>
                <w:rFonts w:hint="eastAsia" w:ascii="宋体" w:hAnsi="宋体" w:cs="宋体"/>
                <w:color w:val="auto"/>
                <w:kern w:val="0"/>
                <w:szCs w:val="21"/>
              </w:rPr>
              <w:t>委托代理人</w:t>
            </w:r>
          </w:p>
        </w:tc>
        <w:tc>
          <w:tcPr>
            <w:tcW w:w="1453" w:type="dxa"/>
            <w:gridSpan w:val="2"/>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姓名</w:t>
            </w:r>
          </w:p>
        </w:tc>
        <w:tc>
          <w:tcPr>
            <w:tcW w:w="1402" w:type="dxa"/>
            <w:gridSpan w:val="3"/>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p>
        </w:tc>
        <w:tc>
          <w:tcPr>
            <w:tcW w:w="747"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工作单位</w:t>
            </w:r>
          </w:p>
        </w:tc>
        <w:tc>
          <w:tcPr>
            <w:tcW w:w="1577" w:type="dxa"/>
            <w:gridSpan w:val="2"/>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rPr>
                <w:rFonts w:ascii="宋体" w:hAnsi="宋体" w:cs="宋体"/>
                <w:color w:val="auto"/>
                <w:kern w:val="0"/>
                <w:szCs w:val="21"/>
              </w:rPr>
            </w:pPr>
          </w:p>
        </w:tc>
        <w:tc>
          <w:tcPr>
            <w:tcW w:w="1296" w:type="dxa"/>
            <w:gridSpan w:val="3"/>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电话</w:t>
            </w:r>
          </w:p>
        </w:tc>
        <w:tc>
          <w:tcPr>
            <w:tcW w:w="1914"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53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1453" w:type="dxa"/>
            <w:gridSpan w:val="2"/>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住址</w:t>
            </w:r>
          </w:p>
        </w:tc>
        <w:tc>
          <w:tcPr>
            <w:tcW w:w="3726" w:type="dxa"/>
            <w:gridSpan w:val="6"/>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p>
        </w:tc>
        <w:tc>
          <w:tcPr>
            <w:tcW w:w="1296" w:type="dxa"/>
            <w:gridSpan w:val="3"/>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邮编</w:t>
            </w:r>
          </w:p>
        </w:tc>
        <w:tc>
          <w:tcPr>
            <w:tcW w:w="1914" w:type="dxa"/>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4" w:hRule="atLeast"/>
          <w:jc w:val="center"/>
        </w:trPr>
        <w:tc>
          <w:tcPr>
            <w:tcW w:w="53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2680" w:type="dxa"/>
            <w:gridSpan w:val="4"/>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代理人身份证件名称</w:t>
            </w:r>
          </w:p>
        </w:tc>
        <w:tc>
          <w:tcPr>
            <w:tcW w:w="5709" w:type="dxa"/>
            <w:gridSpan w:val="8"/>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身份证□   护照□   军官证□</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53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2680" w:type="dxa"/>
            <w:gridSpan w:val="4"/>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r>
              <w:rPr>
                <w:rFonts w:hint="eastAsia" w:ascii="宋体" w:hAnsi="宋体" w:cs="宋体"/>
                <w:color w:val="auto"/>
                <w:kern w:val="0"/>
                <w:szCs w:val="21"/>
              </w:rPr>
              <w:t>代理人身份证件号码</w:t>
            </w:r>
          </w:p>
        </w:tc>
        <w:tc>
          <w:tcPr>
            <w:tcW w:w="5709" w:type="dxa"/>
            <w:gridSpan w:val="8"/>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4" w:hRule="atLeast"/>
          <w:jc w:val="center"/>
        </w:trPr>
        <w:tc>
          <w:tcPr>
            <w:tcW w:w="536"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8389" w:type="dxa"/>
            <w:gridSpan w:val="12"/>
            <w:tcBorders>
              <w:top w:val="single" w:color="auto" w:sz="4" w:space="0"/>
              <w:left w:val="single" w:color="auto" w:sz="4" w:space="0"/>
              <w:bottom w:val="single" w:color="auto" w:sz="4" w:space="0"/>
              <w:right w:val="single" w:color="auto" w:sz="4" w:space="0"/>
            </w:tcBorders>
            <w:vAlign w:val="center"/>
          </w:tcPr>
          <w:p>
            <w:pPr>
              <w:spacing w:before="100" w:beforeAutospacing="1" w:after="100" w:afterAutospacing="1" w:line="260" w:lineRule="exact"/>
              <w:rPr>
                <w:rFonts w:ascii="宋体" w:hAnsi="宋体" w:cs="宋体"/>
                <w:color w:val="auto"/>
                <w:kern w:val="0"/>
                <w:szCs w:val="21"/>
              </w:rPr>
            </w:pPr>
            <w:r>
              <w:rPr>
                <w:rFonts w:hint="eastAsia" w:ascii="宋体" w:hAnsi="宋体" w:cs="宋体"/>
                <w:color w:val="auto"/>
                <w:kern w:val="0"/>
                <w:szCs w:val="21"/>
              </w:rPr>
              <w:t>授权委托书及身份证复印件（见附件：共      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3" w:hRule="atLeast"/>
          <w:jc w:val="center"/>
        </w:trPr>
        <w:tc>
          <w:tcPr>
            <w:tcW w:w="3004" w:type="dxa"/>
            <w:gridSpan w:val="4"/>
            <w:tcBorders>
              <w:top w:val="single" w:color="auto" w:sz="4" w:space="0"/>
              <w:left w:val="single" w:color="auto" w:sz="4" w:space="0"/>
              <w:bottom w:val="single" w:color="auto" w:sz="4" w:space="0"/>
              <w:right w:val="single" w:color="auto" w:sz="4" w:space="0"/>
            </w:tcBorders>
            <w:vAlign w:val="center"/>
          </w:tcPr>
          <w:p>
            <w:pPr>
              <w:pStyle w:val="6"/>
              <w:spacing w:line="320" w:lineRule="exact"/>
              <w:jc w:val="center"/>
              <w:rPr>
                <w:color w:val="auto"/>
                <w:sz w:val="21"/>
                <w:szCs w:val="21"/>
              </w:rPr>
            </w:pPr>
            <w:r>
              <w:rPr>
                <w:rFonts w:hint="eastAsia"/>
                <w:color w:val="auto"/>
                <w:sz w:val="21"/>
                <w:szCs w:val="21"/>
              </w:rPr>
              <w:t>申请从事行政审批事项的名称</w:t>
            </w:r>
          </w:p>
        </w:tc>
        <w:tc>
          <w:tcPr>
            <w:tcW w:w="5921" w:type="dxa"/>
            <w:gridSpan w:val="9"/>
            <w:tcBorders>
              <w:top w:val="single" w:color="auto" w:sz="4" w:space="0"/>
              <w:left w:val="single" w:color="auto" w:sz="4" w:space="0"/>
              <w:bottom w:val="single" w:color="auto" w:sz="4" w:space="0"/>
              <w:right w:val="single" w:color="auto" w:sz="4" w:space="0"/>
            </w:tcBorders>
            <w:vAlign w:val="center"/>
          </w:tcPr>
          <w:p>
            <w:pPr>
              <w:pStyle w:val="6"/>
              <w:spacing w:before="100" w:beforeAutospacing="1" w:after="100" w:afterAutospacing="1" w:line="320" w:lineRule="exact"/>
              <w:rPr>
                <w:color w:val="auto"/>
                <w:sz w:val="21"/>
                <w:szCs w:val="21"/>
              </w:rPr>
            </w:pPr>
            <w:r>
              <w:rPr>
                <w:rFonts w:hint="eastAsia" w:cs="宋体"/>
                <w:color w:val="auto"/>
                <w:sz w:val="21"/>
                <w:szCs w:val="21"/>
              </w:rPr>
              <w:t>香港、澳门永久性居民中的中国居民申请在内地从事律师执业</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718" w:type="dxa"/>
            <w:gridSpan w:val="2"/>
            <w:vMerge w:val="restart"/>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申请人提供的材料目录</w:t>
            </w:r>
          </w:p>
        </w:tc>
        <w:tc>
          <w:tcPr>
            <w:tcW w:w="1271"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序号</w:t>
            </w:r>
          </w:p>
        </w:tc>
        <w:tc>
          <w:tcPr>
            <w:tcW w:w="4496"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名       称</w:t>
            </w:r>
          </w:p>
        </w:tc>
        <w:tc>
          <w:tcPr>
            <w:tcW w:w="2440"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来  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5" w:hRule="atLeast"/>
          <w:jc w:val="center"/>
        </w:trPr>
        <w:tc>
          <w:tcPr>
            <w:tcW w:w="718"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1271"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1</w:t>
            </w:r>
          </w:p>
        </w:tc>
        <w:tc>
          <w:tcPr>
            <w:tcW w:w="4496" w:type="dxa"/>
            <w:gridSpan w:val="7"/>
            <w:tcBorders>
              <w:top w:val="single" w:color="auto" w:sz="4" w:space="0"/>
              <w:left w:val="single" w:color="auto" w:sz="4" w:space="0"/>
              <w:bottom w:val="single" w:color="auto" w:sz="4" w:space="0"/>
              <w:right w:val="single" w:color="auto" w:sz="4" w:space="0"/>
            </w:tcBorders>
            <w:vAlign w:val="center"/>
          </w:tcPr>
          <w:p>
            <w:pPr>
              <w:widowControl/>
              <w:wordWrap w:val="0"/>
              <w:spacing w:line="400" w:lineRule="exact"/>
              <w:jc w:val="right"/>
              <w:rPr>
                <w:rFonts w:ascii="宋体" w:hAnsi="宋体" w:cs="宋体"/>
                <w:color w:val="auto"/>
                <w:kern w:val="0"/>
                <w:szCs w:val="21"/>
              </w:rPr>
            </w:pPr>
            <w:r>
              <w:rPr>
                <w:rFonts w:ascii="宋体" w:hAnsi="宋体" w:cs="宋体"/>
                <w:color w:val="auto"/>
                <w:kern w:val="0"/>
                <w:szCs w:val="21"/>
              </w:rPr>
              <w:t>行政审批事项申请书</w:t>
            </w:r>
            <w:r>
              <w:rPr>
                <w:rFonts w:hint="eastAsia" w:ascii="宋体" w:hAnsi="宋体" w:cs="宋体"/>
                <w:color w:val="auto"/>
                <w:kern w:val="0"/>
                <w:szCs w:val="21"/>
              </w:rPr>
              <w:t xml:space="preserve">        </w:t>
            </w:r>
            <w:r>
              <w:rPr>
                <w:rFonts w:hint="eastAsia" w:ascii="宋体" w:hAnsi="宋体" w:cs="宋体"/>
                <w:color w:val="auto"/>
                <w:kern w:val="0"/>
                <w:sz w:val="24"/>
              </w:rPr>
              <w:sym w:font="Wingdings 2" w:char="F052"/>
            </w:r>
            <w:r>
              <w:rPr>
                <w:rFonts w:hint="eastAsia" w:ascii="宋体" w:hAnsi="宋体" w:cs="宋体"/>
                <w:color w:val="auto"/>
                <w:kern w:val="0"/>
                <w:szCs w:val="21"/>
              </w:rPr>
              <w:t>原件□复印件</w:t>
            </w:r>
          </w:p>
        </w:tc>
        <w:tc>
          <w:tcPr>
            <w:tcW w:w="2440"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1" w:hRule="atLeast"/>
          <w:jc w:val="center"/>
        </w:trPr>
        <w:tc>
          <w:tcPr>
            <w:tcW w:w="718"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1271"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2</w:t>
            </w:r>
          </w:p>
        </w:tc>
        <w:tc>
          <w:tcPr>
            <w:tcW w:w="4496" w:type="dxa"/>
            <w:gridSpan w:val="7"/>
            <w:tcBorders>
              <w:top w:val="single" w:color="auto" w:sz="4" w:space="0"/>
              <w:left w:val="single" w:color="auto" w:sz="4" w:space="0"/>
              <w:bottom w:val="single" w:color="auto" w:sz="4" w:space="0"/>
              <w:right w:val="single" w:color="auto" w:sz="4" w:space="0"/>
            </w:tcBorders>
            <w:vAlign w:val="center"/>
          </w:tcPr>
          <w:p>
            <w:pPr>
              <w:widowControl/>
              <w:wordWrap w:val="0"/>
              <w:spacing w:line="400" w:lineRule="exact"/>
              <w:jc w:val="right"/>
              <w:rPr>
                <w:rFonts w:ascii="宋体" w:hAnsi="宋体" w:cs="宋体"/>
                <w:color w:val="auto"/>
                <w:kern w:val="0"/>
                <w:szCs w:val="21"/>
              </w:rPr>
            </w:pPr>
            <w:r>
              <w:rPr>
                <w:rFonts w:hint="eastAsia" w:ascii="宋体" w:hAnsi="宋体" w:cs="宋体"/>
                <w:color w:val="auto"/>
                <w:kern w:val="0"/>
                <w:szCs w:val="21"/>
              </w:rPr>
              <w:t xml:space="preserve">上海市律师执业申请登记表  </w:t>
            </w:r>
            <w:r>
              <w:rPr>
                <w:rFonts w:hint="eastAsia" w:ascii="宋体" w:hAnsi="宋体" w:cs="宋体"/>
                <w:color w:val="auto"/>
                <w:kern w:val="0"/>
                <w:sz w:val="24"/>
              </w:rPr>
              <w:sym w:font="Wingdings 2" w:char="F052"/>
            </w:r>
            <w:r>
              <w:rPr>
                <w:rFonts w:hint="eastAsia" w:ascii="宋体" w:hAnsi="宋体" w:cs="宋体"/>
                <w:color w:val="auto"/>
                <w:kern w:val="0"/>
                <w:szCs w:val="21"/>
              </w:rPr>
              <w:t>原件□复印件</w:t>
            </w:r>
          </w:p>
        </w:tc>
        <w:tc>
          <w:tcPr>
            <w:tcW w:w="2440"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8" w:hRule="atLeast"/>
          <w:jc w:val="center"/>
        </w:trPr>
        <w:tc>
          <w:tcPr>
            <w:tcW w:w="718"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1271"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3</w:t>
            </w:r>
          </w:p>
        </w:tc>
        <w:tc>
          <w:tcPr>
            <w:tcW w:w="4496" w:type="dxa"/>
            <w:gridSpan w:val="7"/>
            <w:tcBorders>
              <w:top w:val="single" w:color="auto" w:sz="4" w:space="0"/>
              <w:left w:val="single" w:color="auto" w:sz="4" w:space="0"/>
              <w:bottom w:val="single" w:color="auto" w:sz="4" w:space="0"/>
              <w:right w:val="single" w:color="auto" w:sz="4" w:space="0"/>
            </w:tcBorders>
            <w:vAlign w:val="center"/>
          </w:tcPr>
          <w:p>
            <w:pPr>
              <w:widowControl/>
              <w:wordWrap w:val="0"/>
              <w:spacing w:line="400" w:lineRule="exact"/>
              <w:jc w:val="right"/>
              <w:rPr>
                <w:rFonts w:ascii="宋体" w:hAnsi="宋体" w:cs="宋体"/>
                <w:color w:val="auto"/>
                <w:kern w:val="0"/>
                <w:szCs w:val="21"/>
              </w:rPr>
            </w:pPr>
            <w:r>
              <w:rPr>
                <w:rFonts w:hint="eastAsia" w:ascii="宋体" w:hAnsi="宋体" w:cs="宋体"/>
                <w:color w:val="auto"/>
                <w:kern w:val="0"/>
                <w:szCs w:val="21"/>
              </w:rPr>
              <w:t xml:space="preserve">身份证明             </w:t>
            </w:r>
            <w:r>
              <w:rPr>
                <w:rFonts w:hint="eastAsia" w:ascii="宋体" w:hAnsi="宋体" w:cs="宋体"/>
                <w:color w:val="auto"/>
                <w:kern w:val="0"/>
                <w:sz w:val="24"/>
              </w:rPr>
              <w:sym w:font="Wingdings 2" w:char="F052"/>
            </w:r>
            <w:r>
              <w:rPr>
                <w:rFonts w:hint="eastAsia" w:ascii="宋体" w:hAnsi="宋体" w:cs="宋体"/>
                <w:color w:val="auto"/>
                <w:kern w:val="0"/>
                <w:szCs w:val="21"/>
              </w:rPr>
              <w:t>原件</w:t>
            </w:r>
            <w:r>
              <w:rPr>
                <w:rFonts w:hint="eastAsia" w:ascii="宋体" w:hAnsi="宋体" w:cs="宋体"/>
                <w:color w:val="auto"/>
                <w:kern w:val="0"/>
                <w:sz w:val="24"/>
              </w:rPr>
              <w:sym w:font="Wingdings 2" w:char="F052"/>
            </w:r>
            <w:r>
              <w:rPr>
                <w:rFonts w:hint="eastAsia" w:ascii="宋体" w:hAnsi="宋体" w:cs="宋体"/>
                <w:color w:val="auto"/>
                <w:kern w:val="0"/>
                <w:szCs w:val="21"/>
              </w:rPr>
              <w:t>复印件</w:t>
            </w:r>
          </w:p>
        </w:tc>
        <w:tc>
          <w:tcPr>
            <w:tcW w:w="2440"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14" w:hRule="atLeast"/>
          <w:jc w:val="center"/>
        </w:trPr>
        <w:tc>
          <w:tcPr>
            <w:tcW w:w="718"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1271"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4</w:t>
            </w:r>
          </w:p>
        </w:tc>
        <w:tc>
          <w:tcPr>
            <w:tcW w:w="4496" w:type="dxa"/>
            <w:gridSpan w:val="7"/>
            <w:tcBorders>
              <w:top w:val="single" w:color="auto" w:sz="4" w:space="0"/>
              <w:left w:val="single" w:color="auto" w:sz="4" w:space="0"/>
              <w:bottom w:val="single" w:color="auto" w:sz="4" w:space="0"/>
              <w:right w:val="single" w:color="auto" w:sz="4" w:space="0"/>
            </w:tcBorders>
            <w:vAlign w:val="center"/>
          </w:tcPr>
          <w:p>
            <w:pPr>
              <w:widowControl/>
              <w:wordWrap w:val="0"/>
              <w:spacing w:line="400" w:lineRule="exact"/>
              <w:jc w:val="right"/>
              <w:rPr>
                <w:rFonts w:ascii="宋体" w:hAnsi="宋体" w:cs="宋体"/>
                <w:color w:val="auto"/>
                <w:kern w:val="0"/>
                <w:szCs w:val="21"/>
              </w:rPr>
            </w:pPr>
            <w:r>
              <w:rPr>
                <w:rFonts w:hint="eastAsia" w:ascii="宋体" w:hAnsi="宋体" w:cs="宋体"/>
                <w:color w:val="auto"/>
                <w:kern w:val="0"/>
                <w:szCs w:val="21"/>
              </w:rPr>
              <w:t xml:space="preserve">法律职业资格证书        </w:t>
            </w:r>
            <w:r>
              <w:rPr>
                <w:rFonts w:hint="eastAsia" w:ascii="宋体" w:hAnsi="宋体" w:cs="宋体"/>
                <w:color w:val="auto"/>
                <w:kern w:val="0"/>
                <w:sz w:val="24"/>
              </w:rPr>
              <w:sym w:font="Wingdings 2" w:char="F052"/>
            </w:r>
            <w:r>
              <w:rPr>
                <w:rFonts w:hint="eastAsia" w:ascii="宋体" w:hAnsi="宋体" w:cs="宋体"/>
                <w:color w:val="auto"/>
                <w:kern w:val="0"/>
                <w:szCs w:val="21"/>
              </w:rPr>
              <w:t>原件</w:t>
            </w:r>
            <w:r>
              <w:rPr>
                <w:rFonts w:hint="eastAsia" w:ascii="宋体" w:hAnsi="宋体" w:cs="宋体"/>
                <w:color w:val="auto"/>
                <w:kern w:val="0"/>
                <w:sz w:val="24"/>
              </w:rPr>
              <w:sym w:font="Wingdings 2" w:char="F052"/>
            </w:r>
            <w:r>
              <w:rPr>
                <w:rFonts w:hint="eastAsia" w:ascii="宋体" w:hAnsi="宋体" w:cs="宋体"/>
                <w:color w:val="auto"/>
                <w:kern w:val="0"/>
                <w:szCs w:val="21"/>
              </w:rPr>
              <w:t>复印件</w:t>
            </w:r>
          </w:p>
        </w:tc>
        <w:tc>
          <w:tcPr>
            <w:tcW w:w="2440"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91" w:hRule="atLeast"/>
          <w:jc w:val="center"/>
        </w:trPr>
        <w:tc>
          <w:tcPr>
            <w:tcW w:w="718"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1271"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5</w:t>
            </w:r>
          </w:p>
        </w:tc>
        <w:tc>
          <w:tcPr>
            <w:tcW w:w="4496" w:type="dxa"/>
            <w:gridSpan w:val="7"/>
            <w:tcBorders>
              <w:top w:val="single" w:color="auto" w:sz="4" w:space="0"/>
              <w:left w:val="single" w:color="auto" w:sz="4" w:space="0"/>
              <w:bottom w:val="single" w:color="auto" w:sz="4" w:space="0"/>
              <w:right w:val="single" w:color="auto" w:sz="4" w:space="0"/>
            </w:tcBorders>
            <w:vAlign w:val="center"/>
          </w:tcPr>
          <w:p>
            <w:pPr>
              <w:widowControl/>
              <w:wordWrap w:val="0"/>
              <w:spacing w:line="400" w:lineRule="exact"/>
              <w:jc w:val="right"/>
              <w:rPr>
                <w:rFonts w:ascii="宋体" w:hAnsi="宋体" w:cs="宋体"/>
                <w:color w:val="auto"/>
                <w:kern w:val="0"/>
                <w:szCs w:val="21"/>
              </w:rPr>
            </w:pPr>
            <w:r>
              <w:rPr>
                <w:rFonts w:hint="eastAsia" w:ascii="宋体" w:hAnsi="宋体" w:cs="宋体"/>
                <w:color w:val="auto"/>
                <w:kern w:val="0"/>
                <w:szCs w:val="21"/>
              </w:rPr>
              <w:t xml:space="preserve">资格和受聘说明         </w:t>
            </w:r>
            <w:r>
              <w:rPr>
                <w:rFonts w:hint="eastAsia" w:ascii="宋体" w:hAnsi="宋体" w:cs="宋体"/>
                <w:color w:val="auto"/>
                <w:kern w:val="0"/>
                <w:sz w:val="24"/>
              </w:rPr>
              <w:sym w:font="Wingdings 2" w:char="F052"/>
            </w:r>
            <w:r>
              <w:rPr>
                <w:rFonts w:hint="eastAsia" w:ascii="宋体" w:hAnsi="宋体" w:cs="宋体"/>
                <w:color w:val="auto"/>
                <w:kern w:val="0"/>
                <w:szCs w:val="21"/>
              </w:rPr>
              <w:t>原件</w:t>
            </w:r>
            <w:r>
              <w:rPr>
                <w:rFonts w:hint="eastAsia" w:ascii="宋体" w:hAnsi="宋体" w:cs="宋体"/>
                <w:color w:val="auto"/>
                <w:kern w:val="0"/>
                <w:sz w:val="24"/>
              </w:rPr>
              <w:sym w:font="Wingdings 2" w:char="F052"/>
            </w:r>
            <w:r>
              <w:rPr>
                <w:rFonts w:hint="eastAsia" w:ascii="宋体" w:hAnsi="宋体" w:cs="宋体"/>
                <w:color w:val="auto"/>
                <w:kern w:val="0"/>
                <w:szCs w:val="21"/>
              </w:rPr>
              <w:t>复印件</w:t>
            </w:r>
          </w:p>
        </w:tc>
        <w:tc>
          <w:tcPr>
            <w:tcW w:w="2440"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83" w:hRule="atLeast"/>
          <w:jc w:val="center"/>
        </w:trPr>
        <w:tc>
          <w:tcPr>
            <w:tcW w:w="718"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1271"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6</w:t>
            </w:r>
          </w:p>
        </w:tc>
        <w:tc>
          <w:tcPr>
            <w:tcW w:w="4496"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jc w:val="left"/>
              <w:rPr>
                <w:rFonts w:ascii="宋体" w:hAnsi="宋体" w:cs="宋体"/>
                <w:color w:val="auto"/>
                <w:kern w:val="0"/>
                <w:szCs w:val="21"/>
              </w:rPr>
            </w:pPr>
            <w:r>
              <w:rPr>
                <w:rFonts w:hint="eastAsia" w:ascii="宋体" w:hAnsi="宋体" w:cs="宋体"/>
                <w:color w:val="auto"/>
                <w:kern w:val="0"/>
                <w:szCs w:val="21"/>
              </w:rPr>
              <w:t>拟执业律师事务所出具的劳动合同</w:t>
            </w:r>
          </w:p>
          <w:p>
            <w:pPr>
              <w:widowControl/>
              <w:spacing w:line="400" w:lineRule="exact"/>
              <w:jc w:val="right"/>
              <w:rPr>
                <w:rFonts w:ascii="宋体" w:hAnsi="宋体" w:cs="宋体"/>
                <w:color w:val="auto"/>
                <w:kern w:val="0"/>
                <w:szCs w:val="21"/>
              </w:rPr>
            </w:pPr>
            <w:r>
              <w:rPr>
                <w:rFonts w:hint="eastAsia" w:ascii="宋体" w:hAnsi="宋体" w:cs="宋体"/>
                <w:color w:val="auto"/>
                <w:kern w:val="0"/>
                <w:sz w:val="24"/>
              </w:rPr>
              <w:sym w:font="Wingdings 2" w:char="F052"/>
            </w:r>
            <w:r>
              <w:rPr>
                <w:rFonts w:hint="eastAsia" w:ascii="宋体" w:hAnsi="宋体" w:cs="宋体"/>
                <w:color w:val="auto"/>
                <w:kern w:val="0"/>
                <w:szCs w:val="21"/>
              </w:rPr>
              <w:t>原件□复印件</w:t>
            </w:r>
          </w:p>
        </w:tc>
        <w:tc>
          <w:tcPr>
            <w:tcW w:w="2440"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718"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1271"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7</w:t>
            </w:r>
          </w:p>
        </w:tc>
        <w:tc>
          <w:tcPr>
            <w:tcW w:w="4496" w:type="dxa"/>
            <w:gridSpan w:val="7"/>
            <w:tcBorders>
              <w:top w:val="single" w:color="auto" w:sz="4" w:space="0"/>
              <w:left w:val="single" w:color="auto" w:sz="4" w:space="0"/>
              <w:bottom w:val="single" w:color="auto" w:sz="4" w:space="0"/>
              <w:right w:val="single" w:color="auto" w:sz="4" w:space="0"/>
            </w:tcBorders>
            <w:vAlign w:val="center"/>
          </w:tcPr>
          <w:p>
            <w:pPr>
              <w:widowControl/>
              <w:wordWrap w:val="0"/>
              <w:spacing w:line="400" w:lineRule="exact"/>
              <w:jc w:val="right"/>
              <w:rPr>
                <w:rFonts w:ascii="宋体" w:hAnsi="宋体" w:cs="宋体"/>
                <w:color w:val="auto"/>
                <w:kern w:val="0"/>
                <w:szCs w:val="21"/>
              </w:rPr>
            </w:pPr>
            <w:r>
              <w:rPr>
                <w:rFonts w:hint="eastAsia" w:ascii="宋体" w:hAnsi="宋体" w:cs="宋体"/>
                <w:color w:val="auto"/>
                <w:kern w:val="0"/>
                <w:szCs w:val="21"/>
              </w:rPr>
              <w:t xml:space="preserve">未受过刑事处罚的证明材料  </w:t>
            </w:r>
            <w:r>
              <w:rPr>
                <w:rFonts w:hint="eastAsia" w:ascii="宋体" w:hAnsi="宋体" w:cs="宋体"/>
                <w:color w:val="auto"/>
                <w:kern w:val="0"/>
                <w:sz w:val="24"/>
              </w:rPr>
              <w:sym w:font="Wingdings 2" w:char="F052"/>
            </w:r>
            <w:r>
              <w:rPr>
                <w:rFonts w:hint="eastAsia" w:ascii="宋体" w:hAnsi="宋体" w:cs="宋体"/>
                <w:color w:val="auto"/>
                <w:kern w:val="0"/>
                <w:szCs w:val="21"/>
              </w:rPr>
              <w:t>原件</w:t>
            </w:r>
            <w:r>
              <w:rPr>
                <w:rFonts w:hint="eastAsia" w:ascii="宋体" w:hAnsi="宋体" w:cs="宋体"/>
                <w:color w:val="auto"/>
                <w:kern w:val="0"/>
                <w:sz w:val="24"/>
              </w:rPr>
              <w:sym w:font="Wingdings 2" w:char="F052"/>
            </w:r>
            <w:r>
              <w:rPr>
                <w:rFonts w:hint="eastAsia" w:ascii="宋体" w:hAnsi="宋体" w:cs="宋体"/>
                <w:color w:val="auto"/>
                <w:kern w:val="0"/>
                <w:szCs w:val="21"/>
              </w:rPr>
              <w:t>复印件</w:t>
            </w:r>
          </w:p>
        </w:tc>
        <w:tc>
          <w:tcPr>
            <w:tcW w:w="2440"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jc w:val="center"/>
        </w:trPr>
        <w:tc>
          <w:tcPr>
            <w:tcW w:w="718"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color w:val="auto"/>
                <w:kern w:val="0"/>
                <w:szCs w:val="21"/>
              </w:rPr>
            </w:pPr>
          </w:p>
        </w:tc>
        <w:tc>
          <w:tcPr>
            <w:tcW w:w="1271" w:type="dxa"/>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r>
              <w:rPr>
                <w:rFonts w:hint="eastAsia" w:ascii="宋体" w:hAnsi="宋体" w:cs="宋体"/>
                <w:color w:val="auto"/>
                <w:kern w:val="0"/>
                <w:szCs w:val="21"/>
              </w:rPr>
              <w:t>8</w:t>
            </w:r>
          </w:p>
        </w:tc>
        <w:tc>
          <w:tcPr>
            <w:tcW w:w="4496" w:type="dxa"/>
            <w:gridSpan w:val="7"/>
            <w:tcBorders>
              <w:top w:val="single" w:color="auto" w:sz="4" w:space="0"/>
              <w:left w:val="single" w:color="auto" w:sz="4" w:space="0"/>
              <w:bottom w:val="single" w:color="auto" w:sz="4" w:space="0"/>
              <w:right w:val="single" w:color="auto" w:sz="4" w:space="0"/>
            </w:tcBorders>
            <w:vAlign w:val="center"/>
          </w:tcPr>
          <w:p>
            <w:pPr>
              <w:widowControl/>
              <w:spacing w:line="400" w:lineRule="exact"/>
              <w:jc w:val="right"/>
              <w:rPr>
                <w:rFonts w:ascii="宋体" w:hAnsi="宋体" w:cs="宋体"/>
                <w:color w:val="auto"/>
                <w:kern w:val="0"/>
                <w:szCs w:val="21"/>
              </w:rPr>
            </w:pPr>
            <w:r>
              <w:rPr>
                <w:rFonts w:hint="eastAsia" w:ascii="宋体" w:hAnsi="宋体" w:cs="宋体"/>
                <w:color w:val="auto"/>
                <w:kern w:val="0"/>
                <w:szCs w:val="21"/>
              </w:rPr>
              <w:t>□原件□复印件</w:t>
            </w:r>
          </w:p>
        </w:tc>
        <w:tc>
          <w:tcPr>
            <w:tcW w:w="2440" w:type="dxa"/>
            <w:gridSpan w:val="3"/>
            <w:tcBorders>
              <w:top w:val="single" w:color="auto" w:sz="4" w:space="0"/>
              <w:left w:val="single" w:color="auto" w:sz="4" w:space="0"/>
              <w:bottom w:val="single" w:color="auto" w:sz="4" w:space="0"/>
              <w:right w:val="single" w:color="auto" w:sz="4" w:space="0"/>
            </w:tcBorders>
            <w:vAlign w:val="center"/>
          </w:tcPr>
          <w:p>
            <w:pPr>
              <w:widowControl/>
              <w:spacing w:line="400" w:lineRule="exact"/>
              <w:jc w:val="center"/>
              <w:rPr>
                <w:rFonts w:ascii="宋体" w:hAnsi="宋体" w:cs="宋体"/>
                <w:color w:val="auto"/>
                <w:kern w:val="0"/>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6" w:hRule="atLeast"/>
          <w:jc w:val="center"/>
        </w:trPr>
        <w:tc>
          <w:tcPr>
            <w:tcW w:w="1989" w:type="dxa"/>
            <w:gridSpan w:val="3"/>
            <w:tcBorders>
              <w:top w:val="single" w:color="auto" w:sz="4" w:space="0"/>
              <w:left w:val="single" w:color="auto" w:sz="4" w:space="0"/>
              <w:bottom w:val="single" w:color="auto" w:sz="4" w:space="0"/>
              <w:right w:val="single" w:color="auto" w:sz="4" w:space="0"/>
            </w:tcBorders>
            <w:vAlign w:val="center"/>
          </w:tcPr>
          <w:p>
            <w:pPr>
              <w:pStyle w:val="6"/>
              <w:spacing w:before="100" w:beforeAutospacing="1" w:after="100" w:afterAutospacing="1" w:line="270" w:lineRule="atLeast"/>
              <w:jc w:val="center"/>
              <w:rPr>
                <w:color w:val="auto"/>
                <w:sz w:val="21"/>
                <w:szCs w:val="21"/>
              </w:rPr>
            </w:pPr>
            <w:r>
              <w:rPr>
                <w:rFonts w:hint="eastAsia"/>
                <w:color w:val="auto"/>
                <w:sz w:val="21"/>
                <w:szCs w:val="21"/>
              </w:rPr>
              <w:t>法律文书送达方式</w:t>
            </w:r>
          </w:p>
        </w:tc>
        <w:tc>
          <w:tcPr>
            <w:tcW w:w="6936" w:type="dxa"/>
            <w:gridSpan w:val="10"/>
            <w:tcBorders>
              <w:top w:val="single" w:color="auto" w:sz="4" w:space="0"/>
              <w:left w:val="single" w:color="auto" w:sz="4" w:space="0"/>
              <w:bottom w:val="single" w:color="auto" w:sz="4" w:space="0"/>
              <w:right w:val="single" w:color="auto" w:sz="4" w:space="0"/>
            </w:tcBorders>
            <w:vAlign w:val="center"/>
          </w:tcPr>
          <w:p>
            <w:pPr>
              <w:pStyle w:val="6"/>
              <w:spacing w:before="100" w:beforeAutospacing="1" w:after="100" w:afterAutospacing="1" w:line="270" w:lineRule="atLeast"/>
              <w:jc w:val="center"/>
              <w:rPr>
                <w:color w:val="auto"/>
                <w:sz w:val="21"/>
                <w:szCs w:val="21"/>
              </w:rPr>
            </w:pPr>
            <w:r>
              <w:rPr>
                <w:rFonts w:hint="eastAsia"/>
                <w:color w:val="auto"/>
                <w:sz w:val="21"/>
                <w:szCs w:val="21"/>
              </w:rPr>
              <w:t xml:space="preserve">直接送达□    邮寄送达 □   其他 □ </w:t>
            </w:r>
            <w:r>
              <w:rPr>
                <w:rFonts w:hint="eastAsia"/>
                <w:color w:val="auto"/>
                <w:sz w:val="21"/>
                <w:szCs w:val="21"/>
                <w:u w:val="single"/>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73" w:hRule="atLeast"/>
          <w:jc w:val="center"/>
        </w:trPr>
        <w:tc>
          <w:tcPr>
            <w:tcW w:w="1989" w:type="dxa"/>
            <w:gridSpan w:val="3"/>
            <w:tcBorders>
              <w:top w:val="single" w:color="auto" w:sz="4" w:space="0"/>
              <w:left w:val="single" w:color="auto" w:sz="4" w:space="0"/>
              <w:bottom w:val="single" w:color="auto" w:sz="4" w:space="0"/>
              <w:right w:val="single" w:color="auto" w:sz="4" w:space="0"/>
            </w:tcBorders>
            <w:vAlign w:val="center"/>
          </w:tcPr>
          <w:p>
            <w:pPr>
              <w:pStyle w:val="6"/>
              <w:spacing w:before="100" w:beforeAutospacing="1" w:after="100" w:afterAutospacing="1" w:line="270" w:lineRule="atLeast"/>
              <w:jc w:val="center"/>
              <w:rPr>
                <w:color w:val="auto"/>
                <w:sz w:val="21"/>
                <w:szCs w:val="21"/>
              </w:rPr>
            </w:pPr>
            <w:r>
              <w:rPr>
                <w:rFonts w:hint="eastAsia"/>
                <w:color w:val="auto"/>
                <w:sz w:val="21"/>
                <w:szCs w:val="21"/>
              </w:rPr>
              <w:t>申请人联系方式</w:t>
            </w:r>
          </w:p>
        </w:tc>
        <w:tc>
          <w:tcPr>
            <w:tcW w:w="6936" w:type="dxa"/>
            <w:gridSpan w:val="10"/>
            <w:tcBorders>
              <w:top w:val="single" w:color="auto" w:sz="4" w:space="0"/>
              <w:left w:val="single" w:color="auto" w:sz="4" w:space="0"/>
              <w:bottom w:val="single" w:color="auto" w:sz="4" w:space="0"/>
              <w:right w:val="single" w:color="auto" w:sz="4" w:space="0"/>
            </w:tcBorders>
            <w:vAlign w:val="center"/>
          </w:tcPr>
          <w:p>
            <w:pPr>
              <w:pStyle w:val="6"/>
              <w:spacing w:before="100" w:beforeAutospacing="1" w:after="100" w:afterAutospacing="1" w:line="270" w:lineRule="atLeast"/>
              <w:jc w:val="center"/>
              <w:rPr>
                <w:color w:val="auto"/>
                <w:sz w:val="21"/>
                <w:szCs w:val="21"/>
              </w:rPr>
            </w:pPr>
            <w:r>
              <w:rPr>
                <w:rFonts w:hint="eastAsia"/>
                <w:color w:val="auto"/>
                <w:sz w:val="21"/>
                <w:szCs w:val="21"/>
              </w:rPr>
              <w:t> </w:t>
            </w:r>
          </w:p>
        </w:tc>
      </w:tr>
    </w:tbl>
    <w:p>
      <w:pPr>
        <w:widowControl/>
        <w:snapToGrid w:val="0"/>
        <w:spacing w:line="360" w:lineRule="exact"/>
        <w:ind w:right="42" w:rightChars="20" w:firstLine="496" w:firstLineChars="200"/>
        <w:jc w:val="left"/>
        <w:rPr>
          <w:rFonts w:hint="eastAsia" w:ascii="仿宋_GB2312" w:hAnsi="ˎ̥" w:cs="宋体"/>
          <w:color w:val="auto"/>
          <w:spacing w:val="4"/>
          <w:kern w:val="0"/>
          <w:sz w:val="24"/>
        </w:rPr>
      </w:pPr>
      <w:r>
        <w:rPr>
          <w:rFonts w:hint="eastAsia" w:ascii="仿宋_GB2312" w:hAnsi="ˎ̥" w:cs="宋体"/>
          <w:color w:val="auto"/>
          <w:spacing w:val="4"/>
          <w:kern w:val="0"/>
          <w:sz w:val="24"/>
        </w:rPr>
        <w:t>申请人郑重声明：申请人申请该行政审批事项，符合法律、法规、规章规定的条件，保证未有违反法律、法规规定的禁止性情形；申请人提交的申请材料齐全、真实。否则，申请人愿意承担由此而引起的一切法律后果。</w:t>
      </w:r>
    </w:p>
    <w:p>
      <w:pPr>
        <w:widowControl/>
        <w:snapToGrid w:val="0"/>
        <w:spacing w:line="360" w:lineRule="exact"/>
        <w:ind w:firstLine="496" w:firstLineChars="200"/>
        <w:jc w:val="left"/>
        <w:rPr>
          <w:rFonts w:hint="eastAsia" w:ascii="仿宋_GB2312" w:hAnsi="ˎ̥" w:cs="宋体"/>
          <w:color w:val="auto"/>
          <w:spacing w:val="4"/>
          <w:kern w:val="0"/>
          <w:sz w:val="24"/>
        </w:rPr>
      </w:pPr>
      <w:r>
        <w:rPr>
          <w:rFonts w:hint="eastAsia" w:ascii="仿宋_GB2312" w:hAnsi="ˎ̥" w:cs="宋体"/>
          <w:color w:val="auto"/>
          <w:spacing w:val="4"/>
          <w:kern w:val="0"/>
          <w:sz w:val="24"/>
        </w:rPr>
        <w:t>此致</w:t>
      </w:r>
    </w:p>
    <w:p>
      <w:pPr>
        <w:widowControl/>
        <w:snapToGrid w:val="0"/>
        <w:spacing w:beforeLines="50" w:line="360" w:lineRule="exact"/>
        <w:ind w:firstLine="142" w:firstLineChars="49"/>
        <w:jc w:val="left"/>
        <w:rPr>
          <w:rFonts w:hint="eastAsia" w:ascii="仿宋_GB2312" w:hAnsi="ˎ̥" w:cs="宋体"/>
          <w:color w:val="auto"/>
          <w:spacing w:val="4"/>
          <w:kern w:val="0"/>
          <w:sz w:val="24"/>
        </w:rPr>
      </w:pPr>
      <w:r>
        <w:rPr>
          <w:rFonts w:ascii="Garamond" w:hAnsi="Garamond" w:eastAsia="仿宋_GB2312"/>
          <w:b/>
          <w:color w:val="auto"/>
          <w:spacing w:val="4"/>
          <w:kern w:val="0"/>
          <w:sz w:val="28"/>
          <w:szCs w:val="28"/>
          <w:u w:val="single"/>
        </w:rPr>
        <w:t xml:space="preserve">       </w:t>
      </w:r>
      <w:r>
        <w:rPr>
          <w:rFonts w:hint="eastAsia" w:ascii="仿宋_GB2312" w:hAnsi="ˎ̥" w:cs="宋体"/>
          <w:color w:val="auto"/>
          <w:spacing w:val="4"/>
          <w:kern w:val="0"/>
          <w:sz w:val="24"/>
        </w:rPr>
        <w:t>司法局</w:t>
      </w:r>
    </w:p>
    <w:p>
      <w:pPr>
        <w:widowControl/>
        <w:snapToGrid w:val="0"/>
        <w:spacing w:line="360" w:lineRule="exact"/>
        <w:ind w:firstLine="4828" w:firstLineChars="1947"/>
        <w:jc w:val="left"/>
        <w:rPr>
          <w:rFonts w:ascii="宋体" w:hAnsi="宋体"/>
          <w:color w:val="auto"/>
          <w:spacing w:val="4"/>
          <w:kern w:val="0"/>
          <w:sz w:val="24"/>
          <w:u w:val="single"/>
        </w:rPr>
      </w:pPr>
      <w:r>
        <w:rPr>
          <w:rFonts w:hint="eastAsia" w:ascii="宋体" w:hAnsi="宋体" w:cs="宋体"/>
          <w:color w:val="auto"/>
          <w:spacing w:val="4"/>
          <w:kern w:val="0"/>
          <w:sz w:val="24"/>
        </w:rPr>
        <w:t>申请人签章：</w:t>
      </w:r>
      <w:r>
        <w:rPr>
          <w:rFonts w:hint="eastAsia" w:ascii="宋体" w:hAnsi="宋体"/>
          <w:color w:val="auto"/>
          <w:spacing w:val="4"/>
          <w:kern w:val="0"/>
          <w:sz w:val="24"/>
          <w:u w:val="single"/>
        </w:rPr>
        <w:t xml:space="preserve">             </w:t>
      </w:r>
    </w:p>
    <w:p>
      <w:pPr>
        <w:widowControl/>
        <w:snapToGrid w:val="0"/>
        <w:spacing w:line="360" w:lineRule="exact"/>
        <w:ind w:firstLine="4464" w:firstLineChars="1800"/>
        <w:jc w:val="left"/>
        <w:rPr>
          <w:rFonts w:ascii="宋体" w:hAnsi="宋体" w:cs="宋体"/>
          <w:color w:val="auto"/>
          <w:spacing w:val="4"/>
          <w:kern w:val="0"/>
          <w:sz w:val="24"/>
        </w:rPr>
      </w:pPr>
      <w:r>
        <w:rPr>
          <w:rFonts w:hint="eastAsia" w:ascii="宋体" w:hAnsi="宋体" w:cs="宋体"/>
          <w:color w:val="auto"/>
          <w:spacing w:val="4"/>
          <w:kern w:val="0"/>
          <w:sz w:val="24"/>
        </w:rPr>
        <w:t>申请日期：</w:t>
      </w:r>
      <w:r>
        <w:rPr>
          <w:rFonts w:hint="eastAsia" w:ascii="宋体" w:hAnsi="宋体"/>
          <w:color w:val="auto"/>
          <w:spacing w:val="4"/>
          <w:kern w:val="0"/>
          <w:sz w:val="24"/>
          <w:u w:val="single"/>
        </w:rPr>
        <w:t xml:space="preserve">       </w:t>
      </w:r>
      <w:r>
        <w:rPr>
          <w:rFonts w:hint="eastAsia" w:ascii="宋体" w:hAnsi="宋体" w:cs="宋体"/>
          <w:color w:val="auto"/>
          <w:spacing w:val="4"/>
          <w:kern w:val="0"/>
          <w:sz w:val="24"/>
        </w:rPr>
        <w:t>年</w:t>
      </w:r>
      <w:r>
        <w:rPr>
          <w:rFonts w:hint="eastAsia" w:ascii="宋体" w:hAnsi="宋体"/>
          <w:color w:val="auto"/>
          <w:spacing w:val="4"/>
          <w:kern w:val="0"/>
          <w:sz w:val="24"/>
          <w:u w:val="single"/>
        </w:rPr>
        <w:t xml:space="preserve">    </w:t>
      </w:r>
      <w:r>
        <w:rPr>
          <w:rFonts w:hint="eastAsia" w:ascii="宋体" w:hAnsi="宋体" w:cs="宋体"/>
          <w:color w:val="auto"/>
          <w:spacing w:val="4"/>
          <w:kern w:val="0"/>
          <w:sz w:val="24"/>
        </w:rPr>
        <w:t>月</w:t>
      </w:r>
      <w:r>
        <w:rPr>
          <w:rFonts w:hint="eastAsia" w:ascii="宋体" w:hAnsi="宋体"/>
          <w:color w:val="auto"/>
          <w:spacing w:val="4"/>
          <w:kern w:val="0"/>
          <w:sz w:val="24"/>
          <w:u w:val="single"/>
        </w:rPr>
        <w:t xml:space="preserve">    </w:t>
      </w:r>
      <w:r>
        <w:rPr>
          <w:rFonts w:hint="eastAsia" w:ascii="宋体" w:hAnsi="宋体" w:cs="宋体"/>
          <w:color w:val="auto"/>
          <w:spacing w:val="4"/>
          <w:kern w:val="0"/>
          <w:sz w:val="24"/>
        </w:rPr>
        <w:t>日</w:t>
      </w:r>
    </w:p>
    <w:p>
      <w:pPr>
        <w:rPr>
          <w:rFonts w:hint="eastAsia" w:ascii="仿宋_GB2312" w:hAnsi="ˎ̥" w:cs="宋体"/>
          <w:color w:val="auto"/>
          <w:spacing w:val="4"/>
          <w:kern w:val="0"/>
          <w:sz w:val="24"/>
        </w:rPr>
      </w:pPr>
      <w:r>
        <w:rPr>
          <w:rFonts w:hint="eastAsia" w:ascii="仿宋_GB2312" w:hAnsi="ˎ̥" w:cs="宋体"/>
          <w:color w:val="auto"/>
          <w:spacing w:val="4"/>
          <w:kern w:val="0"/>
          <w:sz w:val="24"/>
        </w:rPr>
        <w:t>附：1.证明事项告知承诺书</w:t>
      </w:r>
    </w:p>
    <w:p>
      <w:pPr>
        <w:rPr>
          <w:rFonts w:ascii="宋体" w:hAnsi="宋体" w:cs="宋体"/>
          <w:color w:val="auto"/>
          <w:kern w:val="0"/>
          <w:szCs w:val="21"/>
        </w:rPr>
      </w:pPr>
      <w:r>
        <w:rPr>
          <w:rFonts w:hint="eastAsia"/>
          <w:color w:val="auto"/>
          <w:szCs w:val="28"/>
        </w:rPr>
        <w:t xml:space="preserve">     2.</w:t>
      </w:r>
      <w:r>
        <w:rPr>
          <w:rFonts w:hint="eastAsia" w:ascii="宋体" w:hAnsi="宋体" w:cs="宋体"/>
          <w:color w:val="auto"/>
          <w:kern w:val="0"/>
          <w:szCs w:val="21"/>
        </w:rPr>
        <w:t xml:space="preserve"> </w:t>
      </w:r>
      <w:r>
        <w:rPr>
          <w:rFonts w:hint="eastAsia" w:ascii="仿宋_GB2312" w:hAnsi="ˎ̥" w:cs="宋体"/>
          <w:color w:val="auto"/>
          <w:spacing w:val="4"/>
          <w:kern w:val="0"/>
          <w:sz w:val="24"/>
        </w:rPr>
        <w:t>近期2寸彩色证件照1张</w:t>
      </w:r>
    </w:p>
    <w:p>
      <w:pPr>
        <w:ind w:firstLine="496" w:firstLineChars="200"/>
        <w:rPr>
          <w:rFonts w:hint="eastAsia" w:ascii="仿宋_GB2312" w:hAnsi="ˎ̥" w:cs="宋体"/>
          <w:color w:val="auto"/>
          <w:spacing w:val="4"/>
          <w:kern w:val="0"/>
          <w:sz w:val="24"/>
        </w:rPr>
      </w:pPr>
      <w:r>
        <w:rPr>
          <w:rFonts w:hint="eastAsia" w:ascii="仿宋_GB2312" w:hAnsi="ˎ̥" w:cs="宋体"/>
          <w:color w:val="auto"/>
          <w:spacing w:val="4"/>
          <w:kern w:val="0"/>
          <w:sz w:val="24"/>
        </w:rPr>
        <w:t>3.授权委托书及身份证复印件</w:t>
      </w:r>
    </w:p>
    <w:p>
      <w:pPr>
        <w:rPr>
          <w:color w:val="auto"/>
          <w:szCs w:val="28"/>
        </w:rPr>
      </w:pPr>
    </w:p>
    <w:p>
      <w:pPr>
        <w:rPr>
          <w:color w:val="auto"/>
          <w:szCs w:val="28"/>
        </w:rPr>
      </w:pPr>
    </w:p>
    <w:p>
      <w:pPr>
        <w:widowControl/>
        <w:shd w:val="clear" w:color="auto" w:fill="FFFFFF"/>
        <w:spacing w:line="560" w:lineRule="exact"/>
        <w:jc w:val="center"/>
        <w:rPr>
          <w:rFonts w:hint="eastAsia" w:ascii="华文中宋" w:hAnsi="华文中宋" w:eastAsia="华文中宋" w:cs="宋体"/>
          <w:b/>
          <w:bCs/>
          <w:color w:val="auto"/>
          <w:kern w:val="0"/>
          <w:sz w:val="36"/>
          <w:szCs w:val="36"/>
        </w:rPr>
      </w:pPr>
      <w:r>
        <w:rPr>
          <w:rFonts w:hint="eastAsia" w:ascii="华文中宋" w:hAnsi="华文中宋" w:eastAsia="华文中宋" w:cs="宋体"/>
          <w:b/>
          <w:bCs/>
          <w:color w:val="auto"/>
          <w:kern w:val="0"/>
          <w:sz w:val="36"/>
          <w:szCs w:val="36"/>
        </w:rPr>
        <w:t>证明事项告知承诺书</w:t>
      </w:r>
    </w:p>
    <w:p>
      <w:pPr>
        <w:widowControl/>
        <w:shd w:val="clear" w:color="auto" w:fill="FFFFFF"/>
        <w:spacing w:line="560" w:lineRule="exact"/>
        <w:jc w:val="center"/>
        <w:rPr>
          <w:rFonts w:hint="eastAsia" w:ascii="华文中宋" w:hAnsi="华文中宋" w:eastAsia="华文中宋" w:cs="宋体"/>
          <w:b/>
          <w:bCs/>
          <w:color w:val="auto"/>
          <w:kern w:val="0"/>
          <w:sz w:val="36"/>
          <w:szCs w:val="36"/>
        </w:rPr>
      </w:pPr>
      <w:r>
        <w:rPr>
          <w:rFonts w:hint="eastAsia" w:ascii="仿宋_GB2312" w:hAnsi="华文中宋" w:eastAsia="仿宋_GB2312" w:cs="宋体"/>
          <w:bCs/>
          <w:color w:val="auto"/>
          <w:kern w:val="0"/>
          <w:sz w:val="28"/>
          <w:szCs w:val="28"/>
          <w:u w:val="none"/>
          <w:lang w:eastAsia="zh-CN"/>
        </w:rPr>
        <w:t>（</w:t>
      </w:r>
      <w:r>
        <w:rPr>
          <w:rFonts w:hint="eastAsia" w:ascii="仿宋_GB2312" w:hAnsi="宋体" w:eastAsia="仿宋_GB2312" w:cs="宋体"/>
          <w:color w:val="auto"/>
          <w:kern w:val="0"/>
          <w:sz w:val="28"/>
          <w:szCs w:val="28"/>
          <w:lang w:eastAsia="zh-CN"/>
        </w:rPr>
        <w:t>香港、澳门居民申请在内地从事律师职业</w:t>
      </w:r>
      <w:r>
        <w:rPr>
          <w:rFonts w:hint="eastAsia" w:ascii="仿宋_GB2312" w:hAnsi="华文中宋" w:eastAsia="仿宋_GB2312" w:cs="宋体"/>
          <w:bCs/>
          <w:color w:val="auto"/>
          <w:kern w:val="0"/>
          <w:sz w:val="28"/>
          <w:szCs w:val="28"/>
          <w:u w:val="none"/>
          <w:lang w:eastAsia="zh-CN"/>
        </w:rPr>
        <w:t>）</w:t>
      </w:r>
    </w:p>
    <w:p>
      <w:pPr>
        <w:widowControl/>
        <w:spacing w:line="560" w:lineRule="exact"/>
        <w:jc w:val="left"/>
        <w:rPr>
          <w:rFonts w:ascii="仿宋_GB2312" w:hAnsi="黑体" w:eastAsia="仿宋_GB2312" w:cs="宋体"/>
          <w:b/>
          <w:bCs/>
          <w:color w:val="auto"/>
          <w:kern w:val="0"/>
          <w:sz w:val="30"/>
          <w:szCs w:val="30"/>
        </w:rPr>
      </w:pPr>
    </w:p>
    <w:p>
      <w:pPr>
        <w:widowControl/>
        <w:shd w:val="clear" w:color="auto" w:fill="FFFFFF"/>
        <w:spacing w:line="560" w:lineRule="exact"/>
        <w:jc w:val="center"/>
        <w:rPr>
          <w:rFonts w:ascii="黑体" w:hAnsi="华文中宋" w:eastAsia="黑体" w:cs="宋体"/>
          <w:bCs/>
          <w:color w:val="auto"/>
          <w:kern w:val="0"/>
          <w:sz w:val="30"/>
          <w:szCs w:val="30"/>
        </w:rPr>
      </w:pPr>
      <w:r>
        <w:rPr>
          <w:rFonts w:hint="eastAsia" w:ascii="黑体" w:hAnsi="华文中宋" w:eastAsia="黑体" w:cs="宋体"/>
          <w:bCs/>
          <w:color w:val="auto"/>
          <w:kern w:val="0"/>
          <w:sz w:val="30"/>
          <w:szCs w:val="30"/>
        </w:rPr>
        <w:t>一、基本信息</w:t>
      </w:r>
    </w:p>
    <w:p>
      <w:pPr>
        <w:widowControl/>
        <w:shd w:val="clear" w:color="auto" w:fill="FFFFFF"/>
        <w:spacing w:line="560" w:lineRule="exact"/>
        <w:ind w:firstLine="562" w:firstLineChars="200"/>
        <w:rPr>
          <w:rFonts w:ascii="楷体_GB2312" w:eastAsia="楷体_GB2312"/>
          <w:b/>
          <w:color w:val="auto"/>
          <w:sz w:val="28"/>
          <w:szCs w:val="28"/>
        </w:rPr>
      </w:pPr>
      <w:r>
        <w:rPr>
          <w:rFonts w:hint="eastAsia" w:ascii="楷体_GB2312" w:eastAsia="楷体_GB2312"/>
          <w:b/>
          <w:color w:val="auto"/>
          <w:sz w:val="28"/>
          <w:szCs w:val="28"/>
        </w:rPr>
        <w:t>（一）申请人</w:t>
      </w:r>
    </w:p>
    <w:p>
      <w:pPr>
        <w:widowControl/>
        <w:shd w:val="clear" w:color="auto" w:fill="FFFFFF"/>
        <w:spacing w:line="560" w:lineRule="exact"/>
        <w:ind w:left="210" w:leftChars="100" w:firstLine="560" w:firstLineChars="200"/>
        <w:rPr>
          <w:rFonts w:hint="eastAsia" w:ascii="仿宋_GB2312" w:hAnsi="宋体" w:eastAsia="仿宋_GB2312" w:cs="宋体"/>
          <w:color w:val="auto"/>
          <w:kern w:val="0"/>
          <w:sz w:val="28"/>
          <w:szCs w:val="28"/>
        </w:rPr>
      </w:pPr>
      <w:r>
        <w:rPr>
          <w:rFonts w:hint="eastAsia" w:ascii="仿宋_GB2312" w:eastAsia="仿宋_GB2312" w:cs="宋体"/>
          <w:color w:val="auto"/>
          <w:kern w:val="0"/>
          <w:sz w:val="28"/>
          <w:szCs w:val="28"/>
        </w:rPr>
        <w:t>姓名：</w:t>
      </w:r>
      <w:r>
        <w:rPr>
          <w:rFonts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ascii="仿宋_GB2312" w:eastAsia="仿宋_GB2312" w:cs="宋体"/>
          <w:b/>
          <w:bCs/>
          <w:color w:val="auto"/>
          <w:kern w:val="0"/>
          <w:sz w:val="28"/>
          <w:szCs w:val="28"/>
          <w:u w:val="single"/>
        </w:rPr>
        <w:t>    </w:t>
      </w:r>
    </w:p>
    <w:p>
      <w:pPr>
        <w:widowControl/>
        <w:shd w:val="clear" w:color="auto" w:fill="FFFFFF"/>
        <w:spacing w:line="560" w:lineRule="exact"/>
        <w:ind w:left="210" w:leftChars="100" w:firstLine="560" w:firstLineChars="200"/>
        <w:rPr>
          <w:rFonts w:hint="eastAsia"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身份证件类型：</w:t>
      </w:r>
      <w:r>
        <w:rPr>
          <w:rFonts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ascii="仿宋_GB2312" w:eastAsia="仿宋_GB2312" w:cs="宋体"/>
          <w:b/>
          <w:bCs/>
          <w:color w:val="auto"/>
          <w:kern w:val="0"/>
          <w:sz w:val="28"/>
          <w:szCs w:val="28"/>
          <w:u w:val="single"/>
        </w:rPr>
        <w:t> </w:t>
      </w:r>
      <w:r>
        <w:rPr>
          <w:rFonts w:hint="eastAsia" w:ascii="仿宋_GB2312" w:eastAsia="仿宋_GB2312" w:cs="宋体"/>
          <w:b/>
          <w:bCs/>
          <w:color w:val="auto"/>
          <w:kern w:val="0"/>
          <w:sz w:val="28"/>
          <w:szCs w:val="28"/>
          <w:u w:val="single"/>
        </w:rPr>
        <w:t xml:space="preserve"> </w:t>
      </w:r>
      <w:r>
        <w:rPr>
          <w:rFonts w:ascii="仿宋_GB2312" w:eastAsia="仿宋_GB2312" w:cs="宋体"/>
          <w:b/>
          <w:bCs/>
          <w:color w:val="auto"/>
          <w:kern w:val="0"/>
          <w:sz w:val="28"/>
          <w:szCs w:val="28"/>
          <w:u w:val="single"/>
        </w:rPr>
        <w:t> </w:t>
      </w:r>
    </w:p>
    <w:p>
      <w:pPr>
        <w:widowControl/>
        <w:shd w:val="clear" w:color="auto" w:fill="FFFFFF"/>
        <w:spacing w:line="560" w:lineRule="exact"/>
        <w:ind w:left="210" w:leftChars="100" w:firstLine="560" w:firstLineChars="200"/>
        <w:rPr>
          <w:rFonts w:hint="eastAsia" w:ascii="仿宋_GB2312" w:eastAsia="仿宋_GB2312" w:cs="宋体"/>
          <w:b/>
          <w:bCs/>
          <w:color w:val="auto"/>
          <w:kern w:val="0"/>
          <w:sz w:val="28"/>
          <w:szCs w:val="28"/>
          <w:u w:val="single"/>
        </w:rPr>
      </w:pPr>
      <w:r>
        <w:rPr>
          <w:rFonts w:hint="eastAsia" w:ascii="仿宋_GB2312" w:hAnsi="宋体" w:eastAsia="仿宋_GB2312" w:cs="宋体"/>
          <w:color w:val="auto"/>
          <w:kern w:val="0"/>
          <w:sz w:val="28"/>
          <w:szCs w:val="28"/>
        </w:rPr>
        <w:t>身份证件编号：</w:t>
      </w:r>
      <w:r>
        <w:rPr>
          <w:rFonts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ascii="仿宋_GB2312" w:eastAsia="仿宋_GB2312" w:cs="宋体"/>
          <w:b/>
          <w:bCs/>
          <w:color w:val="auto"/>
          <w:kern w:val="0"/>
          <w:sz w:val="28"/>
          <w:szCs w:val="28"/>
          <w:u w:val="single"/>
        </w:rPr>
        <w:t>  </w:t>
      </w:r>
    </w:p>
    <w:p>
      <w:pPr>
        <w:widowControl/>
        <w:shd w:val="clear" w:color="auto" w:fill="FFFFFF"/>
        <w:spacing w:line="560" w:lineRule="exact"/>
        <w:ind w:left="210" w:leftChars="100" w:firstLine="560" w:firstLineChars="200"/>
        <w:rPr>
          <w:rFonts w:hint="eastAsia" w:ascii="仿宋_GB2312" w:hAnsi="黑体" w:eastAsia="仿宋_GB2312" w:cs="黑体"/>
          <w:b/>
          <w:bCs/>
          <w:color w:val="auto"/>
          <w:kern w:val="0"/>
          <w:sz w:val="28"/>
          <w:szCs w:val="28"/>
          <w:u w:val="single"/>
        </w:rPr>
      </w:pPr>
      <w:r>
        <w:rPr>
          <w:rFonts w:hint="eastAsia" w:ascii="仿宋_GB2312" w:hAnsi="宋体" w:eastAsia="仿宋_GB2312" w:cs="宋体"/>
          <w:color w:val="auto"/>
          <w:kern w:val="0"/>
          <w:sz w:val="28"/>
          <w:szCs w:val="28"/>
        </w:rPr>
        <w:t>联系方式：</w:t>
      </w:r>
      <w:r>
        <w:rPr>
          <w:rFonts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ascii="仿宋_GB2312" w:eastAsia="仿宋_GB2312" w:cs="宋体"/>
          <w:b/>
          <w:bCs/>
          <w:color w:val="auto"/>
          <w:kern w:val="0"/>
          <w:sz w:val="28"/>
          <w:szCs w:val="28"/>
          <w:u w:val="single"/>
        </w:rPr>
        <w:t>    </w:t>
      </w:r>
    </w:p>
    <w:p>
      <w:pPr>
        <w:widowControl/>
        <w:shd w:val="clear" w:color="auto" w:fill="FFFFFF"/>
        <w:spacing w:line="560" w:lineRule="exact"/>
        <w:ind w:firstLine="562" w:firstLineChars="200"/>
        <w:rPr>
          <w:rFonts w:ascii="楷体_GB2312" w:eastAsia="楷体_GB2312"/>
          <w:b/>
          <w:color w:val="auto"/>
          <w:sz w:val="28"/>
          <w:szCs w:val="28"/>
        </w:rPr>
      </w:pPr>
      <w:r>
        <w:rPr>
          <w:rFonts w:hint="eastAsia" w:ascii="楷体_GB2312" w:eastAsia="楷体_GB2312"/>
          <w:b/>
          <w:color w:val="auto"/>
          <w:sz w:val="28"/>
          <w:szCs w:val="28"/>
        </w:rPr>
        <w:t>（二）委托代理人</w:t>
      </w:r>
    </w:p>
    <w:p>
      <w:pPr>
        <w:widowControl/>
        <w:shd w:val="clear" w:color="auto" w:fill="FFFFFF"/>
        <w:spacing w:line="560" w:lineRule="exact"/>
        <w:ind w:left="210" w:leftChars="100" w:firstLine="560" w:firstLineChars="200"/>
        <w:rPr>
          <w:rFonts w:ascii="仿宋_GB2312" w:eastAsia="仿宋_GB2312" w:cs="宋体"/>
          <w:b/>
          <w:bCs/>
          <w:color w:val="auto"/>
          <w:kern w:val="0"/>
          <w:sz w:val="28"/>
          <w:szCs w:val="28"/>
          <w:u w:val="single"/>
        </w:rPr>
      </w:pPr>
      <w:r>
        <w:rPr>
          <w:rFonts w:hint="eastAsia" w:ascii="仿宋_GB2312" w:hAnsi="宋体" w:eastAsia="仿宋_GB2312" w:cs="宋体"/>
          <w:color w:val="auto"/>
          <w:kern w:val="0"/>
          <w:sz w:val="28"/>
          <w:szCs w:val="28"/>
        </w:rPr>
        <w:t>姓名：</w:t>
      </w:r>
      <w:r>
        <w:rPr>
          <w:rFonts w:hint="eastAsia"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p>
    <w:p>
      <w:pPr>
        <w:widowControl/>
        <w:shd w:val="clear" w:color="auto" w:fill="FFFFFF"/>
        <w:spacing w:line="560" w:lineRule="exact"/>
        <w:ind w:left="210" w:leftChars="100" w:firstLine="560" w:firstLineChars="200"/>
        <w:rPr>
          <w:rFonts w:hint="eastAsia" w:ascii="仿宋_GB2312" w:hAnsi="黑体" w:eastAsia="仿宋_GB2312" w:cs="黑体"/>
          <w:b/>
          <w:bCs/>
          <w:color w:val="auto"/>
          <w:kern w:val="0"/>
          <w:sz w:val="28"/>
          <w:szCs w:val="28"/>
          <w:u w:val="single"/>
        </w:rPr>
      </w:pPr>
      <w:r>
        <w:rPr>
          <w:rFonts w:hint="eastAsia" w:ascii="仿宋_GB2312" w:hAnsi="宋体" w:eastAsia="仿宋_GB2312" w:cs="宋体"/>
          <w:color w:val="auto"/>
          <w:kern w:val="0"/>
          <w:sz w:val="28"/>
          <w:szCs w:val="28"/>
        </w:rPr>
        <w:t>身份证件类型：</w:t>
      </w:r>
      <w:r>
        <w:rPr>
          <w:rFonts w:hint="eastAsia"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hint="eastAsia" w:ascii="仿宋_GB2312" w:eastAsia="仿宋_GB2312" w:cs="宋体"/>
          <w:b/>
          <w:bCs/>
          <w:color w:val="auto"/>
          <w:kern w:val="0"/>
          <w:sz w:val="28"/>
          <w:szCs w:val="28"/>
          <w:u w:val="single"/>
        </w:rPr>
        <w:t> </w:t>
      </w:r>
      <w:r>
        <w:rPr>
          <w:rFonts w:hint="eastAsia" w:ascii="仿宋_GB2312" w:hAnsi="黑体" w:eastAsia="仿宋_GB2312" w:cs="黑体"/>
          <w:b/>
          <w:bCs/>
          <w:color w:val="auto"/>
          <w:kern w:val="0"/>
          <w:sz w:val="28"/>
          <w:szCs w:val="28"/>
          <w:u w:val="single"/>
        </w:rPr>
        <w:t xml:space="preserve"> </w:t>
      </w:r>
    </w:p>
    <w:p>
      <w:pPr>
        <w:widowControl/>
        <w:shd w:val="clear" w:color="auto" w:fill="FFFFFF"/>
        <w:spacing w:line="560" w:lineRule="exact"/>
        <w:ind w:left="210" w:leftChars="100" w:firstLine="560" w:firstLineChars="200"/>
        <w:rPr>
          <w:rFonts w:hint="eastAsia" w:ascii="仿宋_GB2312" w:eastAsia="仿宋_GB2312" w:cs="宋体"/>
          <w:b/>
          <w:bCs/>
          <w:color w:val="auto"/>
          <w:kern w:val="0"/>
          <w:sz w:val="28"/>
          <w:szCs w:val="28"/>
          <w:u w:val="single"/>
        </w:rPr>
      </w:pPr>
      <w:r>
        <w:rPr>
          <w:rFonts w:hint="eastAsia" w:ascii="仿宋_GB2312" w:hAnsi="宋体" w:eastAsia="仿宋_GB2312" w:cs="宋体"/>
          <w:color w:val="auto"/>
          <w:kern w:val="0"/>
          <w:sz w:val="28"/>
          <w:szCs w:val="28"/>
        </w:rPr>
        <w:t>身份证件编号：</w:t>
      </w:r>
      <w:r>
        <w:rPr>
          <w:rFonts w:hint="eastAsia"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hint="eastAsia" w:ascii="仿宋_GB2312" w:eastAsia="仿宋_GB2312" w:cs="宋体"/>
          <w:b/>
          <w:bCs/>
          <w:color w:val="auto"/>
          <w:kern w:val="0"/>
          <w:sz w:val="28"/>
          <w:szCs w:val="28"/>
          <w:u w:val="single"/>
        </w:rPr>
        <w:t>  </w:t>
      </w:r>
    </w:p>
    <w:p>
      <w:pPr>
        <w:widowControl/>
        <w:shd w:val="clear" w:color="auto" w:fill="FFFFFF"/>
        <w:spacing w:line="560" w:lineRule="exact"/>
        <w:ind w:left="210" w:leftChars="100" w:firstLine="560" w:firstLineChars="200"/>
        <w:rPr>
          <w:rFonts w:ascii="仿宋_GB2312" w:eastAsia="仿宋_GB2312" w:cs="宋体"/>
          <w:b/>
          <w:bCs/>
          <w:color w:val="auto"/>
          <w:kern w:val="0"/>
          <w:sz w:val="28"/>
          <w:szCs w:val="28"/>
          <w:u w:val="single"/>
        </w:rPr>
      </w:pPr>
      <w:r>
        <w:rPr>
          <w:rFonts w:hint="eastAsia" w:ascii="仿宋_GB2312" w:hAnsi="宋体" w:eastAsia="仿宋_GB2312" w:cs="宋体"/>
          <w:color w:val="auto"/>
          <w:kern w:val="0"/>
          <w:sz w:val="28"/>
          <w:szCs w:val="28"/>
        </w:rPr>
        <w:t>联系方式：</w:t>
      </w:r>
      <w:r>
        <w:rPr>
          <w:rFonts w:hint="eastAsia" w:ascii="仿宋_GB2312" w:eastAsia="仿宋_GB2312" w:cs="宋体"/>
          <w:b/>
          <w:bCs/>
          <w:color w:val="auto"/>
          <w:kern w:val="0"/>
          <w:sz w:val="28"/>
          <w:szCs w:val="28"/>
          <w:u w:val="single"/>
        </w:rPr>
        <w:t>   </w:t>
      </w:r>
      <w:r>
        <w:rPr>
          <w:rFonts w:hint="eastAsia" w:ascii="仿宋_GB2312" w:hAnsi="宋体" w:eastAsia="仿宋_GB2312" w:cs="宋体"/>
          <w:b/>
          <w:bCs/>
          <w:color w:val="auto"/>
          <w:kern w:val="0"/>
          <w:sz w:val="28"/>
          <w:szCs w:val="28"/>
          <w:u w:val="single"/>
        </w:rPr>
        <w:t xml:space="preserve">                  </w:t>
      </w:r>
      <w:r>
        <w:rPr>
          <w:rFonts w:hint="eastAsia" w:ascii="仿宋_GB2312" w:eastAsia="仿宋_GB2312" w:cs="宋体"/>
          <w:b/>
          <w:bCs/>
          <w:color w:val="auto"/>
          <w:kern w:val="0"/>
          <w:sz w:val="28"/>
          <w:szCs w:val="28"/>
          <w:u w:val="single"/>
        </w:rPr>
        <w:t>     </w:t>
      </w:r>
    </w:p>
    <w:p>
      <w:pPr>
        <w:widowControl/>
        <w:shd w:val="clear" w:color="auto" w:fill="FFFFFF"/>
        <w:spacing w:line="560" w:lineRule="exact"/>
        <w:ind w:firstLine="562" w:firstLineChars="200"/>
        <w:rPr>
          <w:rFonts w:ascii="楷体_GB2312" w:eastAsia="楷体_GB2312"/>
          <w:b/>
          <w:color w:val="auto"/>
          <w:sz w:val="28"/>
          <w:szCs w:val="28"/>
        </w:rPr>
      </w:pPr>
      <w:r>
        <w:rPr>
          <w:rFonts w:hint="eastAsia" w:ascii="楷体_GB2312" w:eastAsia="楷体_GB2312"/>
          <w:b/>
          <w:color w:val="auto"/>
          <w:sz w:val="28"/>
          <w:szCs w:val="28"/>
        </w:rPr>
        <w:t>（三）行政机关</w:t>
      </w:r>
    </w:p>
    <w:p>
      <w:pPr>
        <w:widowControl/>
        <w:shd w:val="clear" w:color="auto" w:fill="FFFFFF"/>
        <w:spacing w:line="560" w:lineRule="exact"/>
        <w:ind w:firstLine="560" w:firstLineChars="200"/>
        <w:rPr>
          <w:rFonts w:hint="eastAsia" w:ascii="仿宋_GB2312" w:eastAsia="仿宋_GB2312" w:cs="宋体"/>
          <w:color w:val="auto"/>
          <w:kern w:val="0"/>
          <w:sz w:val="28"/>
          <w:szCs w:val="28"/>
          <w:u w:val="single"/>
        </w:rPr>
      </w:pPr>
      <w:r>
        <w:rPr>
          <w:rFonts w:hint="eastAsia" w:ascii="仿宋_GB2312" w:eastAsia="仿宋_GB2312" w:cs="宋体"/>
          <w:color w:val="auto"/>
          <w:kern w:val="0"/>
          <w:sz w:val="28"/>
          <w:szCs w:val="28"/>
        </w:rPr>
        <w:t>名称：</w:t>
      </w:r>
      <w:r>
        <w:rPr>
          <w:rFonts w:hint="eastAsia" w:ascii="仿宋_GB2312" w:eastAsia="仿宋_GB2312" w:cs="宋体"/>
          <w:color w:val="auto"/>
          <w:kern w:val="0"/>
          <w:sz w:val="28"/>
          <w:szCs w:val="28"/>
          <w:u w:val="single"/>
        </w:rPr>
        <w:t xml:space="preserve">                         </w:t>
      </w:r>
    </w:p>
    <w:p>
      <w:pPr>
        <w:widowControl/>
        <w:shd w:val="clear" w:color="auto" w:fill="FFFFFF"/>
        <w:spacing w:line="560" w:lineRule="exact"/>
        <w:ind w:firstLine="560" w:firstLineChars="200"/>
        <w:rPr>
          <w:rFonts w:hint="eastAsia" w:ascii="仿宋_GB2312" w:eastAsia="仿宋_GB2312" w:cs="宋体"/>
          <w:color w:val="auto"/>
          <w:kern w:val="0"/>
          <w:sz w:val="28"/>
          <w:szCs w:val="28"/>
          <w:u w:val="single"/>
        </w:rPr>
      </w:pPr>
      <w:r>
        <w:rPr>
          <w:rFonts w:hint="eastAsia" w:ascii="仿宋_GB2312" w:eastAsia="仿宋_GB2312" w:cs="宋体"/>
          <w:color w:val="auto"/>
          <w:kern w:val="0"/>
          <w:sz w:val="28"/>
          <w:szCs w:val="28"/>
        </w:rPr>
        <w:t>联系人：</w:t>
      </w:r>
      <w:r>
        <w:rPr>
          <w:rFonts w:hint="eastAsia" w:ascii="仿宋_GB2312" w:eastAsia="仿宋_GB2312" w:cs="宋体"/>
          <w:color w:val="auto"/>
          <w:kern w:val="0"/>
          <w:sz w:val="28"/>
          <w:szCs w:val="28"/>
          <w:u w:val="single"/>
        </w:rPr>
        <w:t xml:space="preserve">                       </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联系方式：</w:t>
      </w:r>
      <w:r>
        <w:rPr>
          <w:rFonts w:hint="eastAsia" w:ascii="仿宋_GB2312" w:eastAsia="仿宋_GB2312" w:cs="宋体"/>
          <w:color w:val="auto"/>
          <w:kern w:val="0"/>
          <w:sz w:val="28"/>
          <w:szCs w:val="28"/>
          <w:u w:val="single"/>
        </w:rPr>
        <w:t xml:space="preserve">                     </w:t>
      </w:r>
    </w:p>
    <w:p>
      <w:pPr>
        <w:widowControl/>
        <w:shd w:val="clear" w:color="auto" w:fill="FFFFFF"/>
        <w:spacing w:line="560" w:lineRule="exact"/>
        <w:ind w:firstLine="643" w:firstLineChars="200"/>
        <w:rPr>
          <w:rFonts w:ascii="黑体" w:hAnsi="华文中宋" w:eastAsia="黑体" w:cs="宋体"/>
          <w:b/>
          <w:bCs/>
          <w:color w:val="auto"/>
          <w:kern w:val="0"/>
          <w:sz w:val="32"/>
          <w:szCs w:val="32"/>
        </w:rPr>
      </w:pPr>
    </w:p>
    <w:p>
      <w:pPr>
        <w:widowControl/>
        <w:shd w:val="clear" w:color="auto" w:fill="FFFFFF"/>
        <w:spacing w:line="560" w:lineRule="exact"/>
        <w:jc w:val="center"/>
        <w:rPr>
          <w:rFonts w:ascii="黑体" w:hAnsi="华文中宋" w:eastAsia="黑体" w:cs="宋体"/>
          <w:b/>
          <w:bCs/>
          <w:color w:val="auto"/>
          <w:kern w:val="0"/>
          <w:sz w:val="32"/>
          <w:szCs w:val="32"/>
        </w:rPr>
      </w:pPr>
    </w:p>
    <w:p>
      <w:pPr>
        <w:widowControl/>
        <w:numPr>
          <w:ilvl w:val="0"/>
          <w:numId w:val="1"/>
        </w:numPr>
        <w:shd w:val="clear" w:color="auto" w:fill="FFFFFF"/>
        <w:spacing w:line="560" w:lineRule="exact"/>
        <w:jc w:val="center"/>
        <w:rPr>
          <w:rFonts w:hint="eastAsia" w:ascii="黑体" w:hAnsi="华文中宋" w:eastAsia="黑体" w:cs="宋体"/>
          <w:bCs/>
          <w:color w:val="auto"/>
          <w:kern w:val="0"/>
          <w:sz w:val="32"/>
          <w:szCs w:val="32"/>
        </w:rPr>
      </w:pPr>
      <w:r>
        <w:rPr>
          <w:rFonts w:hint="eastAsia" w:ascii="黑体" w:hAnsi="华文中宋" w:eastAsia="黑体" w:cs="宋体"/>
          <w:bCs/>
          <w:color w:val="auto"/>
          <w:kern w:val="0"/>
          <w:sz w:val="32"/>
          <w:szCs w:val="32"/>
        </w:rPr>
        <w:t>行政机关告知</w:t>
      </w:r>
    </w:p>
    <w:p>
      <w:pPr>
        <w:widowControl/>
        <w:shd w:val="clear" w:color="auto" w:fill="FFFFFF"/>
        <w:spacing w:line="560" w:lineRule="exact"/>
        <w:ind w:firstLine="560" w:firstLineChars="200"/>
        <w:rPr>
          <w:rFonts w:hint="eastAsia" w:ascii="黑体" w:hAnsi="华文中宋" w:eastAsia="黑体" w:cs="宋体"/>
          <w:bCs/>
          <w:color w:val="auto"/>
          <w:kern w:val="0"/>
          <w:sz w:val="32"/>
          <w:szCs w:val="32"/>
        </w:rPr>
      </w:pPr>
      <w:r>
        <w:rPr>
          <w:rFonts w:hint="eastAsia" w:ascii="仿宋_GB2312" w:hAnsi="Times New Roman" w:eastAsia="仿宋_GB2312" w:cs="宋体"/>
          <w:color w:val="auto"/>
          <w:kern w:val="0"/>
          <w:sz w:val="28"/>
          <w:szCs w:val="28"/>
          <w:lang w:eastAsia="zh-CN"/>
        </w:rPr>
        <w:t>按照《上海市行政审批告知承诺管理办法》，本行政机关就行政审批事项告知如下：</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（一）证明事项名称：</w:t>
      </w:r>
      <w:r>
        <w:rPr>
          <w:rFonts w:hint="eastAsia" w:ascii="仿宋_GB2312" w:hAnsi="华文中宋" w:eastAsia="仿宋_GB2312" w:cs="宋体"/>
          <w:bCs/>
          <w:color w:val="auto"/>
          <w:kern w:val="0"/>
          <w:sz w:val="28"/>
          <w:szCs w:val="28"/>
          <w:u w:val="single"/>
        </w:rPr>
        <w:t xml:space="preserve"> 符合《律师法》第五、六、七、十一条和《律师执业管理办法》第六、九、十一、四十七条规定条件的证明                </w:t>
      </w:r>
    </w:p>
    <w:p>
      <w:pPr>
        <w:widowControl/>
        <w:shd w:val="clear" w:color="auto" w:fill="FFFFFF"/>
        <w:spacing w:line="560" w:lineRule="exact"/>
        <w:ind w:firstLine="560" w:firstLineChars="200"/>
        <w:rPr>
          <w:rFonts w:ascii="仿宋_GB2312" w:eastAsia="仿宋_GB2312" w:cs="宋体"/>
          <w:color w:val="auto"/>
          <w:kern w:val="0"/>
          <w:sz w:val="30"/>
          <w:szCs w:val="30"/>
          <w:u w:val="single"/>
        </w:rPr>
      </w:pPr>
      <w:r>
        <w:rPr>
          <w:rFonts w:hint="eastAsia" w:ascii="仿宋_GB2312" w:eastAsia="仿宋_GB2312" w:cs="宋体"/>
          <w:color w:val="auto"/>
          <w:kern w:val="0"/>
          <w:sz w:val="28"/>
          <w:szCs w:val="28"/>
        </w:rPr>
        <w:t>（二）政务事项名称（证明用途）：</w:t>
      </w:r>
      <w:r>
        <w:rPr>
          <w:rFonts w:hint="eastAsia" w:ascii="仿宋_GB2312" w:hAnsi="华文中宋" w:eastAsia="仿宋_GB2312" w:cs="宋体"/>
          <w:bCs/>
          <w:color w:val="auto"/>
          <w:kern w:val="0"/>
          <w:sz w:val="28"/>
          <w:szCs w:val="28"/>
          <w:u w:val="single"/>
        </w:rPr>
        <w:t xml:space="preserve">  </w:t>
      </w:r>
      <w:r>
        <w:rPr>
          <w:rFonts w:hint="eastAsia" w:ascii="仿宋_GB2312" w:hAnsi="宋体" w:eastAsia="仿宋_GB2312" w:cs="宋体"/>
          <w:color w:val="auto"/>
          <w:kern w:val="0"/>
          <w:sz w:val="28"/>
          <w:szCs w:val="28"/>
          <w:u w:val="single"/>
        </w:rPr>
        <w:t xml:space="preserve">香港、澳门永久性居民中的中国居民申请在内地从事律师执业  </w:t>
      </w:r>
      <w:r>
        <w:rPr>
          <w:rFonts w:hint="eastAsia" w:ascii="仿宋_GB2312" w:hAnsi="华文中宋" w:eastAsia="仿宋_GB2312" w:cs="宋体"/>
          <w:bCs/>
          <w:color w:val="auto"/>
          <w:kern w:val="0"/>
          <w:sz w:val="30"/>
          <w:szCs w:val="30"/>
          <w:u w:val="single"/>
        </w:rPr>
        <w:t xml:space="preserve">        </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（三）设定证明的依据</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hAnsi="宋体" w:eastAsia="仿宋_GB2312" w:cs="宋体"/>
          <w:color w:val="auto"/>
          <w:kern w:val="0"/>
          <w:sz w:val="28"/>
          <w:szCs w:val="28"/>
        </w:rPr>
        <w:t>1．</w:t>
      </w:r>
      <w:r>
        <w:rPr>
          <w:rFonts w:hint="eastAsia" w:ascii="仿宋_GB2312" w:hAnsi="宋体" w:eastAsia="仿宋_GB2312" w:cs="宋体"/>
          <w:color w:val="auto"/>
          <w:kern w:val="0"/>
          <w:sz w:val="28"/>
          <w:szCs w:val="28"/>
          <w:u w:val="single"/>
        </w:rPr>
        <w:t>《</w:t>
      </w:r>
      <w:r>
        <w:rPr>
          <w:rFonts w:hint="eastAsia" w:ascii="仿宋_GB2312" w:hAnsi="华文中宋" w:eastAsia="仿宋_GB2312" w:cs="宋体"/>
          <w:bCs/>
          <w:color w:val="auto"/>
          <w:kern w:val="0"/>
          <w:sz w:val="28"/>
          <w:szCs w:val="28"/>
          <w:u w:val="single"/>
        </w:rPr>
        <w:t>律师法</w:t>
      </w:r>
      <w:r>
        <w:rPr>
          <w:rFonts w:hint="eastAsia" w:ascii="仿宋_GB2312" w:hAnsi="宋体" w:eastAsia="仿宋_GB2312" w:cs="宋体"/>
          <w:color w:val="auto"/>
          <w:kern w:val="0"/>
          <w:sz w:val="28"/>
          <w:szCs w:val="28"/>
          <w:u w:val="single"/>
        </w:rPr>
        <w:t>》</w:t>
      </w:r>
      <w:r>
        <w:rPr>
          <w:rFonts w:hint="eastAsia" w:ascii="仿宋_GB2312" w:hAnsi="宋体" w:eastAsia="仿宋_GB2312" w:cs="宋体"/>
          <w:color w:val="auto"/>
          <w:kern w:val="0"/>
          <w:sz w:val="28"/>
          <w:szCs w:val="28"/>
        </w:rPr>
        <w:t>第</w:t>
      </w:r>
      <w:r>
        <w:rPr>
          <w:rFonts w:hint="eastAsia" w:ascii="仿宋_GB2312" w:hAnsi="华文中宋" w:eastAsia="仿宋_GB2312" w:cs="宋体"/>
          <w:bCs/>
          <w:color w:val="auto"/>
          <w:kern w:val="0"/>
          <w:sz w:val="28"/>
          <w:szCs w:val="28"/>
          <w:u w:val="single"/>
        </w:rPr>
        <w:t>五</w:t>
      </w:r>
      <w:r>
        <w:rPr>
          <w:rFonts w:hint="eastAsia" w:ascii="仿宋_GB2312" w:hAnsi="宋体" w:eastAsia="仿宋_GB2312" w:cs="宋体"/>
          <w:color w:val="auto"/>
          <w:kern w:val="0"/>
          <w:sz w:val="28"/>
          <w:szCs w:val="28"/>
        </w:rPr>
        <w:t>条</w:t>
      </w:r>
      <w:r>
        <w:rPr>
          <w:rFonts w:hint="eastAsia" w:ascii="仿宋_GB2312" w:hAnsi="华文中宋" w:eastAsia="仿宋_GB2312" w:cs="宋体"/>
          <w:bCs/>
          <w:color w:val="auto"/>
          <w:kern w:val="0"/>
          <w:sz w:val="28"/>
          <w:szCs w:val="28"/>
          <w:u w:val="single"/>
        </w:rPr>
        <w:t>一</w:t>
      </w:r>
      <w:r>
        <w:rPr>
          <w:rFonts w:hint="eastAsia" w:ascii="仿宋_GB2312" w:hAnsi="宋体" w:eastAsia="仿宋_GB2312" w:cs="宋体"/>
          <w:color w:val="auto"/>
          <w:kern w:val="0"/>
          <w:sz w:val="28"/>
          <w:szCs w:val="28"/>
        </w:rPr>
        <w:t>款</w:t>
      </w:r>
      <w:r>
        <w:rPr>
          <w:rFonts w:hint="eastAsia" w:ascii="仿宋_GB2312" w:hAnsi="华文中宋" w:eastAsia="仿宋_GB2312" w:cs="宋体"/>
          <w:bCs/>
          <w:color w:val="auto"/>
          <w:kern w:val="0"/>
          <w:sz w:val="28"/>
          <w:szCs w:val="28"/>
          <w:u w:val="single"/>
        </w:rPr>
        <w:t>四</w:t>
      </w:r>
      <w:r>
        <w:rPr>
          <w:rFonts w:hint="eastAsia" w:ascii="仿宋_GB2312" w:hAnsi="宋体" w:eastAsia="仿宋_GB2312" w:cs="宋体"/>
          <w:color w:val="auto"/>
          <w:kern w:val="0"/>
          <w:sz w:val="28"/>
          <w:szCs w:val="28"/>
        </w:rPr>
        <w:t>项规定:</w:t>
      </w:r>
      <w:r>
        <w:rPr>
          <w:rFonts w:hint="eastAsia" w:ascii="仿宋_GB2312" w:hAnsi="宋体" w:eastAsia="仿宋_GB2312" w:cs="宋体"/>
          <w:color w:val="auto"/>
          <w:kern w:val="0"/>
          <w:sz w:val="28"/>
          <w:szCs w:val="28"/>
          <w:u w:val="single"/>
        </w:rPr>
        <w:t xml:space="preserve"> 品行良好      </w:t>
      </w:r>
      <w:r>
        <w:rPr>
          <w:rFonts w:hint="eastAsia" w:ascii="仿宋_GB2312" w:hAnsi="宋体" w:eastAsia="仿宋_GB2312" w:cs="宋体"/>
          <w:color w:val="auto"/>
          <w:kern w:val="0"/>
          <w:sz w:val="28"/>
          <w:szCs w:val="28"/>
        </w:rPr>
        <w:t>。</w:t>
      </w:r>
    </w:p>
    <w:p>
      <w:pPr>
        <w:widowControl/>
        <w:shd w:val="clear" w:color="auto" w:fill="FFFFFF"/>
        <w:spacing w:line="560" w:lineRule="exact"/>
        <w:ind w:firstLine="560" w:firstLineChars="200"/>
        <w:rPr>
          <w:rFonts w:ascii="仿宋_GB2312" w:hAnsi="华文中宋" w:eastAsia="仿宋_GB2312" w:cs="宋体"/>
          <w:bCs/>
          <w:color w:val="auto"/>
          <w:kern w:val="0"/>
          <w:sz w:val="28"/>
          <w:szCs w:val="28"/>
          <w:u w:val="single"/>
        </w:rPr>
      </w:pPr>
      <w:r>
        <w:rPr>
          <w:rFonts w:hint="eastAsia" w:ascii="仿宋_GB2312" w:hAnsi="宋体" w:eastAsia="仿宋_GB2312" w:cs="宋体"/>
          <w:color w:val="auto"/>
          <w:kern w:val="0"/>
          <w:sz w:val="28"/>
          <w:szCs w:val="28"/>
        </w:rPr>
        <w:t>2.</w:t>
      </w:r>
      <w:r>
        <w:rPr>
          <w:rFonts w:hint="eastAsia" w:ascii="仿宋_GB2312" w:hAnsi="宋体" w:eastAsia="仿宋_GB2312" w:cs="宋体"/>
          <w:color w:val="auto"/>
          <w:kern w:val="0"/>
          <w:sz w:val="28"/>
          <w:szCs w:val="28"/>
          <w:u w:val="single"/>
        </w:rPr>
        <w:t xml:space="preserve"> 《</w:t>
      </w:r>
      <w:r>
        <w:rPr>
          <w:rFonts w:hint="eastAsia" w:ascii="仿宋_GB2312" w:hAnsi="华文中宋" w:eastAsia="仿宋_GB2312" w:cs="宋体"/>
          <w:bCs/>
          <w:color w:val="auto"/>
          <w:kern w:val="0"/>
          <w:sz w:val="28"/>
          <w:szCs w:val="28"/>
          <w:u w:val="single"/>
        </w:rPr>
        <w:t>律师法</w:t>
      </w:r>
      <w:r>
        <w:rPr>
          <w:rFonts w:hint="eastAsia" w:ascii="仿宋_GB2312" w:hAnsi="宋体" w:eastAsia="仿宋_GB2312" w:cs="宋体"/>
          <w:color w:val="auto"/>
          <w:kern w:val="0"/>
          <w:sz w:val="28"/>
          <w:szCs w:val="28"/>
          <w:u w:val="single"/>
        </w:rPr>
        <w:t>》</w:t>
      </w:r>
      <w:r>
        <w:rPr>
          <w:rFonts w:hint="eastAsia" w:ascii="仿宋_GB2312" w:hAnsi="宋体" w:eastAsia="仿宋_GB2312" w:cs="宋体"/>
          <w:color w:val="auto"/>
          <w:kern w:val="0"/>
          <w:sz w:val="28"/>
          <w:szCs w:val="28"/>
        </w:rPr>
        <w:t>第</w:t>
      </w:r>
      <w:r>
        <w:rPr>
          <w:rFonts w:hint="eastAsia" w:ascii="仿宋_GB2312" w:hAnsi="华文中宋" w:eastAsia="仿宋_GB2312" w:cs="宋体"/>
          <w:bCs/>
          <w:color w:val="auto"/>
          <w:kern w:val="0"/>
          <w:sz w:val="28"/>
          <w:szCs w:val="28"/>
          <w:u w:val="single"/>
        </w:rPr>
        <w:t>六</w:t>
      </w:r>
      <w:r>
        <w:rPr>
          <w:rFonts w:hint="eastAsia" w:ascii="仿宋_GB2312" w:hAnsi="宋体" w:eastAsia="仿宋_GB2312" w:cs="宋体"/>
          <w:color w:val="auto"/>
          <w:kern w:val="0"/>
          <w:sz w:val="28"/>
          <w:szCs w:val="28"/>
        </w:rPr>
        <w:t>条</w:t>
      </w:r>
      <w:r>
        <w:rPr>
          <w:rFonts w:hint="eastAsia" w:ascii="仿宋_GB2312" w:hAnsi="华文中宋" w:eastAsia="仿宋_GB2312" w:cs="宋体"/>
          <w:bCs/>
          <w:color w:val="auto"/>
          <w:kern w:val="0"/>
          <w:sz w:val="28"/>
          <w:szCs w:val="28"/>
          <w:u w:val="single"/>
        </w:rPr>
        <w:t>一</w:t>
      </w:r>
      <w:r>
        <w:rPr>
          <w:rFonts w:hint="eastAsia" w:ascii="仿宋_GB2312" w:hAnsi="宋体" w:eastAsia="仿宋_GB2312" w:cs="宋体"/>
          <w:color w:val="auto"/>
          <w:kern w:val="0"/>
          <w:sz w:val="28"/>
          <w:szCs w:val="28"/>
        </w:rPr>
        <w:t>款</w:t>
      </w:r>
      <w:r>
        <w:rPr>
          <w:rFonts w:hint="eastAsia" w:ascii="仿宋_GB2312" w:hAnsi="华文中宋" w:eastAsia="仿宋_GB2312" w:cs="宋体"/>
          <w:bCs/>
          <w:color w:val="auto"/>
          <w:kern w:val="0"/>
          <w:sz w:val="28"/>
          <w:szCs w:val="28"/>
          <w:u w:val="single"/>
        </w:rPr>
        <w:t>二</w:t>
      </w:r>
      <w:r>
        <w:rPr>
          <w:rFonts w:hint="eastAsia" w:ascii="仿宋_GB2312" w:hAnsi="宋体" w:eastAsia="仿宋_GB2312" w:cs="宋体"/>
          <w:color w:val="auto"/>
          <w:kern w:val="0"/>
          <w:sz w:val="28"/>
          <w:szCs w:val="28"/>
        </w:rPr>
        <w:t>项规定:</w:t>
      </w:r>
      <w:r>
        <w:rPr>
          <w:rFonts w:hint="eastAsia" w:ascii="仿宋_GB2312" w:hAnsi="宋体" w:eastAsia="仿宋_GB2312" w:cs="宋体"/>
          <w:color w:val="auto"/>
          <w:kern w:val="0"/>
          <w:sz w:val="28"/>
          <w:szCs w:val="28"/>
          <w:u w:val="single"/>
        </w:rPr>
        <w:t xml:space="preserve"> </w:t>
      </w:r>
      <w:r>
        <w:rPr>
          <w:rFonts w:ascii="仿宋_GB2312" w:hAnsi="华文中宋" w:eastAsia="仿宋_GB2312" w:cs="宋体"/>
          <w:bCs/>
          <w:color w:val="auto"/>
          <w:kern w:val="0"/>
          <w:sz w:val="28"/>
          <w:szCs w:val="28"/>
          <w:u w:val="single"/>
        </w:rPr>
        <w:t>律师协会出具的申请人实习考核合格的材料</w:t>
      </w:r>
      <w:r>
        <w:rPr>
          <w:rFonts w:hint="eastAsia" w:ascii="仿宋_GB2312" w:hAnsi="华文中宋" w:eastAsia="仿宋_GB2312" w:cs="宋体"/>
          <w:bCs/>
          <w:color w:val="auto"/>
          <w:kern w:val="0"/>
          <w:sz w:val="28"/>
          <w:szCs w:val="28"/>
          <w:u w:val="single"/>
        </w:rPr>
        <w:t>。</w:t>
      </w:r>
    </w:p>
    <w:p>
      <w:pPr>
        <w:widowControl/>
        <w:shd w:val="clear" w:color="auto" w:fill="FFFFFF"/>
        <w:spacing w:line="560" w:lineRule="exact"/>
        <w:ind w:firstLine="560" w:firstLineChars="200"/>
        <w:rPr>
          <w:rFonts w:hint="eastAsia" w:ascii="仿宋_GB2312" w:hAnsi="华文中宋" w:eastAsia="仿宋_GB2312" w:cs="宋体"/>
          <w:bCs/>
          <w:color w:val="auto"/>
          <w:kern w:val="0"/>
          <w:sz w:val="28"/>
          <w:szCs w:val="28"/>
          <w:u w:val="single"/>
        </w:rPr>
      </w:pPr>
      <w:r>
        <w:rPr>
          <w:rFonts w:hint="eastAsia" w:ascii="仿宋_GB2312" w:hAnsi="宋体" w:eastAsia="仿宋_GB2312" w:cs="宋体"/>
          <w:color w:val="auto"/>
          <w:kern w:val="0"/>
          <w:sz w:val="28"/>
          <w:szCs w:val="28"/>
        </w:rPr>
        <w:t>3.</w:t>
      </w:r>
      <w:r>
        <w:rPr>
          <w:rFonts w:hint="eastAsia" w:ascii="仿宋_GB2312" w:hAnsi="宋体" w:eastAsia="仿宋_GB2312" w:cs="宋体"/>
          <w:color w:val="auto"/>
          <w:kern w:val="0"/>
          <w:sz w:val="28"/>
          <w:szCs w:val="28"/>
          <w:u w:val="single"/>
        </w:rPr>
        <w:t xml:space="preserve"> 《</w:t>
      </w:r>
      <w:r>
        <w:rPr>
          <w:rFonts w:hint="eastAsia" w:ascii="仿宋_GB2312" w:hAnsi="华文中宋" w:eastAsia="仿宋_GB2312" w:cs="宋体"/>
          <w:bCs/>
          <w:color w:val="auto"/>
          <w:kern w:val="0"/>
          <w:sz w:val="28"/>
          <w:szCs w:val="28"/>
          <w:u w:val="single"/>
        </w:rPr>
        <w:t>律师法</w:t>
      </w:r>
      <w:r>
        <w:rPr>
          <w:rFonts w:hint="eastAsia" w:ascii="仿宋_GB2312" w:hAnsi="宋体" w:eastAsia="仿宋_GB2312" w:cs="宋体"/>
          <w:color w:val="auto"/>
          <w:kern w:val="0"/>
          <w:sz w:val="28"/>
          <w:szCs w:val="28"/>
          <w:u w:val="single"/>
        </w:rPr>
        <w:t>》</w:t>
      </w:r>
      <w:r>
        <w:rPr>
          <w:rFonts w:hint="eastAsia" w:ascii="仿宋_GB2312" w:hAnsi="宋体" w:eastAsia="仿宋_GB2312" w:cs="宋体"/>
          <w:color w:val="auto"/>
          <w:kern w:val="0"/>
          <w:sz w:val="28"/>
          <w:szCs w:val="28"/>
        </w:rPr>
        <w:t>第</w:t>
      </w:r>
      <w:r>
        <w:rPr>
          <w:rFonts w:hint="eastAsia" w:ascii="仿宋_GB2312" w:hAnsi="宋体" w:eastAsia="仿宋_GB2312" w:cs="宋体"/>
          <w:color w:val="auto"/>
          <w:kern w:val="0"/>
          <w:sz w:val="28"/>
          <w:szCs w:val="28"/>
          <w:u w:val="single"/>
        </w:rPr>
        <w:t>七</w:t>
      </w:r>
      <w:r>
        <w:rPr>
          <w:rFonts w:hint="eastAsia" w:ascii="仿宋_GB2312" w:hAnsi="宋体" w:eastAsia="仿宋_GB2312" w:cs="宋体"/>
          <w:color w:val="auto"/>
          <w:kern w:val="0"/>
          <w:sz w:val="28"/>
          <w:szCs w:val="28"/>
        </w:rPr>
        <w:t>条规定</w:t>
      </w:r>
      <w:r>
        <w:rPr>
          <w:rFonts w:hint="eastAsia" w:ascii="仿宋_GB2312" w:hAnsi="华文中宋" w:eastAsia="仿宋_GB2312" w:cs="宋体"/>
          <w:bCs/>
          <w:color w:val="auto"/>
          <w:kern w:val="0"/>
          <w:sz w:val="28"/>
          <w:szCs w:val="28"/>
        </w:rPr>
        <w:t>:</w:t>
      </w:r>
      <w:r>
        <w:rPr>
          <w:rFonts w:ascii="仿宋_GB2312" w:hAnsi="华文中宋" w:eastAsia="仿宋_GB2312" w:cs="宋体"/>
          <w:bCs/>
          <w:color w:val="auto"/>
          <w:kern w:val="0"/>
          <w:sz w:val="28"/>
          <w:szCs w:val="28"/>
          <w:u w:val="single"/>
        </w:rPr>
        <w:t>申请人有下列情形之一的，不予颁发律师执业证书：（一）无民事行为能力或者限制民事行为能力的；　　（二）受过刑事处罚的，但过失犯罪的除外；（三）被开除公职或者被吊销律师、公证员执业证书的。</w:t>
      </w:r>
    </w:p>
    <w:p>
      <w:pPr>
        <w:widowControl/>
        <w:shd w:val="clear" w:color="auto" w:fill="FFFFFF"/>
        <w:spacing w:line="560" w:lineRule="exact"/>
        <w:ind w:firstLine="560" w:firstLineChars="200"/>
        <w:rPr>
          <w:rFonts w:hint="eastAsia" w:ascii="仿宋_GB2312" w:hAnsi="华文中宋" w:eastAsia="仿宋_GB2312" w:cs="宋体"/>
          <w:bCs/>
          <w:color w:val="auto"/>
          <w:kern w:val="0"/>
          <w:sz w:val="28"/>
          <w:szCs w:val="28"/>
          <w:u w:val="single"/>
        </w:rPr>
      </w:pPr>
      <w:r>
        <w:rPr>
          <w:rFonts w:hint="eastAsia" w:ascii="仿宋_GB2312" w:hAnsi="宋体" w:eastAsia="仿宋_GB2312" w:cs="宋体"/>
          <w:color w:val="auto"/>
          <w:kern w:val="0"/>
          <w:sz w:val="28"/>
          <w:szCs w:val="28"/>
        </w:rPr>
        <w:t>4.</w:t>
      </w:r>
      <w:r>
        <w:rPr>
          <w:rFonts w:hint="eastAsia" w:ascii="仿宋_GB2312" w:hAnsi="宋体" w:eastAsia="仿宋_GB2312" w:cs="宋体"/>
          <w:color w:val="auto"/>
          <w:kern w:val="0"/>
          <w:sz w:val="28"/>
          <w:szCs w:val="28"/>
          <w:u w:val="single"/>
        </w:rPr>
        <w:t xml:space="preserve"> 《</w:t>
      </w:r>
      <w:r>
        <w:rPr>
          <w:rFonts w:hint="eastAsia" w:ascii="仿宋_GB2312" w:hAnsi="华文中宋" w:eastAsia="仿宋_GB2312" w:cs="宋体"/>
          <w:bCs/>
          <w:color w:val="auto"/>
          <w:kern w:val="0"/>
          <w:sz w:val="28"/>
          <w:szCs w:val="28"/>
          <w:u w:val="single"/>
        </w:rPr>
        <w:t>律师法</w:t>
      </w:r>
      <w:r>
        <w:rPr>
          <w:rFonts w:hint="eastAsia" w:ascii="仿宋_GB2312" w:hAnsi="宋体" w:eastAsia="仿宋_GB2312" w:cs="宋体"/>
          <w:color w:val="auto"/>
          <w:kern w:val="0"/>
          <w:sz w:val="28"/>
          <w:szCs w:val="28"/>
          <w:u w:val="single"/>
        </w:rPr>
        <w:t>》</w:t>
      </w:r>
      <w:r>
        <w:rPr>
          <w:rFonts w:hint="eastAsia" w:ascii="仿宋_GB2312" w:hAnsi="宋体" w:eastAsia="仿宋_GB2312" w:cs="宋体"/>
          <w:color w:val="auto"/>
          <w:kern w:val="0"/>
          <w:sz w:val="28"/>
          <w:szCs w:val="28"/>
        </w:rPr>
        <w:t>第</w:t>
      </w:r>
      <w:r>
        <w:rPr>
          <w:rFonts w:hint="eastAsia" w:ascii="仿宋_GB2312" w:hAnsi="华文中宋" w:eastAsia="仿宋_GB2312" w:cs="宋体"/>
          <w:bCs/>
          <w:color w:val="auto"/>
          <w:kern w:val="0"/>
          <w:sz w:val="28"/>
          <w:szCs w:val="28"/>
          <w:u w:val="single"/>
        </w:rPr>
        <w:t>十一</w:t>
      </w:r>
      <w:r>
        <w:rPr>
          <w:rFonts w:hint="eastAsia" w:ascii="仿宋_GB2312" w:hAnsi="宋体" w:eastAsia="仿宋_GB2312" w:cs="宋体"/>
          <w:color w:val="auto"/>
          <w:kern w:val="0"/>
          <w:sz w:val="28"/>
          <w:szCs w:val="28"/>
        </w:rPr>
        <w:t>条</w:t>
      </w:r>
      <w:r>
        <w:rPr>
          <w:rFonts w:hint="eastAsia" w:ascii="仿宋_GB2312" w:hAnsi="华文中宋" w:eastAsia="仿宋_GB2312" w:cs="宋体"/>
          <w:bCs/>
          <w:color w:val="auto"/>
          <w:kern w:val="0"/>
          <w:sz w:val="28"/>
          <w:szCs w:val="28"/>
          <w:u w:val="single"/>
        </w:rPr>
        <w:t>一</w:t>
      </w:r>
      <w:r>
        <w:rPr>
          <w:rFonts w:hint="eastAsia" w:ascii="仿宋_GB2312" w:hAnsi="宋体" w:eastAsia="仿宋_GB2312" w:cs="宋体"/>
          <w:color w:val="auto"/>
          <w:kern w:val="0"/>
          <w:sz w:val="28"/>
          <w:szCs w:val="28"/>
        </w:rPr>
        <w:t>款规定:</w:t>
      </w:r>
      <w:r>
        <w:rPr>
          <w:rFonts w:hint="eastAsia" w:ascii="仿宋_GB2312" w:hAnsi="华文中宋" w:eastAsia="仿宋_GB2312" w:cs="宋体"/>
          <w:bCs/>
          <w:color w:val="auto"/>
          <w:kern w:val="0"/>
          <w:sz w:val="28"/>
          <w:szCs w:val="28"/>
          <w:u w:val="single"/>
        </w:rPr>
        <w:t xml:space="preserve"> </w:t>
      </w:r>
      <w:r>
        <w:rPr>
          <w:rFonts w:ascii="仿宋_GB2312" w:hAnsi="华文中宋" w:eastAsia="仿宋_GB2312" w:cs="宋体"/>
          <w:bCs/>
          <w:color w:val="auto"/>
          <w:kern w:val="0"/>
          <w:sz w:val="28"/>
          <w:szCs w:val="28"/>
          <w:u w:val="single"/>
        </w:rPr>
        <w:t>公务员不得兼任执业律师</w:t>
      </w:r>
      <w:r>
        <w:rPr>
          <w:rFonts w:hint="eastAsia" w:ascii="仿宋_GB2312" w:hAnsi="华文中宋" w:eastAsia="仿宋_GB2312" w:cs="宋体"/>
          <w:bCs/>
          <w:color w:val="auto"/>
          <w:kern w:val="0"/>
          <w:sz w:val="28"/>
          <w:szCs w:val="28"/>
          <w:u w:val="single"/>
        </w:rPr>
        <w:t>。</w:t>
      </w:r>
    </w:p>
    <w:p>
      <w:pPr>
        <w:widowControl/>
        <w:shd w:val="clear" w:color="auto" w:fill="FFFFFF"/>
        <w:spacing w:line="560" w:lineRule="exact"/>
        <w:ind w:firstLine="560" w:firstLineChars="200"/>
        <w:rPr>
          <w:rFonts w:hint="eastAsia" w:ascii="仿宋_GB2312" w:hAnsi="华文中宋" w:eastAsia="仿宋_GB2312" w:cs="宋体"/>
          <w:bCs/>
          <w:color w:val="auto"/>
          <w:kern w:val="0"/>
          <w:sz w:val="28"/>
          <w:szCs w:val="28"/>
          <w:u w:val="single"/>
        </w:rPr>
      </w:pPr>
      <w:r>
        <w:rPr>
          <w:rFonts w:hint="eastAsia" w:ascii="仿宋_GB2312" w:hAnsi="宋体" w:eastAsia="仿宋_GB2312" w:cs="宋体"/>
          <w:color w:val="auto"/>
          <w:kern w:val="0"/>
          <w:sz w:val="28"/>
          <w:szCs w:val="28"/>
        </w:rPr>
        <w:t>5.</w:t>
      </w:r>
      <w:r>
        <w:rPr>
          <w:rFonts w:hint="eastAsia" w:ascii="仿宋_GB2312" w:hAnsi="宋体" w:eastAsia="仿宋_GB2312" w:cs="宋体"/>
          <w:color w:val="auto"/>
          <w:kern w:val="0"/>
          <w:sz w:val="28"/>
          <w:szCs w:val="28"/>
          <w:u w:val="single"/>
        </w:rPr>
        <w:t xml:space="preserve"> 《</w:t>
      </w:r>
      <w:r>
        <w:rPr>
          <w:rFonts w:hint="eastAsia" w:ascii="仿宋_GB2312" w:hAnsi="华文中宋" w:eastAsia="仿宋_GB2312" w:cs="宋体"/>
          <w:bCs/>
          <w:color w:val="auto"/>
          <w:kern w:val="0"/>
          <w:sz w:val="28"/>
          <w:szCs w:val="28"/>
          <w:u w:val="single"/>
        </w:rPr>
        <w:t>律师执业管理办法</w:t>
      </w:r>
      <w:r>
        <w:rPr>
          <w:rFonts w:hint="eastAsia" w:ascii="仿宋_GB2312" w:hAnsi="宋体" w:eastAsia="仿宋_GB2312" w:cs="宋体"/>
          <w:color w:val="auto"/>
          <w:kern w:val="0"/>
          <w:sz w:val="28"/>
          <w:szCs w:val="28"/>
          <w:u w:val="single"/>
        </w:rPr>
        <w:t>》</w:t>
      </w:r>
      <w:r>
        <w:rPr>
          <w:rFonts w:hint="eastAsia" w:ascii="仿宋_GB2312" w:hAnsi="宋体" w:eastAsia="仿宋_GB2312" w:cs="宋体"/>
          <w:color w:val="auto"/>
          <w:kern w:val="0"/>
          <w:sz w:val="28"/>
          <w:szCs w:val="28"/>
        </w:rPr>
        <w:t>第</w:t>
      </w:r>
      <w:r>
        <w:rPr>
          <w:rFonts w:hint="eastAsia" w:ascii="仿宋_GB2312" w:hAnsi="华文中宋" w:eastAsia="仿宋_GB2312" w:cs="宋体"/>
          <w:bCs/>
          <w:color w:val="auto"/>
          <w:kern w:val="0"/>
          <w:sz w:val="28"/>
          <w:szCs w:val="28"/>
          <w:u w:val="single"/>
        </w:rPr>
        <w:t>六</w:t>
      </w:r>
      <w:r>
        <w:rPr>
          <w:rFonts w:hint="eastAsia" w:ascii="仿宋_GB2312" w:hAnsi="宋体" w:eastAsia="仿宋_GB2312" w:cs="宋体"/>
          <w:color w:val="auto"/>
          <w:kern w:val="0"/>
          <w:sz w:val="28"/>
          <w:szCs w:val="28"/>
        </w:rPr>
        <w:t>条</w:t>
      </w:r>
      <w:r>
        <w:rPr>
          <w:rFonts w:hint="eastAsia" w:ascii="仿宋_GB2312" w:hAnsi="华文中宋" w:eastAsia="仿宋_GB2312" w:cs="宋体"/>
          <w:bCs/>
          <w:color w:val="auto"/>
          <w:kern w:val="0"/>
          <w:sz w:val="28"/>
          <w:szCs w:val="28"/>
          <w:u w:val="single"/>
        </w:rPr>
        <w:t>一</w:t>
      </w:r>
      <w:r>
        <w:rPr>
          <w:rFonts w:hint="eastAsia" w:ascii="仿宋_GB2312" w:hAnsi="宋体" w:eastAsia="仿宋_GB2312" w:cs="宋体"/>
          <w:color w:val="auto"/>
          <w:kern w:val="0"/>
          <w:sz w:val="28"/>
          <w:szCs w:val="28"/>
        </w:rPr>
        <w:t>款</w:t>
      </w:r>
      <w:r>
        <w:rPr>
          <w:rFonts w:hint="eastAsia" w:ascii="仿宋_GB2312" w:hAnsi="宋体" w:eastAsia="仿宋_GB2312" w:cs="宋体"/>
          <w:color w:val="auto"/>
          <w:kern w:val="0"/>
          <w:sz w:val="28"/>
          <w:szCs w:val="28"/>
          <w:u w:val="single"/>
        </w:rPr>
        <w:t>四</w:t>
      </w:r>
      <w:r>
        <w:rPr>
          <w:rFonts w:hint="eastAsia" w:ascii="仿宋_GB2312" w:hAnsi="宋体" w:eastAsia="仿宋_GB2312" w:cs="宋体"/>
          <w:color w:val="auto"/>
          <w:kern w:val="0"/>
          <w:sz w:val="28"/>
          <w:szCs w:val="28"/>
        </w:rPr>
        <w:t>项规定:</w:t>
      </w:r>
      <w:r>
        <w:rPr>
          <w:rFonts w:hint="eastAsia" w:ascii="仿宋_GB2312" w:hAnsi="宋体" w:eastAsia="仿宋_GB2312" w:cs="宋体"/>
          <w:color w:val="auto"/>
          <w:kern w:val="0"/>
          <w:sz w:val="28"/>
          <w:szCs w:val="28"/>
          <w:u w:val="single"/>
        </w:rPr>
        <w:t xml:space="preserve"> 品行良好   </w:t>
      </w:r>
      <w:r>
        <w:rPr>
          <w:rFonts w:hint="eastAsia" w:ascii="仿宋_GB2312" w:hAnsi="华文中宋" w:eastAsia="仿宋_GB2312" w:cs="宋体"/>
          <w:bCs/>
          <w:color w:val="auto"/>
          <w:kern w:val="0"/>
          <w:sz w:val="28"/>
          <w:szCs w:val="28"/>
          <w:u w:val="single"/>
        </w:rPr>
        <w:t>。</w:t>
      </w:r>
    </w:p>
    <w:p>
      <w:pPr>
        <w:widowControl/>
        <w:shd w:val="clear" w:color="auto" w:fill="FFFFFF"/>
        <w:spacing w:line="560" w:lineRule="exact"/>
        <w:ind w:firstLine="560" w:firstLineChars="200"/>
        <w:rPr>
          <w:rFonts w:hint="eastAsia" w:ascii="仿宋_GB2312" w:hAnsi="华文中宋" w:eastAsia="仿宋_GB2312" w:cs="宋体"/>
          <w:bCs/>
          <w:color w:val="auto"/>
          <w:kern w:val="0"/>
          <w:sz w:val="28"/>
          <w:szCs w:val="28"/>
          <w:u w:val="single"/>
        </w:rPr>
      </w:pPr>
      <w:r>
        <w:rPr>
          <w:rFonts w:hint="eastAsia" w:ascii="仿宋_GB2312" w:hAnsi="宋体" w:eastAsia="仿宋_GB2312" w:cs="宋体"/>
          <w:color w:val="auto"/>
          <w:kern w:val="0"/>
          <w:sz w:val="28"/>
          <w:szCs w:val="28"/>
        </w:rPr>
        <w:t>6.</w:t>
      </w:r>
      <w:r>
        <w:rPr>
          <w:rFonts w:hint="eastAsia" w:ascii="仿宋_GB2312" w:hAnsi="宋体" w:eastAsia="仿宋_GB2312" w:cs="宋体"/>
          <w:color w:val="auto"/>
          <w:kern w:val="0"/>
          <w:sz w:val="28"/>
          <w:szCs w:val="28"/>
          <w:u w:val="single"/>
        </w:rPr>
        <w:t xml:space="preserve"> 《</w:t>
      </w:r>
      <w:r>
        <w:rPr>
          <w:rFonts w:hint="eastAsia" w:ascii="仿宋_GB2312" w:hAnsi="华文中宋" w:eastAsia="仿宋_GB2312" w:cs="宋体"/>
          <w:bCs/>
          <w:color w:val="auto"/>
          <w:kern w:val="0"/>
          <w:sz w:val="28"/>
          <w:szCs w:val="28"/>
          <w:u w:val="single"/>
        </w:rPr>
        <w:t>律师执业管理办法</w:t>
      </w:r>
      <w:r>
        <w:rPr>
          <w:rFonts w:hint="eastAsia" w:ascii="仿宋_GB2312" w:hAnsi="宋体" w:eastAsia="仿宋_GB2312" w:cs="宋体"/>
          <w:color w:val="auto"/>
          <w:kern w:val="0"/>
          <w:sz w:val="28"/>
          <w:szCs w:val="28"/>
          <w:u w:val="single"/>
        </w:rPr>
        <w:t>》</w:t>
      </w:r>
      <w:r>
        <w:rPr>
          <w:rFonts w:hint="eastAsia" w:ascii="仿宋_GB2312" w:hAnsi="宋体" w:eastAsia="仿宋_GB2312" w:cs="宋体"/>
          <w:color w:val="auto"/>
          <w:kern w:val="0"/>
          <w:sz w:val="28"/>
          <w:szCs w:val="28"/>
        </w:rPr>
        <w:t>第</w:t>
      </w:r>
      <w:r>
        <w:rPr>
          <w:rFonts w:hint="eastAsia" w:ascii="仿宋_GB2312" w:hAnsi="宋体" w:eastAsia="仿宋_GB2312" w:cs="宋体"/>
          <w:color w:val="auto"/>
          <w:kern w:val="0"/>
          <w:sz w:val="28"/>
          <w:szCs w:val="28"/>
          <w:u w:val="single"/>
        </w:rPr>
        <w:t>九</w:t>
      </w:r>
      <w:r>
        <w:rPr>
          <w:rFonts w:hint="eastAsia" w:ascii="仿宋_GB2312" w:hAnsi="宋体" w:eastAsia="仿宋_GB2312" w:cs="宋体"/>
          <w:color w:val="auto"/>
          <w:kern w:val="0"/>
          <w:sz w:val="28"/>
          <w:szCs w:val="28"/>
        </w:rPr>
        <w:t>条规定:</w:t>
      </w:r>
      <w:r>
        <w:rPr>
          <w:rFonts w:hint="eastAsia" w:ascii="仿宋_GB2312" w:hAnsi="宋体" w:eastAsia="仿宋_GB2312" w:cs="宋体"/>
          <w:color w:val="auto"/>
          <w:kern w:val="0"/>
          <w:sz w:val="28"/>
          <w:szCs w:val="28"/>
          <w:u w:val="single"/>
        </w:rPr>
        <w:t xml:space="preserve"> </w:t>
      </w:r>
      <w:r>
        <w:rPr>
          <w:rFonts w:ascii="仿宋_GB2312" w:hAnsi="华文中宋" w:eastAsia="仿宋_GB2312" w:cs="宋体"/>
          <w:bCs/>
          <w:color w:val="auto"/>
          <w:kern w:val="0"/>
          <w:sz w:val="28"/>
          <w:szCs w:val="28"/>
          <w:u w:val="single"/>
        </w:rPr>
        <w:t>有下列情形之一的人员，不予颁发律师执业证书：（一）无民事行为能力或者限制民事行为能力的；</w:t>
      </w:r>
      <w:r>
        <w:rPr>
          <w:rFonts w:hint="eastAsia" w:ascii="仿宋_GB2312" w:hAnsi="华文中宋" w:eastAsia="仿宋_GB2312" w:cs="宋体"/>
          <w:bCs/>
          <w:color w:val="auto"/>
          <w:kern w:val="0"/>
          <w:sz w:val="28"/>
          <w:szCs w:val="28"/>
          <w:u w:val="single"/>
        </w:rPr>
        <w:t>（</w:t>
      </w:r>
      <w:r>
        <w:rPr>
          <w:rFonts w:ascii="仿宋_GB2312" w:hAnsi="华文中宋" w:eastAsia="仿宋_GB2312" w:cs="宋体"/>
          <w:bCs/>
          <w:color w:val="auto"/>
          <w:kern w:val="0"/>
          <w:sz w:val="28"/>
          <w:szCs w:val="28"/>
          <w:u w:val="single"/>
        </w:rPr>
        <w:t>二）受过刑事处罚的，但过失犯罪的除外；（三）被开除公职或者被吊销律师执业证书的。</w:t>
      </w:r>
    </w:p>
    <w:p>
      <w:pPr>
        <w:widowControl/>
        <w:shd w:val="clear" w:color="auto" w:fill="FFFFFF"/>
        <w:spacing w:line="560" w:lineRule="exact"/>
        <w:ind w:firstLine="560" w:firstLineChars="200"/>
        <w:rPr>
          <w:rFonts w:hint="eastAsia" w:ascii="仿宋_GB2312" w:hAnsi="华文中宋" w:eastAsia="仿宋_GB2312" w:cs="宋体"/>
          <w:bCs/>
          <w:color w:val="auto"/>
          <w:kern w:val="0"/>
          <w:sz w:val="28"/>
          <w:szCs w:val="28"/>
          <w:u w:val="single"/>
        </w:rPr>
      </w:pPr>
      <w:r>
        <w:rPr>
          <w:rFonts w:hint="eastAsia" w:ascii="仿宋_GB2312" w:hAnsi="宋体" w:eastAsia="仿宋_GB2312" w:cs="宋体"/>
          <w:color w:val="auto"/>
          <w:kern w:val="0"/>
          <w:sz w:val="28"/>
          <w:szCs w:val="28"/>
        </w:rPr>
        <w:t>7.</w:t>
      </w:r>
      <w:r>
        <w:rPr>
          <w:rFonts w:hint="eastAsia" w:ascii="仿宋_GB2312" w:hAnsi="宋体" w:eastAsia="仿宋_GB2312" w:cs="宋体"/>
          <w:color w:val="auto"/>
          <w:kern w:val="0"/>
          <w:sz w:val="28"/>
          <w:szCs w:val="28"/>
          <w:u w:val="single"/>
        </w:rPr>
        <w:t xml:space="preserve"> 《</w:t>
      </w:r>
      <w:r>
        <w:rPr>
          <w:rFonts w:hint="eastAsia" w:ascii="仿宋_GB2312" w:hAnsi="华文中宋" w:eastAsia="仿宋_GB2312" w:cs="宋体"/>
          <w:bCs/>
          <w:color w:val="auto"/>
          <w:kern w:val="0"/>
          <w:sz w:val="28"/>
          <w:szCs w:val="28"/>
          <w:u w:val="single"/>
        </w:rPr>
        <w:t>律师执业管理办法</w:t>
      </w:r>
      <w:r>
        <w:rPr>
          <w:rFonts w:hint="eastAsia" w:ascii="仿宋_GB2312" w:hAnsi="宋体" w:eastAsia="仿宋_GB2312" w:cs="宋体"/>
          <w:color w:val="auto"/>
          <w:kern w:val="0"/>
          <w:sz w:val="28"/>
          <w:szCs w:val="28"/>
          <w:u w:val="single"/>
        </w:rPr>
        <w:t>》</w:t>
      </w:r>
      <w:r>
        <w:rPr>
          <w:rFonts w:hint="eastAsia" w:ascii="仿宋_GB2312" w:hAnsi="宋体" w:eastAsia="仿宋_GB2312" w:cs="宋体"/>
          <w:color w:val="auto"/>
          <w:kern w:val="0"/>
          <w:sz w:val="28"/>
          <w:szCs w:val="28"/>
        </w:rPr>
        <w:t>第</w:t>
      </w:r>
      <w:r>
        <w:rPr>
          <w:rFonts w:hint="eastAsia" w:ascii="仿宋_GB2312" w:hAnsi="宋体" w:eastAsia="仿宋_GB2312" w:cs="宋体"/>
          <w:color w:val="auto"/>
          <w:kern w:val="0"/>
          <w:sz w:val="28"/>
          <w:szCs w:val="28"/>
          <w:u w:val="single"/>
        </w:rPr>
        <w:t>十一</w:t>
      </w:r>
      <w:r>
        <w:rPr>
          <w:rFonts w:hint="eastAsia" w:ascii="仿宋_GB2312" w:hAnsi="宋体" w:eastAsia="仿宋_GB2312" w:cs="宋体"/>
          <w:color w:val="auto"/>
          <w:kern w:val="0"/>
          <w:sz w:val="28"/>
          <w:szCs w:val="28"/>
        </w:rPr>
        <w:t>条</w:t>
      </w:r>
      <w:r>
        <w:rPr>
          <w:rFonts w:hint="eastAsia" w:ascii="仿宋_GB2312" w:hAnsi="宋体" w:eastAsia="仿宋_GB2312" w:cs="宋体"/>
          <w:color w:val="auto"/>
          <w:kern w:val="0"/>
          <w:sz w:val="28"/>
          <w:szCs w:val="28"/>
          <w:u w:val="single"/>
        </w:rPr>
        <w:t>一</w:t>
      </w:r>
      <w:r>
        <w:rPr>
          <w:rFonts w:hint="eastAsia" w:ascii="仿宋_GB2312" w:hAnsi="宋体" w:eastAsia="仿宋_GB2312" w:cs="宋体"/>
          <w:color w:val="auto"/>
          <w:kern w:val="0"/>
          <w:sz w:val="28"/>
          <w:szCs w:val="28"/>
        </w:rPr>
        <w:t>款</w:t>
      </w:r>
      <w:r>
        <w:rPr>
          <w:rFonts w:hint="eastAsia" w:ascii="仿宋_GB2312" w:hAnsi="宋体" w:eastAsia="仿宋_GB2312" w:cs="宋体"/>
          <w:color w:val="auto"/>
          <w:kern w:val="0"/>
          <w:sz w:val="28"/>
          <w:szCs w:val="28"/>
          <w:u w:val="single"/>
        </w:rPr>
        <w:t>三</w:t>
      </w:r>
      <w:r>
        <w:rPr>
          <w:rFonts w:hint="eastAsia" w:ascii="仿宋_GB2312" w:hAnsi="宋体" w:eastAsia="仿宋_GB2312" w:cs="宋体"/>
          <w:color w:val="auto"/>
          <w:kern w:val="0"/>
          <w:sz w:val="28"/>
          <w:szCs w:val="28"/>
        </w:rPr>
        <w:t>项规定:</w:t>
      </w:r>
      <w:r>
        <w:rPr>
          <w:rFonts w:ascii="仿宋_GB2312" w:hAnsi="华文中宋" w:eastAsia="仿宋_GB2312" w:cs="宋体"/>
          <w:bCs/>
          <w:color w:val="auto"/>
          <w:kern w:val="0"/>
          <w:sz w:val="28"/>
          <w:szCs w:val="28"/>
          <w:u w:val="single"/>
        </w:rPr>
        <w:t>律师协会出具的申请人实习考核合格的材料</w:t>
      </w:r>
      <w:r>
        <w:rPr>
          <w:rFonts w:hint="eastAsia" w:ascii="仿宋_GB2312" w:hAnsi="华文中宋" w:eastAsia="仿宋_GB2312" w:cs="宋体"/>
          <w:bCs/>
          <w:color w:val="auto"/>
          <w:kern w:val="0"/>
          <w:sz w:val="28"/>
          <w:szCs w:val="28"/>
          <w:u w:val="single"/>
        </w:rPr>
        <w:t>。</w:t>
      </w:r>
    </w:p>
    <w:p>
      <w:pPr>
        <w:widowControl/>
        <w:shd w:val="clear" w:color="auto" w:fill="FFFFFF"/>
        <w:spacing w:line="560" w:lineRule="exact"/>
        <w:ind w:firstLine="560" w:firstLineChars="200"/>
        <w:rPr>
          <w:rFonts w:hint="eastAsia" w:ascii="仿宋_GB2312" w:hAnsi="华文中宋" w:eastAsia="仿宋_GB2312" w:cs="宋体"/>
          <w:bCs/>
          <w:color w:val="auto"/>
          <w:kern w:val="0"/>
          <w:sz w:val="28"/>
          <w:szCs w:val="28"/>
          <w:u w:val="single"/>
        </w:rPr>
      </w:pPr>
      <w:r>
        <w:rPr>
          <w:rFonts w:hint="eastAsia" w:ascii="仿宋_GB2312" w:hAnsi="宋体" w:eastAsia="仿宋_GB2312" w:cs="宋体"/>
          <w:color w:val="auto"/>
          <w:kern w:val="0"/>
          <w:sz w:val="28"/>
          <w:szCs w:val="28"/>
        </w:rPr>
        <w:t>8.</w:t>
      </w:r>
      <w:r>
        <w:rPr>
          <w:rFonts w:hint="eastAsia" w:ascii="仿宋_GB2312" w:hAnsi="宋体" w:eastAsia="仿宋_GB2312" w:cs="宋体"/>
          <w:color w:val="auto"/>
          <w:kern w:val="0"/>
          <w:sz w:val="28"/>
          <w:szCs w:val="28"/>
          <w:u w:val="single"/>
        </w:rPr>
        <w:t xml:space="preserve"> 《</w:t>
      </w:r>
      <w:r>
        <w:rPr>
          <w:rFonts w:hint="eastAsia" w:ascii="仿宋_GB2312" w:hAnsi="华文中宋" w:eastAsia="仿宋_GB2312" w:cs="宋体"/>
          <w:bCs/>
          <w:color w:val="auto"/>
          <w:kern w:val="0"/>
          <w:sz w:val="28"/>
          <w:szCs w:val="28"/>
          <w:u w:val="single"/>
        </w:rPr>
        <w:t>律师执业管理办法</w:t>
      </w:r>
      <w:r>
        <w:rPr>
          <w:rFonts w:hint="eastAsia" w:ascii="仿宋_GB2312" w:hAnsi="宋体" w:eastAsia="仿宋_GB2312" w:cs="宋体"/>
          <w:color w:val="auto"/>
          <w:kern w:val="0"/>
          <w:sz w:val="28"/>
          <w:szCs w:val="28"/>
          <w:u w:val="single"/>
        </w:rPr>
        <w:t>》</w:t>
      </w:r>
      <w:r>
        <w:rPr>
          <w:rFonts w:hint="eastAsia" w:ascii="仿宋_GB2312" w:hAnsi="宋体" w:eastAsia="仿宋_GB2312" w:cs="宋体"/>
          <w:color w:val="auto"/>
          <w:kern w:val="0"/>
          <w:sz w:val="28"/>
          <w:szCs w:val="28"/>
        </w:rPr>
        <w:t>第</w:t>
      </w:r>
      <w:r>
        <w:rPr>
          <w:rFonts w:hint="eastAsia" w:ascii="仿宋_GB2312" w:hAnsi="宋体" w:eastAsia="仿宋_GB2312" w:cs="宋体"/>
          <w:color w:val="auto"/>
          <w:kern w:val="0"/>
          <w:sz w:val="28"/>
          <w:szCs w:val="28"/>
          <w:u w:val="single"/>
        </w:rPr>
        <w:t>四十七</w:t>
      </w:r>
      <w:r>
        <w:rPr>
          <w:rFonts w:hint="eastAsia" w:ascii="仿宋_GB2312" w:hAnsi="宋体" w:eastAsia="仿宋_GB2312" w:cs="宋体"/>
          <w:color w:val="auto"/>
          <w:kern w:val="0"/>
          <w:sz w:val="28"/>
          <w:szCs w:val="28"/>
        </w:rPr>
        <w:t>条</w:t>
      </w:r>
      <w:r>
        <w:rPr>
          <w:rFonts w:hint="eastAsia" w:ascii="仿宋_GB2312" w:hAnsi="宋体" w:eastAsia="仿宋_GB2312" w:cs="宋体"/>
          <w:color w:val="auto"/>
          <w:kern w:val="0"/>
          <w:sz w:val="28"/>
          <w:szCs w:val="28"/>
          <w:u w:val="single"/>
        </w:rPr>
        <w:t>二</w:t>
      </w:r>
      <w:r>
        <w:rPr>
          <w:rFonts w:hint="eastAsia" w:ascii="仿宋_GB2312" w:hAnsi="宋体" w:eastAsia="仿宋_GB2312" w:cs="宋体"/>
          <w:color w:val="auto"/>
          <w:kern w:val="0"/>
          <w:sz w:val="28"/>
          <w:szCs w:val="28"/>
        </w:rPr>
        <w:t>款规定:</w:t>
      </w:r>
      <w:r>
        <w:rPr>
          <w:rFonts w:ascii="仿宋_GB2312" w:hAnsi="华文中宋" w:eastAsia="仿宋_GB2312" w:cs="宋体"/>
          <w:bCs/>
          <w:color w:val="auto"/>
          <w:kern w:val="0"/>
          <w:sz w:val="28"/>
          <w:szCs w:val="28"/>
          <w:u w:val="single"/>
        </w:rPr>
        <w:t xml:space="preserve"> 律师在从业期间应当专职执业，但兼职律师或者法律、行政法规另有规定的除外。</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（四）证明的内容</w:t>
      </w:r>
    </w:p>
    <w:p>
      <w:pPr>
        <w:widowControl/>
        <w:shd w:val="clear" w:color="auto" w:fill="FFFFFF"/>
        <w:spacing w:line="560" w:lineRule="exact"/>
        <w:ind w:firstLine="560" w:firstLineChars="200"/>
        <w:rPr>
          <w:rFonts w:hint="eastAsia"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申请人</w:t>
      </w:r>
      <w:r>
        <w:rPr>
          <w:rFonts w:hint="eastAsia" w:ascii="仿宋_GB2312" w:hAnsi="宋体" w:eastAsia="仿宋_GB2312" w:cs="宋体"/>
          <w:color w:val="auto"/>
          <w:kern w:val="0"/>
          <w:sz w:val="28"/>
          <w:szCs w:val="28"/>
          <w:u w:val="single"/>
        </w:rPr>
        <w:t xml:space="preserve"> </w:t>
      </w:r>
      <w:r>
        <w:rPr>
          <w:rFonts w:hint="eastAsia" w:ascii="仿宋_GB2312" w:hAnsi="华文中宋" w:eastAsia="仿宋_GB2312" w:cs="宋体"/>
          <w:bCs/>
          <w:color w:val="auto"/>
          <w:kern w:val="0"/>
          <w:sz w:val="28"/>
          <w:szCs w:val="28"/>
          <w:u w:val="single"/>
        </w:rPr>
        <w:t>符合《律师法》第五、六、七、十一条和《律师执业管理办法》第六、九、十一、四十七条规定的申请首次专职律师执业的条件</w:t>
      </w:r>
      <w:r>
        <w:rPr>
          <w:rFonts w:hint="eastAsia" w:ascii="仿宋_GB2312" w:hAnsi="宋体" w:eastAsia="仿宋_GB2312" w:cs="宋体"/>
          <w:color w:val="auto"/>
          <w:kern w:val="0"/>
          <w:sz w:val="28"/>
          <w:szCs w:val="28"/>
        </w:rPr>
        <w:t>。</w:t>
      </w:r>
    </w:p>
    <w:p>
      <w:pPr>
        <w:widowControl/>
        <w:numPr>
          <w:ilvl w:val="0"/>
          <w:numId w:val="2"/>
        </w:numPr>
        <w:shd w:val="clear" w:color="auto" w:fill="FFFFFF"/>
        <w:spacing w:line="560" w:lineRule="exact"/>
        <w:ind w:firstLine="560" w:firstLineChars="200"/>
        <w:rPr>
          <w:rFonts w:hint="eastAsia" w:ascii="仿宋_GB2312" w:eastAsia="仿宋_GB2312" w:cs="宋体"/>
          <w:color w:val="auto"/>
          <w:kern w:val="0"/>
          <w:sz w:val="28"/>
          <w:szCs w:val="28"/>
          <w:lang w:eastAsia="zh-CN"/>
        </w:rPr>
      </w:pPr>
      <w:r>
        <w:rPr>
          <w:rFonts w:hint="eastAsia" w:ascii="仿宋_GB2312" w:eastAsia="仿宋_GB2312" w:cs="宋体"/>
          <w:color w:val="auto"/>
          <w:kern w:val="0"/>
          <w:sz w:val="28"/>
          <w:szCs w:val="28"/>
          <w:lang w:eastAsia="zh-CN"/>
        </w:rPr>
        <w:t>应当提交的材料</w:t>
      </w:r>
    </w:p>
    <w:p>
      <w:pPr>
        <w:widowControl/>
        <w:shd w:val="clear" w:color="auto" w:fill="FFFFFF"/>
        <w:spacing w:line="560" w:lineRule="exact"/>
        <w:ind w:firstLine="560" w:firstLineChars="200"/>
        <w:rPr>
          <w:rFonts w:hint="eastAsia" w:ascii="仿宋_GB2312" w:hAnsi="Times New Roman" w:eastAsia="仿宋_GB2312" w:cs="Times New Roman"/>
          <w:color w:val="auto"/>
          <w:sz w:val="28"/>
          <w:szCs w:val="28"/>
          <w:lang w:eastAsia="zh-CN"/>
        </w:rPr>
      </w:pPr>
      <w:r>
        <w:rPr>
          <w:rFonts w:hint="eastAsia" w:ascii="仿宋_GB2312" w:hAnsi="Times New Roman" w:eastAsia="仿宋_GB2312" w:cs="Times New Roman"/>
          <w:color w:val="auto"/>
          <w:sz w:val="28"/>
          <w:szCs w:val="28"/>
          <w:lang w:eastAsia="zh-CN"/>
        </w:rPr>
        <w:t>根据审批依据和法定条件，本行政审批事项获得批准，申请人应当提交下列材料：</w:t>
      </w:r>
    </w:p>
    <w:p>
      <w:pPr>
        <w:widowControl/>
        <w:numPr>
          <w:ilvl w:val="0"/>
          <w:numId w:val="3"/>
        </w:numPr>
        <w:shd w:val="clear" w:color="auto" w:fill="FFFFFF"/>
        <w:spacing w:line="560" w:lineRule="exact"/>
        <w:ind w:firstLine="560" w:firstLineChars="200"/>
        <w:rPr>
          <w:rFonts w:hint="eastAsia" w:ascii="仿宋_GB2312" w:hAnsi="宋体" w:eastAsia="仿宋_GB2312" w:cs="宋体"/>
          <w:color w:val="auto"/>
          <w:kern w:val="0"/>
          <w:sz w:val="28"/>
          <w:szCs w:val="28"/>
          <w:lang w:eastAsia="zh-CN"/>
        </w:rPr>
      </w:pPr>
      <w:r>
        <w:rPr>
          <w:rFonts w:hint="eastAsia" w:ascii="仿宋_GB2312" w:hAnsi="宋体" w:eastAsia="仿宋_GB2312" w:cs="宋体"/>
          <w:color w:val="auto"/>
          <w:kern w:val="0"/>
          <w:sz w:val="28"/>
          <w:szCs w:val="28"/>
          <w:lang w:eastAsia="zh-CN"/>
        </w:rPr>
        <w:t>法律职业资格证书或律师资格证书。</w:t>
      </w:r>
    </w:p>
    <w:p>
      <w:pPr>
        <w:widowControl/>
        <w:numPr>
          <w:ilvl w:val="0"/>
          <w:numId w:val="3"/>
        </w:numPr>
        <w:shd w:val="clear" w:color="auto" w:fill="FFFFFF"/>
        <w:spacing w:line="560" w:lineRule="exact"/>
        <w:ind w:firstLine="560" w:firstLineChars="200"/>
        <w:rPr>
          <w:rFonts w:hint="eastAsia" w:ascii="仿宋_GB2312" w:hAnsi="宋体" w:eastAsia="仿宋_GB2312" w:cs="宋体"/>
          <w:color w:val="auto"/>
          <w:kern w:val="0"/>
          <w:sz w:val="28"/>
          <w:szCs w:val="28"/>
          <w:lang w:eastAsia="zh-CN"/>
        </w:rPr>
      </w:pPr>
      <w:r>
        <w:rPr>
          <w:rFonts w:hint="eastAsia" w:ascii="仿宋_GB2312" w:hAnsi="宋体" w:eastAsia="仿宋_GB2312" w:cs="宋体"/>
          <w:color w:val="auto"/>
          <w:kern w:val="0"/>
          <w:sz w:val="28"/>
          <w:szCs w:val="28"/>
          <w:lang w:eastAsia="zh-CN"/>
        </w:rPr>
        <w:t>未受过刑事处罚的证明材料。</w:t>
      </w:r>
    </w:p>
    <w:p>
      <w:pPr>
        <w:widowControl/>
        <w:numPr>
          <w:ilvl w:val="0"/>
          <w:numId w:val="3"/>
        </w:numPr>
        <w:shd w:val="clear" w:color="auto" w:fill="FFFFFF"/>
        <w:spacing w:line="560" w:lineRule="exact"/>
        <w:ind w:firstLine="560" w:firstLineChars="200"/>
        <w:rPr>
          <w:rFonts w:hint="eastAsia" w:ascii="仿宋_GB2312" w:hAnsi="宋体" w:eastAsia="仿宋_GB2312" w:cs="宋体"/>
          <w:color w:val="auto"/>
          <w:kern w:val="0"/>
          <w:sz w:val="28"/>
          <w:szCs w:val="28"/>
          <w:lang w:eastAsia="zh-CN"/>
        </w:rPr>
      </w:pPr>
      <w:r>
        <w:rPr>
          <w:rFonts w:hint="eastAsia" w:ascii="仿宋_GB2312" w:hAnsi="宋体" w:eastAsia="仿宋_GB2312" w:cs="宋体"/>
          <w:color w:val="auto"/>
          <w:kern w:val="0"/>
          <w:sz w:val="28"/>
          <w:szCs w:val="28"/>
          <w:lang w:eastAsia="zh-CN"/>
        </w:rPr>
        <w:t>行政审批事项申请书（香港、澳门居民申请在内地从事律师职业）。</w:t>
      </w:r>
    </w:p>
    <w:p>
      <w:pPr>
        <w:widowControl/>
        <w:numPr>
          <w:ilvl w:val="0"/>
          <w:numId w:val="3"/>
        </w:numPr>
        <w:shd w:val="clear" w:color="auto" w:fill="FFFFFF"/>
        <w:spacing w:line="560" w:lineRule="exact"/>
        <w:ind w:firstLine="560" w:firstLineChars="200"/>
        <w:rPr>
          <w:rFonts w:hint="eastAsia" w:ascii="仿宋_GB2312" w:hAnsi="宋体" w:eastAsia="仿宋_GB2312" w:cs="宋体"/>
          <w:color w:val="auto"/>
          <w:kern w:val="0"/>
          <w:sz w:val="28"/>
          <w:szCs w:val="28"/>
          <w:lang w:eastAsia="zh-CN"/>
        </w:rPr>
      </w:pPr>
      <w:r>
        <w:rPr>
          <w:rFonts w:hint="eastAsia" w:ascii="仿宋_GB2312" w:hAnsi="宋体" w:eastAsia="仿宋_GB2312" w:cs="宋体"/>
          <w:color w:val="auto"/>
          <w:kern w:val="0"/>
          <w:sz w:val="28"/>
          <w:szCs w:val="28"/>
          <w:lang w:eastAsia="zh-CN"/>
        </w:rPr>
        <w:t>《上海市律师执业申请登记表》（香港、澳门居民申请在内地从事律师职业）。</w:t>
      </w:r>
    </w:p>
    <w:p>
      <w:pPr>
        <w:widowControl/>
        <w:numPr>
          <w:ilvl w:val="0"/>
          <w:numId w:val="3"/>
        </w:numPr>
        <w:shd w:val="clear" w:color="auto" w:fill="FFFFFF"/>
        <w:spacing w:line="560" w:lineRule="exact"/>
        <w:ind w:firstLine="560" w:firstLineChars="200"/>
        <w:rPr>
          <w:rFonts w:hint="eastAsia" w:ascii="仿宋_GB2312" w:hAnsi="宋体" w:eastAsia="仿宋_GB2312" w:cs="宋体"/>
          <w:color w:val="auto"/>
          <w:kern w:val="0"/>
          <w:sz w:val="28"/>
          <w:szCs w:val="28"/>
          <w:lang w:eastAsia="zh-CN"/>
        </w:rPr>
      </w:pPr>
      <w:r>
        <w:rPr>
          <w:rFonts w:hint="eastAsia" w:ascii="仿宋_GB2312" w:hAnsi="宋体" w:eastAsia="仿宋_GB2312" w:cs="宋体"/>
          <w:color w:val="auto"/>
          <w:kern w:val="0"/>
          <w:sz w:val="28"/>
          <w:szCs w:val="28"/>
          <w:lang w:eastAsia="zh-CN"/>
        </w:rPr>
        <w:t>拟执业的律师事务所出具的同意接收申请人的证明（一般为聘用合同）。</w:t>
      </w:r>
    </w:p>
    <w:p>
      <w:pPr>
        <w:widowControl/>
        <w:numPr>
          <w:ilvl w:val="0"/>
          <w:numId w:val="3"/>
        </w:numPr>
        <w:shd w:val="clear" w:color="auto" w:fill="FFFFFF"/>
        <w:spacing w:line="560" w:lineRule="exact"/>
        <w:ind w:firstLine="560" w:firstLineChars="200"/>
        <w:rPr>
          <w:rFonts w:hint="eastAsia" w:ascii="仿宋_GB2312" w:hAnsi="宋体" w:eastAsia="仿宋_GB2312" w:cs="宋体"/>
          <w:color w:val="auto"/>
          <w:kern w:val="0"/>
          <w:sz w:val="28"/>
          <w:szCs w:val="28"/>
          <w:lang w:eastAsia="zh-CN"/>
        </w:rPr>
      </w:pPr>
      <w:r>
        <w:rPr>
          <w:rFonts w:hint="eastAsia" w:ascii="仿宋_GB2312" w:hAnsi="宋体" w:eastAsia="仿宋_GB2312" w:cs="宋体"/>
          <w:color w:val="auto"/>
          <w:kern w:val="0"/>
          <w:sz w:val="28"/>
          <w:szCs w:val="28"/>
          <w:lang w:eastAsia="zh-CN"/>
        </w:rPr>
        <w:t>身份证明（香港、澳门）。</w:t>
      </w:r>
    </w:p>
    <w:p>
      <w:pPr>
        <w:widowControl/>
        <w:numPr>
          <w:ilvl w:val="0"/>
          <w:numId w:val="3"/>
        </w:numPr>
        <w:shd w:val="clear" w:color="auto" w:fill="FFFFFF"/>
        <w:spacing w:line="560" w:lineRule="exact"/>
        <w:ind w:firstLine="560" w:firstLineChars="200"/>
        <w:rPr>
          <w:rFonts w:hint="eastAsia" w:ascii="仿宋_GB2312" w:hAnsi="宋体" w:eastAsia="仿宋_GB2312" w:cs="宋体"/>
          <w:color w:val="auto"/>
          <w:kern w:val="0"/>
          <w:sz w:val="28"/>
          <w:szCs w:val="28"/>
          <w:lang w:eastAsia="zh-CN"/>
        </w:rPr>
      </w:pPr>
      <w:r>
        <w:rPr>
          <w:rFonts w:hint="eastAsia" w:ascii="仿宋_GB2312" w:hAnsi="宋体" w:eastAsia="仿宋_GB2312" w:cs="宋体"/>
          <w:color w:val="auto"/>
          <w:kern w:val="0"/>
          <w:sz w:val="28"/>
          <w:szCs w:val="28"/>
          <w:lang w:eastAsia="zh-CN"/>
        </w:rPr>
        <w:t>资格和受聘说明。</w:t>
      </w:r>
    </w:p>
    <w:p>
      <w:pPr>
        <w:widowControl/>
        <w:numPr>
          <w:ilvl w:val="0"/>
          <w:numId w:val="3"/>
        </w:numPr>
        <w:shd w:val="clear" w:color="auto" w:fill="FFFFFF"/>
        <w:spacing w:line="560" w:lineRule="exact"/>
        <w:ind w:firstLine="560" w:firstLineChars="200"/>
        <w:rPr>
          <w:rFonts w:hint="eastAsia" w:ascii="仿宋_GB2312" w:hAnsi="宋体" w:eastAsia="仿宋_GB2312" w:cs="宋体"/>
          <w:color w:val="auto"/>
          <w:kern w:val="0"/>
          <w:sz w:val="28"/>
          <w:szCs w:val="28"/>
          <w:lang w:eastAsia="zh-CN"/>
        </w:rPr>
      </w:pPr>
      <w:r>
        <w:rPr>
          <w:rFonts w:hint="eastAsia" w:ascii="仿宋_GB2312" w:hAnsi="宋体" w:eastAsia="仿宋_GB2312" w:cs="宋体"/>
          <w:color w:val="auto"/>
          <w:kern w:val="0"/>
          <w:sz w:val="28"/>
          <w:szCs w:val="28"/>
          <w:lang w:eastAsia="zh-CN"/>
        </w:rPr>
        <w:t>上海市律师协会出具的申请人实习考核合格的材料。</w:t>
      </w:r>
    </w:p>
    <w:p>
      <w:pPr>
        <w:widowControl/>
        <w:shd w:val="clear" w:color="auto" w:fill="FFFFFF"/>
        <w:spacing w:line="560" w:lineRule="exact"/>
        <w:ind w:firstLine="560" w:firstLineChars="200"/>
        <w:rPr>
          <w:rFonts w:hint="eastAsia" w:ascii="仿宋_GB2312" w:hAnsi="宋体" w:eastAsia="仿宋_GB2312" w:cs="宋体"/>
          <w:color w:val="auto"/>
          <w:kern w:val="0"/>
          <w:sz w:val="28"/>
          <w:szCs w:val="28"/>
        </w:rPr>
      </w:pPr>
      <w:r>
        <w:rPr>
          <w:rFonts w:hint="eastAsia" w:ascii="仿宋_GB2312" w:hAnsi="宋体" w:eastAsia="仿宋_GB2312" w:cs="宋体"/>
          <w:color w:val="auto"/>
          <w:kern w:val="0"/>
          <w:sz w:val="28"/>
          <w:szCs w:val="28"/>
          <w:lang w:eastAsia="zh-CN"/>
        </w:rPr>
        <w:t>申请人通过告知承诺方式办理的，提交第</w:t>
      </w:r>
      <w:r>
        <w:rPr>
          <w:rFonts w:hint="eastAsia" w:ascii="仿宋_GB2312" w:hAnsi="宋体" w:eastAsia="仿宋_GB2312" w:cs="宋体"/>
          <w:color w:val="auto"/>
          <w:kern w:val="0"/>
          <w:sz w:val="28"/>
          <w:szCs w:val="28"/>
          <w:lang w:val="en-US" w:eastAsia="zh-CN"/>
        </w:rPr>
        <w:t>1项至第7项材料，第8项材料可免于提交。</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w:t>
      </w:r>
      <w:r>
        <w:rPr>
          <w:rFonts w:hint="eastAsia" w:ascii="仿宋_GB2312" w:eastAsia="仿宋_GB2312" w:cs="宋体"/>
          <w:color w:val="auto"/>
          <w:kern w:val="0"/>
          <w:sz w:val="28"/>
          <w:szCs w:val="28"/>
          <w:lang w:eastAsia="zh-CN"/>
        </w:rPr>
        <w:t>六</w:t>
      </w:r>
      <w:r>
        <w:rPr>
          <w:rFonts w:hint="eastAsia" w:ascii="仿宋_GB2312" w:eastAsia="仿宋_GB2312" w:cs="宋体"/>
          <w:color w:val="auto"/>
          <w:kern w:val="0"/>
          <w:sz w:val="28"/>
          <w:szCs w:val="28"/>
        </w:rPr>
        <w:t>）告知承诺适用对象</w:t>
      </w:r>
    </w:p>
    <w:p>
      <w:pPr>
        <w:widowControl/>
        <w:shd w:val="clear" w:color="auto" w:fill="FFFFFF"/>
        <w:spacing w:line="560" w:lineRule="exact"/>
        <w:ind w:firstLine="560" w:firstLineChars="200"/>
        <w:rPr>
          <w:rFonts w:hint="eastAsia" w:ascii="仿宋_GB2312" w:eastAsia="仿宋_GB2312"/>
          <w:color w:val="auto"/>
          <w:sz w:val="28"/>
          <w:szCs w:val="28"/>
        </w:rPr>
      </w:pPr>
      <w:r>
        <w:rPr>
          <w:rFonts w:hint="eastAsia" w:ascii="仿宋_GB2312" w:eastAsia="仿宋_GB2312"/>
          <w:color w:val="auto"/>
          <w:sz w:val="28"/>
          <w:szCs w:val="28"/>
        </w:rPr>
        <w:t>本证明事项申请人可自主选择是否采用告知承诺替代证明。申请人不愿承诺或无法承诺的，应当提交法律法规要求的证明。</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w:t>
      </w:r>
      <w:r>
        <w:rPr>
          <w:rFonts w:hint="eastAsia" w:ascii="仿宋_GB2312" w:eastAsia="仿宋_GB2312" w:cs="宋体"/>
          <w:color w:val="auto"/>
          <w:kern w:val="0"/>
          <w:sz w:val="28"/>
          <w:szCs w:val="28"/>
          <w:lang w:eastAsia="zh-CN"/>
        </w:rPr>
        <w:t>七</w:t>
      </w:r>
      <w:r>
        <w:rPr>
          <w:rFonts w:hint="eastAsia" w:ascii="仿宋_GB2312" w:eastAsia="仿宋_GB2312" w:cs="宋体"/>
          <w:color w:val="auto"/>
          <w:kern w:val="0"/>
          <w:sz w:val="28"/>
          <w:szCs w:val="28"/>
        </w:rPr>
        <w:t>）承诺的方式</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本证明事项采用书面承诺方式。申请人愿意作出承诺的，应当向行政机关提交签章后的告知承诺书原件。</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本证明事项必须由申请人作出承诺，不可代为承诺。</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w:t>
      </w:r>
      <w:r>
        <w:rPr>
          <w:rFonts w:hint="eastAsia" w:ascii="仿宋_GB2312" w:eastAsia="仿宋_GB2312" w:cs="宋体"/>
          <w:color w:val="auto"/>
          <w:kern w:val="0"/>
          <w:sz w:val="28"/>
          <w:szCs w:val="28"/>
          <w:lang w:eastAsia="zh-CN"/>
        </w:rPr>
        <w:t>八</w:t>
      </w:r>
      <w:r>
        <w:rPr>
          <w:rFonts w:hint="eastAsia" w:ascii="仿宋_GB2312" w:eastAsia="仿宋_GB2312" w:cs="宋体"/>
          <w:color w:val="auto"/>
          <w:kern w:val="0"/>
          <w:sz w:val="28"/>
          <w:szCs w:val="28"/>
        </w:rPr>
        <w:t>）承诺的效力</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申请人书面承诺已经符合告知的条件、标准、要求，并愿意承担不实承诺的法律责任后，行政机关不再索要有关证明而依据书面承诺办理相关事项。</w:t>
      </w:r>
    </w:p>
    <w:p>
      <w:pPr>
        <w:widowControl/>
        <w:numPr>
          <w:ilvl w:val="0"/>
          <w:numId w:val="4"/>
        </w:numPr>
        <w:shd w:val="clear" w:color="auto" w:fill="FFFFFF"/>
        <w:spacing w:line="560" w:lineRule="exact"/>
        <w:ind w:firstLine="560" w:firstLineChars="200"/>
        <w:rPr>
          <w:rFonts w:hint="eastAsia" w:ascii="仿宋_GB2312" w:eastAsia="仿宋_GB2312" w:cs="宋体"/>
          <w:color w:val="auto"/>
          <w:kern w:val="0"/>
          <w:sz w:val="28"/>
          <w:szCs w:val="28"/>
          <w:lang w:eastAsia="zh-CN"/>
        </w:rPr>
      </w:pPr>
      <w:r>
        <w:rPr>
          <w:rFonts w:hint="eastAsia" w:ascii="仿宋_GB2312" w:eastAsia="仿宋_GB2312" w:cs="宋体"/>
          <w:color w:val="auto"/>
          <w:kern w:val="0"/>
          <w:sz w:val="28"/>
          <w:szCs w:val="28"/>
          <w:lang w:eastAsia="zh-CN"/>
        </w:rPr>
        <w:t>告知承诺书公开</w:t>
      </w:r>
    </w:p>
    <w:p>
      <w:pPr>
        <w:widowControl/>
        <w:shd w:val="clear" w:color="auto" w:fill="FFFFFF"/>
        <w:spacing w:line="560" w:lineRule="exact"/>
        <w:ind w:firstLine="560" w:firstLineChars="200"/>
        <w:rPr>
          <w:rFonts w:hint="eastAsia" w:ascii="仿宋_GB2312" w:hAnsi="宋体" w:eastAsia="仿宋_GB2312" w:cs="宋体"/>
          <w:color w:val="auto"/>
          <w:kern w:val="0"/>
          <w:sz w:val="28"/>
          <w:szCs w:val="28"/>
          <w:lang w:eastAsia="zh-CN"/>
        </w:rPr>
      </w:pPr>
      <w:r>
        <w:rPr>
          <w:rFonts w:hint="eastAsia" w:ascii="仿宋_GB2312" w:hAnsi="宋体" w:eastAsia="仿宋_GB2312" w:cs="宋体"/>
          <w:color w:val="auto"/>
          <w:kern w:val="0"/>
          <w:sz w:val="28"/>
          <w:szCs w:val="28"/>
          <w:lang w:eastAsia="zh-CN"/>
        </w:rPr>
        <w:t>本告知承诺书：</w:t>
      </w:r>
    </w:p>
    <w:p>
      <w:pPr>
        <w:widowControl/>
        <w:shd w:val="clear" w:color="auto" w:fill="FFFFFF"/>
        <w:spacing w:line="560" w:lineRule="exact"/>
        <w:ind w:firstLine="560" w:firstLineChars="200"/>
        <w:rPr>
          <w:rFonts w:hint="eastAsia" w:ascii="仿宋_GB2312" w:hAnsi="宋体" w:eastAsia="仿宋_GB2312" w:cs="宋体"/>
          <w:color w:val="auto"/>
          <w:kern w:val="0"/>
          <w:sz w:val="28"/>
          <w:szCs w:val="28"/>
          <w:lang w:eastAsia="zh-CN"/>
        </w:rPr>
      </w:pPr>
      <w:r>
        <w:rPr>
          <w:rFonts w:hint="eastAsia" w:ascii="仿宋_GB2312" w:hAnsi="宋体" w:eastAsia="仿宋_GB2312" w:cs="宋体"/>
          <w:color w:val="auto"/>
          <w:kern w:val="0"/>
          <w:sz w:val="28"/>
          <w:szCs w:val="28"/>
          <w:lang w:eastAsia="zh-CN"/>
        </w:rPr>
        <w:sym w:font="Wingdings 2" w:char="00A3"/>
      </w:r>
      <w:r>
        <w:rPr>
          <w:rFonts w:hint="eastAsia" w:ascii="仿宋_GB2312" w:hAnsi="宋体" w:eastAsia="仿宋_GB2312" w:cs="宋体"/>
          <w:color w:val="auto"/>
          <w:kern w:val="0"/>
          <w:sz w:val="28"/>
          <w:szCs w:val="28"/>
          <w:lang w:eastAsia="zh-CN"/>
        </w:rPr>
        <w:t>公开。</w:t>
      </w:r>
    </w:p>
    <w:p>
      <w:pPr>
        <w:widowControl/>
        <w:shd w:val="clear" w:color="auto" w:fill="FFFFFF"/>
        <w:spacing w:line="560" w:lineRule="exact"/>
        <w:ind w:firstLine="560" w:firstLineChars="200"/>
        <w:rPr>
          <w:rFonts w:hint="eastAsia" w:ascii="仿宋_GB2312" w:hAnsi="宋体" w:eastAsia="仿宋_GB2312" w:cs="宋体"/>
          <w:color w:val="auto"/>
          <w:kern w:val="0"/>
          <w:sz w:val="28"/>
          <w:szCs w:val="28"/>
          <w:lang w:eastAsia="zh-CN"/>
        </w:rPr>
      </w:pPr>
      <w:r>
        <w:rPr>
          <w:rFonts w:hint="eastAsia" w:ascii="仿宋_GB2312" w:hAnsi="宋体" w:eastAsia="仿宋_GB2312" w:cs="宋体"/>
          <w:color w:val="auto"/>
          <w:kern w:val="0"/>
          <w:sz w:val="28"/>
          <w:szCs w:val="28"/>
          <w:lang w:eastAsia="zh-CN"/>
        </w:rPr>
        <w:sym w:font="Wingdings 2" w:char="00A3"/>
      </w:r>
      <w:r>
        <w:rPr>
          <w:rFonts w:hint="eastAsia" w:ascii="仿宋_GB2312" w:hAnsi="宋体" w:eastAsia="仿宋_GB2312" w:cs="宋体"/>
          <w:color w:val="auto"/>
          <w:kern w:val="0"/>
          <w:sz w:val="28"/>
          <w:szCs w:val="28"/>
          <w:lang w:eastAsia="zh-CN"/>
        </w:rPr>
        <w:t>不公开。</w:t>
      </w:r>
    </w:p>
    <w:p>
      <w:pPr>
        <w:widowControl/>
        <w:shd w:val="clear" w:color="auto" w:fill="FFFFFF"/>
        <w:spacing w:line="560" w:lineRule="exact"/>
        <w:ind w:firstLine="560" w:firstLineChars="200"/>
        <w:rPr>
          <w:rFonts w:hint="eastAsia" w:ascii="仿宋_GB2312" w:hAnsi="宋体" w:eastAsia="仿宋_GB2312" w:cs="宋体"/>
          <w:color w:val="auto"/>
          <w:kern w:val="0"/>
          <w:sz w:val="28"/>
          <w:szCs w:val="28"/>
          <w:lang w:eastAsia="zh-CN"/>
        </w:rPr>
      </w:pPr>
    </w:p>
    <w:p>
      <w:pPr>
        <w:widowControl/>
        <w:numPr>
          <w:ilvl w:val="0"/>
          <w:numId w:val="5"/>
        </w:numPr>
        <w:shd w:val="clear" w:color="auto" w:fill="FFFFFF"/>
        <w:spacing w:line="560" w:lineRule="exact"/>
        <w:jc w:val="center"/>
        <w:rPr>
          <w:rFonts w:hint="eastAsia" w:ascii="黑体" w:hAnsi="华文中宋" w:eastAsia="黑体" w:cs="宋体"/>
          <w:bCs/>
          <w:color w:val="auto"/>
          <w:kern w:val="0"/>
          <w:sz w:val="30"/>
          <w:szCs w:val="30"/>
          <w:lang w:eastAsia="zh-CN"/>
        </w:rPr>
      </w:pPr>
      <w:r>
        <w:rPr>
          <w:rFonts w:hint="eastAsia" w:ascii="黑体" w:hAnsi="华文中宋" w:eastAsia="黑体" w:cs="宋体"/>
          <w:bCs/>
          <w:color w:val="auto"/>
          <w:kern w:val="0"/>
          <w:sz w:val="30"/>
          <w:szCs w:val="30"/>
          <w:lang w:eastAsia="zh-CN"/>
        </w:rPr>
        <w:t>违诺责任</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eastAsia="仿宋_GB2312" w:cs="宋体"/>
          <w:color w:val="auto"/>
          <w:kern w:val="0"/>
          <w:sz w:val="28"/>
          <w:szCs w:val="28"/>
        </w:rPr>
        <w:t>（</w:t>
      </w:r>
      <w:r>
        <w:rPr>
          <w:rFonts w:hint="eastAsia" w:ascii="仿宋_GB2312" w:eastAsia="仿宋_GB2312" w:cs="宋体"/>
          <w:color w:val="auto"/>
          <w:kern w:val="0"/>
          <w:sz w:val="28"/>
          <w:szCs w:val="28"/>
          <w:lang w:eastAsia="zh-CN"/>
        </w:rPr>
        <w:t>一</w:t>
      </w:r>
      <w:r>
        <w:rPr>
          <w:rFonts w:hint="eastAsia" w:ascii="仿宋_GB2312" w:eastAsia="仿宋_GB2312" w:cs="宋体"/>
          <w:color w:val="auto"/>
          <w:kern w:val="0"/>
          <w:sz w:val="28"/>
          <w:szCs w:val="28"/>
        </w:rPr>
        <w:t>）不实承诺的责任</w:t>
      </w:r>
    </w:p>
    <w:p>
      <w:pPr>
        <w:widowControl/>
        <w:shd w:val="clear" w:color="auto" w:fill="FFFFFF"/>
        <w:spacing w:line="560" w:lineRule="exact"/>
        <w:ind w:firstLine="560" w:firstLineChars="200"/>
        <w:rPr>
          <w:rFonts w:hint="eastAsia"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证明事项告知承诺失信行为信息纳入本市公共信用信息目录。对故意隐瞒真实情况、提供虚假承诺办理有关事项的，依法撤销相关决定、给予行政处罚。</w:t>
      </w:r>
    </w:p>
    <w:p>
      <w:pPr>
        <w:widowControl/>
        <w:numPr>
          <w:ilvl w:val="0"/>
          <w:numId w:val="6"/>
        </w:numPr>
        <w:shd w:val="clear" w:color="auto" w:fill="FFFFFF"/>
        <w:spacing w:line="560" w:lineRule="exact"/>
        <w:ind w:firstLine="560" w:firstLineChars="200"/>
        <w:rPr>
          <w:rFonts w:hint="eastAsia" w:ascii="仿宋_GB2312" w:eastAsia="仿宋_GB2312" w:cs="宋体"/>
          <w:color w:val="auto"/>
          <w:kern w:val="0"/>
          <w:sz w:val="28"/>
          <w:szCs w:val="28"/>
          <w:lang w:eastAsia="zh-CN"/>
        </w:rPr>
      </w:pPr>
      <w:r>
        <w:rPr>
          <w:rFonts w:hint="eastAsia" w:ascii="仿宋_GB2312" w:eastAsia="仿宋_GB2312" w:cs="宋体"/>
          <w:color w:val="auto"/>
          <w:kern w:val="0"/>
          <w:sz w:val="28"/>
          <w:szCs w:val="28"/>
          <w:lang w:eastAsia="zh-CN"/>
        </w:rPr>
        <w:t>被审批人具有下列情形之一的，将依法撤销行政审批决定，并纳入上海市公共信用信息服务平台予以记录。</w:t>
      </w:r>
    </w:p>
    <w:p>
      <w:pPr>
        <w:widowControl/>
        <w:numPr>
          <w:ilvl w:val="0"/>
          <w:numId w:val="7"/>
        </w:numPr>
        <w:shd w:val="clear" w:color="auto" w:fill="FFFFFF"/>
        <w:spacing w:line="560" w:lineRule="exact"/>
        <w:ind w:firstLine="560" w:firstLineChars="200"/>
        <w:rPr>
          <w:rFonts w:hint="eastAsia" w:ascii="仿宋_GB2312" w:eastAsia="仿宋_GB2312" w:cs="宋体"/>
          <w:color w:val="auto"/>
          <w:kern w:val="0"/>
          <w:sz w:val="28"/>
          <w:szCs w:val="28"/>
          <w:lang w:eastAsia="zh-CN"/>
        </w:rPr>
      </w:pPr>
      <w:r>
        <w:rPr>
          <w:rFonts w:hint="eastAsia" w:ascii="仿宋_GB2312" w:eastAsia="仿宋_GB2312" w:cs="宋体"/>
          <w:color w:val="auto"/>
          <w:kern w:val="0"/>
          <w:sz w:val="28"/>
          <w:szCs w:val="28"/>
          <w:lang w:eastAsia="zh-CN"/>
        </w:rPr>
        <w:t>因被审批人拒不配合告知承诺事后核查，行政审批机关无法核实被审批人承诺内容的；</w:t>
      </w:r>
    </w:p>
    <w:p>
      <w:pPr>
        <w:widowControl/>
        <w:numPr>
          <w:ilvl w:val="0"/>
          <w:numId w:val="7"/>
        </w:numPr>
        <w:shd w:val="clear" w:color="auto" w:fill="FFFFFF"/>
        <w:spacing w:line="560" w:lineRule="exact"/>
        <w:ind w:firstLine="560" w:firstLineChars="200"/>
        <w:rPr>
          <w:rFonts w:hint="eastAsia" w:ascii="仿宋_GB2312" w:eastAsia="仿宋_GB2312" w:cs="宋体"/>
          <w:color w:val="auto"/>
          <w:kern w:val="0"/>
          <w:sz w:val="28"/>
          <w:szCs w:val="28"/>
          <w:lang w:eastAsia="zh-CN"/>
        </w:rPr>
      </w:pPr>
      <w:r>
        <w:rPr>
          <w:rFonts w:hint="eastAsia" w:ascii="仿宋_GB2312" w:eastAsia="仿宋_GB2312" w:cs="宋体"/>
          <w:color w:val="auto"/>
          <w:kern w:val="0"/>
          <w:sz w:val="28"/>
          <w:szCs w:val="28"/>
          <w:lang w:eastAsia="zh-CN"/>
        </w:rPr>
        <w:t>行政审批机关事后核查要求被审批人限期整改,被审批人逾期拒不整改或者整改后仍不符合条件的。</w:t>
      </w:r>
    </w:p>
    <w:p>
      <w:pPr>
        <w:widowControl/>
        <w:numPr>
          <w:ilvl w:val="0"/>
          <w:numId w:val="6"/>
        </w:numPr>
        <w:shd w:val="clear" w:color="auto" w:fill="FFFFFF"/>
        <w:spacing w:line="560" w:lineRule="exact"/>
        <w:ind w:firstLine="560" w:firstLineChars="200"/>
        <w:rPr>
          <w:rFonts w:hint="eastAsia" w:ascii="仿宋_GB2312" w:eastAsia="仿宋_GB2312" w:cs="宋体"/>
          <w:color w:val="auto"/>
          <w:kern w:val="0"/>
          <w:sz w:val="28"/>
          <w:szCs w:val="28"/>
          <w:lang w:eastAsia="zh-CN"/>
        </w:rPr>
      </w:pPr>
      <w:r>
        <w:rPr>
          <w:rFonts w:hint="eastAsia" w:ascii="仿宋_GB2312" w:eastAsia="仿宋_GB2312" w:cs="宋体"/>
          <w:color w:val="auto"/>
          <w:kern w:val="0"/>
          <w:sz w:val="28"/>
          <w:szCs w:val="28"/>
          <w:lang w:eastAsia="zh-CN"/>
        </w:rPr>
        <w:t>申请人违反承诺被记入诚信档案或上海市公共信用信息服务平台之日起(一般不超过３年)内,且尚未完成修复前,将不得适用告知承诺的行政审批方式。</w:t>
      </w:r>
    </w:p>
    <w:p>
      <w:pPr>
        <w:widowControl/>
        <w:shd w:val="clear" w:color="auto" w:fill="FFFFFF"/>
        <w:spacing w:line="560" w:lineRule="exact"/>
        <w:jc w:val="center"/>
        <w:rPr>
          <w:rFonts w:ascii="仿宋_GB2312" w:hAnsi="华文中宋" w:eastAsia="仿宋_GB2312" w:cs="宋体"/>
          <w:b/>
          <w:color w:val="auto"/>
          <w:kern w:val="0"/>
          <w:sz w:val="36"/>
          <w:szCs w:val="36"/>
        </w:rPr>
      </w:pPr>
    </w:p>
    <w:p>
      <w:pPr>
        <w:widowControl/>
        <w:shd w:val="clear" w:color="auto" w:fill="FFFFFF"/>
        <w:spacing w:line="560" w:lineRule="exact"/>
        <w:jc w:val="center"/>
        <w:rPr>
          <w:rFonts w:ascii="黑体" w:hAnsi="华文中宋" w:eastAsia="黑体" w:cs="宋体"/>
          <w:bCs/>
          <w:color w:val="auto"/>
          <w:kern w:val="0"/>
          <w:sz w:val="30"/>
          <w:szCs w:val="30"/>
        </w:rPr>
      </w:pPr>
      <w:r>
        <w:rPr>
          <w:rFonts w:hint="eastAsia" w:ascii="黑体" w:hAnsi="华文中宋" w:eastAsia="黑体" w:cs="宋体"/>
          <w:bCs/>
          <w:color w:val="auto"/>
          <w:kern w:val="0"/>
          <w:sz w:val="30"/>
          <w:szCs w:val="30"/>
          <w:lang w:eastAsia="zh-CN"/>
        </w:rPr>
        <w:t>四</w:t>
      </w:r>
      <w:r>
        <w:rPr>
          <w:rFonts w:hint="eastAsia" w:ascii="黑体" w:hAnsi="华文中宋" w:eastAsia="黑体" w:cs="宋体"/>
          <w:bCs/>
          <w:color w:val="auto"/>
          <w:kern w:val="0"/>
          <w:sz w:val="30"/>
          <w:szCs w:val="30"/>
        </w:rPr>
        <w:t>、申请人承诺</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hAnsi="宋体" w:eastAsia="仿宋_GB2312" w:cs="宋体"/>
          <w:color w:val="auto"/>
          <w:kern w:val="0"/>
          <w:sz w:val="28"/>
          <w:szCs w:val="28"/>
        </w:rPr>
        <w:t>申请人现作出下列承诺：</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hAnsi="宋体" w:eastAsia="仿宋_GB2312" w:cs="宋体"/>
          <w:color w:val="auto"/>
          <w:kern w:val="0"/>
          <w:sz w:val="28"/>
          <w:szCs w:val="28"/>
        </w:rPr>
        <w:t>（一）已经知晓行政机关告知的全部内容；</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（二）自身已符合行政机关告知的条件、标准、要求，具体是：</w:t>
      </w:r>
    </w:p>
    <w:p>
      <w:pPr>
        <w:widowControl/>
        <w:shd w:val="clear" w:color="auto" w:fill="FFFFFF"/>
        <w:spacing w:line="560" w:lineRule="exact"/>
        <w:ind w:firstLine="560" w:firstLineChars="200"/>
        <w:rPr>
          <w:rFonts w:hint="eastAsia" w:ascii="仿宋_GB2312" w:hAnsi="华文中宋" w:eastAsia="仿宋_GB2312" w:cs="宋体"/>
          <w:bCs/>
          <w:color w:val="auto"/>
          <w:kern w:val="0"/>
          <w:sz w:val="28"/>
          <w:szCs w:val="28"/>
          <w:u w:val="single"/>
        </w:rPr>
      </w:pPr>
      <w:r>
        <w:rPr>
          <w:rFonts w:hint="eastAsia" w:ascii="仿宋_GB2312" w:hAnsi="宋体" w:eastAsia="仿宋_GB2312" w:cs="宋体"/>
          <w:color w:val="auto"/>
          <w:kern w:val="0"/>
          <w:sz w:val="28"/>
          <w:szCs w:val="28"/>
          <w:u w:val="single"/>
        </w:rPr>
        <w:t>1.未</w:t>
      </w:r>
      <w:r>
        <w:rPr>
          <w:rFonts w:hint="eastAsia" w:ascii="仿宋_GB2312" w:hAnsi="华文中宋" w:eastAsia="仿宋_GB2312" w:cs="宋体"/>
          <w:bCs/>
          <w:color w:val="auto"/>
          <w:kern w:val="0"/>
          <w:sz w:val="28"/>
          <w:szCs w:val="28"/>
          <w:u w:val="single"/>
        </w:rPr>
        <w:t>有下列情形之一：（</w:t>
      </w:r>
      <w:r>
        <w:rPr>
          <w:rFonts w:ascii="仿宋_GB2312" w:hAnsi="华文中宋" w:eastAsia="仿宋_GB2312" w:cs="宋体"/>
          <w:bCs/>
          <w:color w:val="auto"/>
          <w:kern w:val="0"/>
          <w:sz w:val="28"/>
          <w:szCs w:val="28"/>
          <w:u w:val="single"/>
        </w:rPr>
        <w:t>1</w:t>
      </w:r>
      <w:r>
        <w:rPr>
          <w:rFonts w:hint="eastAsia" w:ascii="仿宋_GB2312" w:hAnsi="华文中宋" w:eastAsia="仿宋_GB2312" w:cs="宋体"/>
          <w:bCs/>
          <w:color w:val="auto"/>
          <w:kern w:val="0"/>
          <w:sz w:val="28"/>
          <w:szCs w:val="28"/>
          <w:u w:val="single"/>
        </w:rPr>
        <w:t>）</w:t>
      </w:r>
      <w:r>
        <w:rPr>
          <w:rFonts w:ascii="仿宋_GB2312" w:hAnsi="华文中宋" w:eastAsia="仿宋_GB2312" w:cs="宋体"/>
          <w:bCs/>
          <w:color w:val="auto"/>
          <w:kern w:val="0"/>
          <w:sz w:val="28"/>
          <w:szCs w:val="28"/>
          <w:u w:val="single"/>
        </w:rPr>
        <w:t>无民事行为能力或者限制民事行为能力的；</w:t>
      </w:r>
      <w:r>
        <w:rPr>
          <w:rFonts w:hint="eastAsia" w:ascii="仿宋_GB2312" w:hAnsi="华文中宋" w:eastAsia="仿宋_GB2312" w:cs="宋体"/>
          <w:bCs/>
          <w:color w:val="auto"/>
          <w:kern w:val="0"/>
          <w:sz w:val="28"/>
          <w:szCs w:val="28"/>
          <w:u w:val="single"/>
        </w:rPr>
        <w:t>（2）受过刑事处罚的，但过失犯罪的除外；（3）被开除公职或者被吊销律师、公证员执业证书的；（4）系公务员；（5）存在国家明文规定的从业限制情况。</w:t>
      </w:r>
    </w:p>
    <w:p>
      <w:pPr>
        <w:widowControl/>
        <w:shd w:val="clear" w:color="auto" w:fill="FFFFFF"/>
        <w:spacing w:line="560" w:lineRule="exact"/>
        <w:ind w:firstLine="560" w:firstLineChars="200"/>
        <w:rPr>
          <w:rFonts w:hint="eastAsia" w:ascii="仿宋_GB2312" w:hAnsi="华文中宋" w:eastAsia="仿宋_GB2312" w:cs="宋体"/>
          <w:bCs/>
          <w:color w:val="auto"/>
          <w:kern w:val="0"/>
          <w:sz w:val="28"/>
          <w:szCs w:val="28"/>
          <w:u w:val="single"/>
        </w:rPr>
      </w:pPr>
      <w:r>
        <w:rPr>
          <w:rFonts w:hint="eastAsia" w:ascii="仿宋_GB2312" w:hAnsi="华文中宋" w:eastAsia="仿宋_GB2312" w:cs="宋体"/>
          <w:bCs/>
          <w:color w:val="auto"/>
          <w:kern w:val="0"/>
          <w:sz w:val="28"/>
          <w:szCs w:val="28"/>
          <w:u w:val="single"/>
        </w:rPr>
        <w:t>2.申请人已通过市律师协会实习考核。</w:t>
      </w:r>
    </w:p>
    <w:p>
      <w:pPr>
        <w:widowControl/>
        <w:shd w:val="clear" w:color="auto" w:fill="FFFFFF"/>
        <w:spacing w:line="560" w:lineRule="exact"/>
        <w:ind w:firstLine="560" w:firstLineChars="200"/>
        <w:rPr>
          <w:rFonts w:hint="eastAsia" w:ascii="仿宋_GB2312" w:hAnsi="华文中宋" w:eastAsia="仿宋_GB2312" w:cs="宋体"/>
          <w:bCs/>
          <w:color w:val="auto"/>
          <w:kern w:val="0"/>
          <w:sz w:val="28"/>
          <w:szCs w:val="28"/>
          <w:u w:val="single"/>
        </w:rPr>
      </w:pPr>
      <w:r>
        <w:rPr>
          <w:rFonts w:hint="eastAsia" w:ascii="仿宋_GB2312" w:hAnsi="华文中宋" w:eastAsia="仿宋_GB2312" w:cs="宋体"/>
          <w:bCs/>
          <w:color w:val="auto"/>
          <w:kern w:val="0"/>
          <w:sz w:val="28"/>
          <w:szCs w:val="28"/>
          <w:u w:val="single"/>
        </w:rPr>
        <w:t>3.申请人已与原工作单位终止聘用或人事关系。</w:t>
      </w:r>
    </w:p>
    <w:p>
      <w:pPr>
        <w:widowControl/>
        <w:shd w:val="clear" w:color="auto" w:fill="FFFFFF"/>
        <w:spacing w:line="560" w:lineRule="exact"/>
        <w:ind w:firstLine="560" w:firstLineChars="200"/>
        <w:rPr>
          <w:rFonts w:ascii="仿宋_GB2312" w:hAnsi="宋体" w:eastAsia="仿宋_GB2312" w:cs="宋体"/>
          <w:color w:val="auto"/>
          <w:kern w:val="0"/>
          <w:sz w:val="28"/>
          <w:szCs w:val="28"/>
        </w:rPr>
      </w:pPr>
      <w:r>
        <w:rPr>
          <w:rFonts w:hint="eastAsia" w:ascii="仿宋_GB2312" w:hAnsi="华文中宋" w:eastAsia="仿宋_GB2312" w:cs="宋体"/>
          <w:bCs/>
          <w:color w:val="auto"/>
          <w:kern w:val="0"/>
          <w:sz w:val="28"/>
          <w:szCs w:val="28"/>
          <w:u w:val="single"/>
        </w:rPr>
        <w:t>4.申请人已与拟执业机构达成依法缴纳包括养老、医疗、失业等社会保险费的协议。</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hAnsi="宋体" w:eastAsia="仿宋_GB2312" w:cs="宋体"/>
          <w:color w:val="auto"/>
          <w:kern w:val="0"/>
          <w:sz w:val="28"/>
          <w:szCs w:val="28"/>
        </w:rPr>
        <w:t>（三）愿意承担不实承诺的法律责任；</w:t>
      </w:r>
    </w:p>
    <w:p>
      <w:pPr>
        <w:widowControl/>
        <w:shd w:val="clear" w:color="auto" w:fill="FFFFFF"/>
        <w:spacing w:line="560" w:lineRule="exact"/>
        <w:ind w:firstLine="560" w:firstLineChars="200"/>
        <w:rPr>
          <w:rFonts w:ascii="仿宋_GB2312" w:eastAsia="仿宋_GB2312" w:cs="宋体"/>
          <w:color w:val="auto"/>
          <w:kern w:val="0"/>
          <w:sz w:val="28"/>
          <w:szCs w:val="28"/>
        </w:rPr>
      </w:pPr>
      <w:r>
        <w:rPr>
          <w:rFonts w:hint="eastAsia" w:ascii="仿宋_GB2312" w:hAnsi="宋体" w:eastAsia="仿宋_GB2312" w:cs="宋体"/>
          <w:color w:val="auto"/>
          <w:kern w:val="0"/>
          <w:sz w:val="28"/>
          <w:szCs w:val="28"/>
        </w:rPr>
        <w:t>（四）本告知承诺文书中填写的基本信息真实、准确；</w:t>
      </w:r>
    </w:p>
    <w:p>
      <w:pPr>
        <w:widowControl/>
        <w:shd w:val="clear" w:color="auto" w:fill="FFFFFF"/>
        <w:spacing w:line="560" w:lineRule="exact"/>
        <w:ind w:firstLine="560" w:firstLineChars="200"/>
        <w:rPr>
          <w:rFonts w:hint="eastAsia" w:ascii="仿宋_GB2312" w:hAnsi="宋体" w:eastAsia="仿宋_GB2312" w:cs="宋体"/>
          <w:color w:val="auto"/>
          <w:kern w:val="0"/>
          <w:sz w:val="28"/>
          <w:szCs w:val="28"/>
          <w:lang w:eastAsia="zh-CN"/>
        </w:rPr>
      </w:pPr>
      <w:r>
        <w:rPr>
          <w:rFonts w:hint="eastAsia" w:ascii="仿宋_GB2312" w:hAnsi="宋体" w:eastAsia="仿宋_GB2312" w:cs="宋体"/>
          <w:color w:val="auto"/>
          <w:kern w:val="0"/>
          <w:sz w:val="28"/>
          <w:szCs w:val="28"/>
        </w:rPr>
        <w:t>（</w:t>
      </w:r>
      <w:r>
        <w:rPr>
          <w:rFonts w:hint="eastAsia" w:ascii="仿宋_GB2312" w:hAnsi="宋体" w:eastAsia="仿宋_GB2312" w:cs="宋体"/>
          <w:color w:val="auto"/>
          <w:kern w:val="0"/>
          <w:sz w:val="28"/>
          <w:szCs w:val="28"/>
          <w:lang w:eastAsia="zh-CN"/>
        </w:rPr>
        <w:t>五</w:t>
      </w:r>
      <w:r>
        <w:rPr>
          <w:rFonts w:hint="eastAsia" w:ascii="仿宋_GB2312" w:hAnsi="宋体" w:eastAsia="仿宋_GB2312" w:cs="宋体"/>
          <w:color w:val="auto"/>
          <w:kern w:val="0"/>
          <w:sz w:val="28"/>
          <w:szCs w:val="28"/>
        </w:rPr>
        <w:t>）</w:t>
      </w:r>
      <w:r>
        <w:rPr>
          <w:rFonts w:hint="eastAsia" w:ascii="仿宋_GB2312" w:hAnsi="宋体" w:eastAsia="仿宋_GB2312" w:cs="宋体"/>
          <w:color w:val="auto"/>
          <w:kern w:val="0"/>
          <w:sz w:val="28"/>
          <w:szCs w:val="28"/>
          <w:lang w:eastAsia="zh-CN"/>
        </w:rPr>
        <w:t>配合行政机关进行事后核查；</w:t>
      </w:r>
    </w:p>
    <w:p>
      <w:pPr>
        <w:widowControl/>
        <w:shd w:val="clear" w:color="auto" w:fill="FFFFFF"/>
        <w:spacing w:line="560" w:lineRule="exact"/>
        <w:ind w:firstLine="560" w:firstLineChars="200"/>
        <w:rPr>
          <w:rFonts w:hint="eastAsia"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w:t>
      </w:r>
      <w:r>
        <w:rPr>
          <w:rFonts w:hint="eastAsia" w:ascii="仿宋_GB2312" w:hAnsi="宋体" w:eastAsia="仿宋_GB2312" w:cs="宋体"/>
          <w:color w:val="auto"/>
          <w:kern w:val="0"/>
          <w:sz w:val="28"/>
          <w:szCs w:val="28"/>
          <w:lang w:eastAsia="zh-CN"/>
        </w:rPr>
        <w:t>六</w:t>
      </w:r>
      <w:r>
        <w:rPr>
          <w:rFonts w:hint="eastAsia" w:ascii="仿宋_GB2312" w:hAnsi="宋体" w:eastAsia="仿宋_GB2312" w:cs="宋体"/>
          <w:color w:val="auto"/>
          <w:kern w:val="0"/>
          <w:sz w:val="28"/>
          <w:szCs w:val="28"/>
        </w:rPr>
        <w:t>）上述承诺是申请人真实的意思表示。</w:t>
      </w:r>
    </w:p>
    <w:p>
      <w:pPr>
        <w:widowControl/>
        <w:shd w:val="clear" w:color="auto" w:fill="FFFFFF"/>
        <w:spacing w:line="560" w:lineRule="exact"/>
        <w:rPr>
          <w:rFonts w:hint="eastAsia" w:ascii="仿宋_GB2312" w:hAnsi="宋体" w:eastAsia="仿宋_GB2312" w:cs="宋体"/>
          <w:color w:val="auto"/>
          <w:kern w:val="0"/>
          <w:sz w:val="28"/>
          <w:szCs w:val="28"/>
        </w:rPr>
      </w:pPr>
    </w:p>
    <w:p>
      <w:pPr>
        <w:widowControl/>
        <w:shd w:val="clear" w:color="auto" w:fill="FFFFFF"/>
        <w:spacing w:line="560" w:lineRule="exact"/>
        <w:rPr>
          <w:rFonts w:ascii="仿宋_GB2312" w:hAnsi="宋体" w:eastAsia="仿宋_GB2312" w:cs="宋体"/>
          <w:color w:val="auto"/>
          <w:kern w:val="0"/>
          <w:sz w:val="28"/>
          <w:szCs w:val="28"/>
        </w:rPr>
      </w:pPr>
    </w:p>
    <w:tbl>
      <w:tblPr>
        <w:tblStyle w:val="4"/>
        <w:tblW w:w="9072" w:type="dxa"/>
        <w:jc w:val="center"/>
        <w:tblBorders>
          <w:top w:val="none" w:color="auto" w:sz="0" w:space="0"/>
          <w:left w:val="none" w:color="auto" w:sz="0" w:space="0"/>
          <w:bottom w:val="none" w:color="auto" w:sz="0" w:space="0"/>
          <w:right w:val="none" w:color="auto" w:sz="0" w:space="0"/>
          <w:insideH w:val="none" w:color="auto" w:sz="0" w:space="0"/>
          <w:insideV w:val="single" w:color="auto" w:sz="4" w:space="0"/>
        </w:tblBorders>
        <w:tblLayout w:type="fixed"/>
        <w:tblCellMar>
          <w:top w:w="0" w:type="dxa"/>
          <w:left w:w="108" w:type="dxa"/>
          <w:bottom w:w="0" w:type="dxa"/>
          <w:right w:w="108" w:type="dxa"/>
        </w:tblCellMar>
      </w:tblPr>
      <w:tblGrid>
        <w:gridCol w:w="4536"/>
        <w:gridCol w:w="4536"/>
      </w:tblGrid>
      <w:tr>
        <w:tblPrEx>
          <w:tblBorders>
            <w:top w:val="none" w:color="auto" w:sz="0" w:space="0"/>
            <w:left w:val="none" w:color="auto" w:sz="0" w:space="0"/>
            <w:bottom w:val="none" w:color="auto" w:sz="0" w:space="0"/>
            <w:right w:val="none" w:color="auto" w:sz="0" w:space="0"/>
            <w:insideH w:val="none" w:color="auto" w:sz="0" w:space="0"/>
            <w:insideV w:val="single" w:color="auto" w:sz="4" w:space="0"/>
          </w:tblBorders>
          <w:tblCellMar>
            <w:top w:w="0" w:type="dxa"/>
            <w:left w:w="108" w:type="dxa"/>
            <w:bottom w:w="0" w:type="dxa"/>
            <w:right w:w="108" w:type="dxa"/>
          </w:tblCellMar>
        </w:tblPrEx>
        <w:trPr>
          <w:jc w:val="center"/>
        </w:trPr>
        <w:tc>
          <w:tcPr>
            <w:tcW w:w="4536" w:type="dxa"/>
          </w:tcPr>
          <w:p>
            <w:pPr>
              <w:widowControl/>
              <w:shd w:val="clear" w:color="auto" w:fill="FFFFFF"/>
              <w:spacing w:line="460" w:lineRule="exact"/>
              <w:ind w:firstLine="480" w:firstLineChars="200"/>
              <w:rPr>
                <w:rFonts w:ascii="仿宋_GB2312" w:hAnsi="宋体" w:eastAsia="仿宋_GB2312" w:cs="宋体"/>
                <w:color w:val="auto"/>
                <w:kern w:val="0"/>
                <w:sz w:val="24"/>
              </w:rPr>
            </w:pPr>
            <w:r>
              <w:rPr>
                <w:rFonts w:hint="eastAsia" w:ascii="仿宋_GB2312" w:hAnsi="宋体" w:eastAsia="仿宋_GB2312" w:cs="宋体"/>
                <w:color w:val="auto"/>
                <w:kern w:val="0"/>
                <w:sz w:val="24"/>
              </w:rPr>
              <w:t>□1.</w:t>
            </w:r>
            <w:r>
              <w:rPr>
                <w:rFonts w:hint="eastAsia" w:ascii="仿宋_GB2312" w:eastAsia="仿宋_GB2312" w:cs="宋体"/>
                <w:color w:val="auto"/>
                <w:kern w:val="0"/>
                <w:sz w:val="24"/>
              </w:rPr>
              <w:t>申请人作出承诺的</w:t>
            </w:r>
          </w:p>
          <w:p>
            <w:pPr>
              <w:widowControl/>
              <w:spacing w:line="460" w:lineRule="exact"/>
              <w:ind w:left="210" w:leftChars="100" w:firstLine="480" w:firstLineChars="200"/>
              <w:rPr>
                <w:rFonts w:ascii="仿宋_GB2312" w:eastAsia="仿宋_GB2312" w:cs="宋体"/>
                <w:color w:val="auto"/>
                <w:kern w:val="0"/>
                <w:sz w:val="24"/>
              </w:rPr>
            </w:pPr>
            <w:r>
              <w:rPr>
                <w:rFonts w:hint="eastAsia" w:ascii="仿宋_GB2312" w:hAnsi="宋体" w:eastAsia="仿宋_GB2312" w:cs="宋体"/>
                <w:color w:val="auto"/>
                <w:kern w:val="0"/>
                <w:sz w:val="24"/>
              </w:rPr>
              <w:t>申请人签名/盖章：</w:t>
            </w:r>
            <w:r>
              <w:rPr>
                <w:rFonts w:hint="eastAsia" w:ascii="仿宋_GB2312" w:eastAsia="仿宋_GB2312" w:cs="宋体"/>
                <w:b/>
                <w:bCs/>
                <w:color w:val="auto"/>
                <w:kern w:val="0"/>
                <w:sz w:val="24"/>
                <w:u w:val="single"/>
              </w:rPr>
              <w:t>    </w:t>
            </w:r>
            <w:r>
              <w:rPr>
                <w:rFonts w:hint="eastAsia" w:ascii="仿宋_GB2312" w:hAnsi="宋体" w:eastAsia="仿宋_GB2312" w:cs="宋体"/>
                <w:b/>
                <w:bCs/>
                <w:color w:val="auto"/>
                <w:kern w:val="0"/>
                <w:sz w:val="24"/>
                <w:u w:val="single"/>
              </w:rPr>
              <w:t xml:space="preserve">                        </w:t>
            </w:r>
          </w:p>
          <w:p>
            <w:pPr>
              <w:widowControl/>
              <w:spacing w:line="460" w:lineRule="exact"/>
              <w:ind w:left="210" w:leftChars="100" w:firstLine="480" w:firstLineChars="200"/>
              <w:rPr>
                <w:rFonts w:ascii="仿宋_GB2312" w:eastAsia="仿宋_GB2312" w:cs="宋体"/>
                <w:color w:val="auto"/>
                <w:kern w:val="0"/>
                <w:sz w:val="24"/>
              </w:rPr>
            </w:pPr>
            <w:r>
              <w:rPr>
                <w:rFonts w:hint="eastAsia" w:ascii="仿宋_GB2312" w:eastAsia="仿宋_GB2312" w:cs="宋体"/>
                <w:color w:val="auto"/>
                <w:kern w:val="0"/>
                <w:sz w:val="24"/>
              </w:rPr>
              <w:t xml:space="preserve">日   </w:t>
            </w:r>
            <w:r>
              <w:rPr>
                <w:rFonts w:hint="eastAsia" w:ascii="仿宋_GB2312" w:eastAsia="仿宋_GB2312" w:cs="宋体"/>
                <w:color w:val="auto"/>
                <w:kern w:val="0"/>
                <w:sz w:val="24"/>
                <w:lang w:val="en-US" w:eastAsia="zh-CN"/>
              </w:rPr>
              <w:t xml:space="preserve">   </w:t>
            </w:r>
            <w:r>
              <w:rPr>
                <w:rFonts w:hint="eastAsia" w:ascii="仿宋_GB2312" w:eastAsia="仿宋_GB2312" w:cs="宋体"/>
                <w:color w:val="auto"/>
                <w:kern w:val="0"/>
                <w:sz w:val="24"/>
              </w:rPr>
              <w:t>期：</w:t>
            </w:r>
            <w:r>
              <w:rPr>
                <w:rFonts w:hint="eastAsia" w:ascii="仿宋_GB2312" w:hAnsi="宋体" w:eastAsia="仿宋_GB2312" w:cs="宋体"/>
                <w:b/>
                <w:bCs/>
                <w:color w:val="auto"/>
                <w:kern w:val="0"/>
                <w:sz w:val="24"/>
                <w:u w:val="single"/>
              </w:rPr>
              <w:t xml:space="preserve">     </w:t>
            </w:r>
            <w:r>
              <w:rPr>
                <w:rFonts w:hint="eastAsia" w:ascii="仿宋_GB2312" w:eastAsia="仿宋_GB2312" w:cs="宋体"/>
                <w:color w:val="auto"/>
                <w:kern w:val="0"/>
                <w:sz w:val="24"/>
              </w:rPr>
              <w:t>年</w:t>
            </w:r>
            <w:r>
              <w:rPr>
                <w:rFonts w:hint="eastAsia" w:ascii="仿宋_GB2312" w:hAnsi="宋体" w:eastAsia="仿宋_GB2312" w:cs="宋体"/>
                <w:b/>
                <w:bCs/>
                <w:color w:val="auto"/>
                <w:kern w:val="0"/>
                <w:sz w:val="24"/>
                <w:u w:val="single"/>
              </w:rPr>
              <w:t xml:space="preserve">    </w:t>
            </w:r>
            <w:r>
              <w:rPr>
                <w:rFonts w:hint="eastAsia" w:ascii="仿宋_GB2312" w:eastAsia="仿宋_GB2312" w:cs="宋体"/>
                <w:color w:val="auto"/>
                <w:kern w:val="0"/>
                <w:sz w:val="24"/>
              </w:rPr>
              <w:t>月</w:t>
            </w:r>
            <w:r>
              <w:rPr>
                <w:rFonts w:hint="eastAsia" w:ascii="仿宋_GB2312" w:hAnsi="宋体" w:eastAsia="仿宋_GB2312" w:cs="宋体"/>
                <w:b/>
                <w:bCs/>
                <w:color w:val="auto"/>
                <w:kern w:val="0"/>
                <w:sz w:val="24"/>
                <w:u w:val="single"/>
              </w:rPr>
              <w:t xml:space="preserve">    </w:t>
            </w:r>
            <w:r>
              <w:rPr>
                <w:rFonts w:hint="eastAsia" w:ascii="仿宋_GB2312" w:eastAsia="仿宋_GB2312" w:cs="宋体"/>
                <w:color w:val="auto"/>
                <w:kern w:val="0"/>
                <w:sz w:val="24"/>
              </w:rPr>
              <w:t>日</w:t>
            </w:r>
          </w:p>
          <w:p>
            <w:pPr>
              <w:widowControl/>
              <w:shd w:val="clear" w:color="auto" w:fill="FFFFFF"/>
              <w:spacing w:line="460" w:lineRule="exact"/>
              <w:ind w:left="210" w:leftChars="100" w:firstLine="482" w:firstLineChars="200"/>
              <w:jc w:val="left"/>
              <w:rPr>
                <w:rFonts w:ascii="仿宋_GB2312" w:eastAsia="仿宋_GB2312"/>
                <w:b/>
                <w:i/>
                <w:color w:val="auto"/>
                <w:sz w:val="24"/>
              </w:rPr>
            </w:pPr>
          </w:p>
          <w:p>
            <w:pPr>
              <w:widowControl/>
              <w:spacing w:line="460" w:lineRule="exact"/>
              <w:ind w:left="210" w:leftChars="100" w:firstLine="360" w:firstLineChars="200"/>
              <w:rPr>
                <w:rFonts w:ascii="仿宋_GB2312" w:eastAsia="仿宋_GB2312"/>
                <w:color w:val="auto"/>
                <w:sz w:val="18"/>
                <w:szCs w:val="21"/>
              </w:rPr>
            </w:pPr>
          </w:p>
        </w:tc>
        <w:tc>
          <w:tcPr>
            <w:tcW w:w="4536" w:type="dxa"/>
          </w:tcPr>
          <w:p>
            <w:pPr>
              <w:widowControl/>
              <w:shd w:val="clear" w:color="auto" w:fill="FFFFFF"/>
              <w:spacing w:line="460" w:lineRule="exact"/>
              <w:ind w:firstLine="360" w:firstLineChars="200"/>
              <w:rPr>
                <w:rFonts w:ascii="仿宋_GB2312" w:eastAsia="仿宋_GB2312" w:cs="宋体"/>
                <w:color w:val="auto"/>
                <w:kern w:val="0"/>
                <w:sz w:val="18"/>
                <w:szCs w:val="21"/>
              </w:rPr>
            </w:pPr>
          </w:p>
          <w:p>
            <w:pPr>
              <w:widowControl/>
              <w:shd w:val="clear" w:color="auto" w:fill="FFFFFF"/>
              <w:spacing w:line="460" w:lineRule="exact"/>
              <w:ind w:firstLine="360" w:firstLineChars="200"/>
              <w:rPr>
                <w:rFonts w:ascii="仿宋_GB2312" w:eastAsia="仿宋_GB2312" w:cs="宋体"/>
                <w:color w:val="auto"/>
                <w:kern w:val="0"/>
                <w:sz w:val="18"/>
                <w:szCs w:val="21"/>
              </w:rPr>
            </w:pPr>
          </w:p>
          <w:p>
            <w:pPr>
              <w:widowControl/>
              <w:shd w:val="clear" w:color="auto" w:fill="FFFFFF"/>
              <w:spacing w:line="460" w:lineRule="exact"/>
              <w:ind w:firstLine="480" w:firstLineChars="200"/>
              <w:rPr>
                <w:rFonts w:ascii="仿宋_GB2312" w:eastAsia="仿宋_GB2312" w:cs="宋体"/>
                <w:color w:val="auto"/>
                <w:kern w:val="0"/>
                <w:sz w:val="24"/>
              </w:rPr>
            </w:pPr>
          </w:p>
          <w:p>
            <w:pPr>
              <w:widowControl/>
              <w:shd w:val="clear" w:color="auto" w:fill="FFFFFF"/>
              <w:spacing w:line="460" w:lineRule="exact"/>
              <w:ind w:firstLine="480" w:firstLineChars="200"/>
              <w:rPr>
                <w:rFonts w:ascii="仿宋_GB2312" w:eastAsia="仿宋_GB2312" w:cs="宋体"/>
                <w:color w:val="auto"/>
                <w:kern w:val="0"/>
                <w:sz w:val="24"/>
              </w:rPr>
            </w:pPr>
            <w:r>
              <w:rPr>
                <w:rFonts w:hint="eastAsia" w:ascii="仿宋_GB2312" w:eastAsia="仿宋_GB2312" w:cs="宋体"/>
                <w:color w:val="auto"/>
                <w:kern w:val="0"/>
                <w:sz w:val="24"/>
              </w:rPr>
              <w:t>行政机关（公章）：</w:t>
            </w:r>
            <w:r>
              <w:rPr>
                <w:rFonts w:hint="eastAsia" w:ascii="仿宋_GB2312" w:eastAsia="仿宋_GB2312" w:cs="宋体"/>
                <w:color w:val="auto"/>
                <w:kern w:val="0"/>
                <w:sz w:val="24"/>
                <w:u w:val="single"/>
              </w:rPr>
              <w:t xml:space="preserve">                         </w:t>
            </w:r>
          </w:p>
          <w:p>
            <w:pPr>
              <w:widowControl/>
              <w:shd w:val="clear" w:color="auto" w:fill="FFFFFF"/>
              <w:spacing w:line="460" w:lineRule="exact"/>
              <w:ind w:firstLine="480" w:firstLineChars="200"/>
              <w:rPr>
                <w:rFonts w:ascii="仿宋_GB2312" w:eastAsia="仿宋_GB2312" w:cs="宋体"/>
                <w:color w:val="auto"/>
                <w:kern w:val="0"/>
                <w:sz w:val="18"/>
                <w:szCs w:val="21"/>
              </w:rPr>
            </w:pPr>
            <w:r>
              <w:rPr>
                <w:rFonts w:hint="eastAsia" w:ascii="仿宋_GB2312" w:eastAsia="仿宋_GB2312" w:cs="宋体"/>
                <w:color w:val="auto"/>
                <w:kern w:val="0"/>
                <w:sz w:val="24"/>
              </w:rPr>
              <w:t xml:space="preserve">日     </w:t>
            </w:r>
            <w:r>
              <w:rPr>
                <w:rFonts w:hint="eastAsia" w:ascii="仿宋_GB2312" w:eastAsia="仿宋_GB2312" w:cs="宋体"/>
                <w:color w:val="auto"/>
                <w:kern w:val="0"/>
                <w:sz w:val="24"/>
                <w:lang w:val="en-US" w:eastAsia="zh-CN"/>
              </w:rPr>
              <w:t xml:space="preserve">  </w:t>
            </w:r>
            <w:r>
              <w:rPr>
                <w:rFonts w:hint="eastAsia" w:ascii="仿宋_GB2312" w:eastAsia="仿宋_GB2312" w:cs="宋体"/>
                <w:color w:val="auto"/>
                <w:kern w:val="0"/>
                <w:sz w:val="24"/>
              </w:rPr>
              <w:t>期：</w:t>
            </w:r>
            <w:r>
              <w:rPr>
                <w:rFonts w:hint="eastAsia" w:ascii="仿宋_GB2312" w:hAnsi="宋体" w:eastAsia="仿宋_GB2312" w:cs="宋体"/>
                <w:b/>
                <w:bCs/>
                <w:color w:val="auto"/>
                <w:kern w:val="0"/>
                <w:sz w:val="24"/>
                <w:u w:val="single"/>
              </w:rPr>
              <w:t xml:space="preserve">     </w:t>
            </w:r>
            <w:r>
              <w:rPr>
                <w:rFonts w:hint="eastAsia" w:ascii="仿宋_GB2312" w:eastAsia="仿宋_GB2312" w:cs="宋体"/>
                <w:color w:val="auto"/>
                <w:kern w:val="0"/>
                <w:sz w:val="24"/>
              </w:rPr>
              <w:t>年</w:t>
            </w:r>
            <w:r>
              <w:rPr>
                <w:rFonts w:hint="eastAsia" w:ascii="仿宋_GB2312" w:hAnsi="宋体" w:eastAsia="仿宋_GB2312" w:cs="宋体"/>
                <w:b/>
                <w:bCs/>
                <w:color w:val="auto"/>
                <w:kern w:val="0"/>
                <w:sz w:val="24"/>
                <w:u w:val="single"/>
              </w:rPr>
              <w:t xml:space="preserve">    </w:t>
            </w:r>
            <w:r>
              <w:rPr>
                <w:rFonts w:hint="eastAsia" w:ascii="仿宋_GB2312" w:eastAsia="仿宋_GB2312" w:cs="宋体"/>
                <w:color w:val="auto"/>
                <w:kern w:val="0"/>
                <w:sz w:val="24"/>
              </w:rPr>
              <w:t>月</w:t>
            </w:r>
            <w:r>
              <w:rPr>
                <w:rFonts w:hint="eastAsia" w:ascii="仿宋_GB2312" w:hAnsi="宋体" w:eastAsia="仿宋_GB2312" w:cs="宋体"/>
                <w:b/>
                <w:bCs/>
                <w:color w:val="auto"/>
                <w:kern w:val="0"/>
                <w:sz w:val="24"/>
                <w:u w:val="single"/>
              </w:rPr>
              <w:t xml:space="preserve">    </w:t>
            </w:r>
            <w:r>
              <w:rPr>
                <w:rFonts w:hint="eastAsia" w:ascii="仿宋_GB2312" w:eastAsia="仿宋_GB2312" w:cs="宋体"/>
                <w:color w:val="auto"/>
                <w:kern w:val="0"/>
                <w:sz w:val="24"/>
              </w:rPr>
              <w:t>日</w:t>
            </w:r>
          </w:p>
        </w:tc>
      </w:tr>
    </w:tbl>
    <w:p>
      <w:pPr>
        <w:widowControl/>
        <w:shd w:val="clear" w:color="auto" w:fill="FFFFFF"/>
        <w:spacing w:line="560" w:lineRule="exact"/>
        <w:ind w:firstLine="560" w:firstLineChars="200"/>
        <w:rPr>
          <w:rFonts w:ascii="仿宋_GB2312" w:hAnsi="宋体" w:eastAsia="仿宋_GB2312" w:cs="宋体"/>
          <w:color w:val="auto"/>
          <w:kern w:val="0"/>
          <w:sz w:val="28"/>
          <w:szCs w:val="28"/>
        </w:rPr>
      </w:pPr>
      <w:r>
        <w:rPr>
          <w:rFonts w:hint="eastAsia" w:ascii="仿宋_GB2312" w:hAnsi="宋体" w:eastAsia="仿宋_GB2312" w:cs="宋体"/>
          <w:color w:val="auto"/>
          <w:kern w:val="0"/>
          <w:sz w:val="28"/>
          <w:szCs w:val="28"/>
        </w:rPr>
        <w:t>（本文书一式两份，行政机关与申请人各执一份。）</w:t>
      </w:r>
    </w:p>
    <w:p>
      <w:pPr>
        <w:rPr>
          <w:color w:val="auto"/>
        </w:rPr>
      </w:pPr>
    </w:p>
    <w:bookmarkEnd w:id="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panose1 w:val="020F0502020204030204"/>
    <w:charset w:val="00"/>
    <w:family w:val="swiss"/>
    <w:pitch w:val="default"/>
    <w:sig w:usb0="E10002FF" w:usb1="4000ACFF" w:usb2="00000009" w:usb3="00000000" w:csb0="2000019F" w:csb1="00000000"/>
  </w:font>
  <w:font w:name="Wingdings 2">
    <w:panose1 w:val="05020102010507070707"/>
    <w:charset w:val="02"/>
    <w:family w:val="roman"/>
    <w:pitch w:val="default"/>
    <w:sig w:usb0="00000000" w:usb1="00000000" w:usb2="00000000" w:usb3="00000000" w:csb0="80000000" w:csb1="00000000"/>
  </w:font>
  <w:font w:name="仿宋_GB2312">
    <w:panose1 w:val="02010609030101010101"/>
    <w:charset w:val="86"/>
    <w:family w:val="modern"/>
    <w:pitch w:val="default"/>
    <w:sig w:usb0="00000001" w:usb1="080E0000" w:usb2="00000000" w:usb3="00000000" w:csb0="00040000" w:csb1="00000000"/>
  </w:font>
  <w:font w:name="ˎ̥">
    <w:altName w:val="Times New Roman"/>
    <w:panose1 w:val="00000000000000000000"/>
    <w:charset w:val="00"/>
    <w:family w:val="roman"/>
    <w:pitch w:val="default"/>
    <w:sig w:usb0="00000000" w:usb1="00000000" w:usb2="00000000" w:usb3="00000000" w:csb0="00000000" w:csb1="00000000"/>
  </w:font>
  <w:font w:name="Garamond">
    <w:altName w:val="Noto Serif Bengali"/>
    <w:panose1 w:val="02020404030301010803"/>
    <w:charset w:val="00"/>
    <w:family w:val="roman"/>
    <w:pitch w:val="default"/>
    <w:sig w:usb0="00000000" w:usb1="00000000" w:usb2="00000000" w:usb3="00000000" w:csb0="0000009F" w:csb1="00000000"/>
  </w:font>
  <w:font w:name="华文中宋">
    <w:altName w:val="汉仪中宋简"/>
    <w:panose1 w:val="02010600040101010101"/>
    <w:charset w:val="86"/>
    <w:family w:val="auto"/>
    <w:pitch w:val="default"/>
    <w:sig w:usb0="00000000" w:usb1="00000000" w:usb2="00000010" w:usb3="00000000" w:csb0="0004009F" w:csb1="00000000"/>
  </w:font>
  <w:font w:name="楷体_GB2312">
    <w:panose1 w:val="02010609030101010101"/>
    <w:charset w:val="86"/>
    <w:family w:val="modern"/>
    <w:pitch w:val="default"/>
    <w:sig w:usb0="00000001" w:usb1="080E0000" w:usb2="00000000" w:usb3="00000000" w:csb0="00040000" w:csb1="00000000"/>
  </w:font>
  <w:font w:name="Noto Serif Bengali">
    <w:panose1 w:val="02020502040504020204"/>
    <w:charset w:val="00"/>
    <w:family w:val="auto"/>
    <w:pitch w:val="default"/>
    <w:sig w:usb0="00010000" w:usb1="00000000" w:usb2="00000000" w:usb3="00000000" w:csb0="00000001" w:csb1="00000000"/>
  </w:font>
  <w:font w:name="汉仪中宋简">
    <w:panose1 w:val="02010600000101010101"/>
    <w:charset w:val="86"/>
    <w:family w:val="auto"/>
    <w:pitch w:val="default"/>
    <w:sig w:usb0="00000001" w:usb1="080E0800" w:usb2="00000002"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67ECDF8"/>
    <w:multiLevelType w:val="singleLevel"/>
    <w:tmpl w:val="E67ECDF8"/>
    <w:lvl w:ilvl="0" w:tentative="0">
      <w:start w:val="9"/>
      <w:numFmt w:val="chineseCounting"/>
      <w:suff w:val="nothing"/>
      <w:lvlText w:val="（%1）"/>
      <w:lvlJc w:val="left"/>
      <w:rPr>
        <w:rFonts w:hint="eastAsia"/>
      </w:rPr>
    </w:lvl>
  </w:abstractNum>
  <w:abstractNum w:abstractNumId="1">
    <w:nsid w:val="EEF7169A"/>
    <w:multiLevelType w:val="singleLevel"/>
    <w:tmpl w:val="EEF7169A"/>
    <w:lvl w:ilvl="0" w:tentative="0">
      <w:start w:val="5"/>
      <w:numFmt w:val="chineseCounting"/>
      <w:suff w:val="nothing"/>
      <w:lvlText w:val="（%1）"/>
      <w:lvlJc w:val="left"/>
      <w:rPr>
        <w:rFonts w:hint="eastAsia"/>
      </w:rPr>
    </w:lvl>
  </w:abstractNum>
  <w:abstractNum w:abstractNumId="2">
    <w:nsid w:val="EFCADB34"/>
    <w:multiLevelType w:val="singleLevel"/>
    <w:tmpl w:val="EFCADB34"/>
    <w:lvl w:ilvl="0" w:tentative="0">
      <w:start w:val="2"/>
      <w:numFmt w:val="chineseCounting"/>
      <w:suff w:val="nothing"/>
      <w:lvlText w:val="%1、"/>
      <w:lvlJc w:val="left"/>
      <w:rPr>
        <w:rFonts w:hint="eastAsia"/>
      </w:rPr>
    </w:lvl>
  </w:abstractNum>
  <w:abstractNum w:abstractNumId="3">
    <w:nsid w:val="FDCEEE35"/>
    <w:multiLevelType w:val="singleLevel"/>
    <w:tmpl w:val="FDCEEE35"/>
    <w:lvl w:ilvl="0" w:tentative="0">
      <w:start w:val="1"/>
      <w:numFmt w:val="decimal"/>
      <w:suff w:val="nothing"/>
      <w:lvlText w:val="%1．"/>
      <w:lvlJc w:val="left"/>
    </w:lvl>
  </w:abstractNum>
  <w:abstractNum w:abstractNumId="4">
    <w:nsid w:val="FDFEED55"/>
    <w:multiLevelType w:val="singleLevel"/>
    <w:tmpl w:val="FDFEED55"/>
    <w:lvl w:ilvl="0" w:tentative="0">
      <w:start w:val="3"/>
      <w:numFmt w:val="chineseCounting"/>
      <w:suff w:val="nothing"/>
      <w:lvlText w:val="%1、"/>
      <w:lvlJc w:val="left"/>
      <w:rPr>
        <w:rFonts w:hint="eastAsia"/>
      </w:rPr>
    </w:lvl>
  </w:abstractNum>
  <w:abstractNum w:abstractNumId="5">
    <w:nsid w:val="FE7F3FCB"/>
    <w:multiLevelType w:val="singleLevel"/>
    <w:tmpl w:val="FE7F3FCB"/>
    <w:lvl w:ilvl="0" w:tentative="0">
      <w:start w:val="1"/>
      <w:numFmt w:val="decimal"/>
      <w:suff w:val="nothing"/>
      <w:lvlText w:val="%1．"/>
      <w:lvlJc w:val="left"/>
    </w:lvl>
  </w:abstractNum>
  <w:abstractNum w:abstractNumId="6">
    <w:nsid w:val="FFB8BC87"/>
    <w:multiLevelType w:val="singleLevel"/>
    <w:tmpl w:val="FFB8BC87"/>
    <w:lvl w:ilvl="0" w:tentative="0">
      <w:start w:val="2"/>
      <w:numFmt w:val="chineseCounting"/>
      <w:suff w:val="nothing"/>
      <w:lvlText w:val="（%1）"/>
      <w:lvlJc w:val="left"/>
      <w:rPr>
        <w:rFonts w:hint="eastAsia"/>
      </w:rPr>
    </w:lvl>
  </w:abstractNum>
  <w:num w:numId="1">
    <w:abstractNumId w:val="2"/>
  </w:num>
  <w:num w:numId="2">
    <w:abstractNumId w:val="1"/>
  </w:num>
  <w:num w:numId="3">
    <w:abstractNumId w:val="5"/>
  </w:num>
  <w:num w:numId="4">
    <w:abstractNumId w:val="0"/>
  </w:num>
  <w:num w:numId="5">
    <w:abstractNumId w:val="4"/>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9"/>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2567F2"/>
    <w:rsid w:val="000839AE"/>
    <w:rsid w:val="00231071"/>
    <w:rsid w:val="002567F2"/>
    <w:rsid w:val="00265331"/>
    <w:rsid w:val="002C4FAB"/>
    <w:rsid w:val="00331476"/>
    <w:rsid w:val="00373DE1"/>
    <w:rsid w:val="00385B82"/>
    <w:rsid w:val="00395F2C"/>
    <w:rsid w:val="003E0C06"/>
    <w:rsid w:val="004D294B"/>
    <w:rsid w:val="00567DC4"/>
    <w:rsid w:val="0058624C"/>
    <w:rsid w:val="00630E44"/>
    <w:rsid w:val="006B293C"/>
    <w:rsid w:val="006D60B4"/>
    <w:rsid w:val="006E0155"/>
    <w:rsid w:val="00704667"/>
    <w:rsid w:val="00732658"/>
    <w:rsid w:val="00751D5D"/>
    <w:rsid w:val="00791D7C"/>
    <w:rsid w:val="007D1D57"/>
    <w:rsid w:val="007F5646"/>
    <w:rsid w:val="00804183"/>
    <w:rsid w:val="00861BBA"/>
    <w:rsid w:val="008E3401"/>
    <w:rsid w:val="009652A5"/>
    <w:rsid w:val="00A1283A"/>
    <w:rsid w:val="00A20BD7"/>
    <w:rsid w:val="00AA2833"/>
    <w:rsid w:val="00AF3AD1"/>
    <w:rsid w:val="00B70CE5"/>
    <w:rsid w:val="00C15A7F"/>
    <w:rsid w:val="00C81023"/>
    <w:rsid w:val="00CA72C5"/>
    <w:rsid w:val="00D3617D"/>
    <w:rsid w:val="00D7132C"/>
    <w:rsid w:val="00E0506A"/>
    <w:rsid w:val="00E94B81"/>
    <w:rsid w:val="00F91EB2"/>
    <w:rsid w:val="7DBFCC86"/>
    <w:rsid w:val="7FBF6027"/>
    <w:rsid w:val="EBBA83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semiHidden/>
    <w:unhideWhenUsed/>
    <w:qFormat/>
    <w:uiPriority w:val="99"/>
    <w:pPr>
      <w:tabs>
        <w:tab w:val="center" w:pos="4153"/>
        <w:tab w:val="right" w:pos="8306"/>
      </w:tabs>
      <w:snapToGrid w:val="0"/>
      <w:jc w:val="left"/>
    </w:pPr>
    <w:rPr>
      <w:sz w:val="18"/>
      <w:szCs w:val="18"/>
    </w:rPr>
  </w:style>
  <w:style w:type="paragraph" w:styleId="3">
    <w:name w:val="header"/>
    <w:basedOn w:val="1"/>
    <w:link w:val="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a"/>
    <w:basedOn w:val="1"/>
    <w:qFormat/>
    <w:uiPriority w:val="0"/>
    <w:pPr>
      <w:widowControl/>
      <w:jc w:val="left"/>
    </w:pPr>
    <w:rPr>
      <w:rFonts w:ascii="宋体" w:hAnsi="宋体"/>
      <w:kern w:val="0"/>
      <w:sz w:val="24"/>
    </w:rPr>
  </w:style>
  <w:style w:type="character" w:customStyle="1" w:styleId="7">
    <w:name w:val="页眉 Char"/>
    <w:basedOn w:val="5"/>
    <w:link w:val="3"/>
    <w:semiHidden/>
    <w:qFormat/>
    <w:uiPriority w:val="99"/>
    <w:rPr>
      <w:rFonts w:ascii="Times New Roman" w:hAnsi="Times New Roman" w:eastAsia="宋体" w:cs="Times New Roman"/>
      <w:sz w:val="18"/>
      <w:szCs w:val="18"/>
    </w:rPr>
  </w:style>
  <w:style w:type="character" w:customStyle="1" w:styleId="8">
    <w:name w:val="页脚 Char"/>
    <w:basedOn w:val="5"/>
    <w:link w:val="2"/>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384</Words>
  <Characters>2190</Characters>
  <Lines>18</Lines>
  <Paragraphs>5</Paragraphs>
  <TotalTime>5</TotalTime>
  <ScaleCrop>false</ScaleCrop>
  <LinksUpToDate>false</LinksUpToDate>
  <CharactersWithSpaces>2569</CharactersWithSpaces>
  <Application>WPS Office_11.8.2.10458_F1E327BC-269C-435d-A152-05C5408002CA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2020-07-16T07:36:00Z</dcterms:created>
  <dc:creator>戈洪敏</dc:creator>
  <cp:lastModifiedBy>uos</cp:lastModifiedBy>
  <dcterms:modified xsi:type="dcterms:W3CDTF">2025-09-08T14:38:53Z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2052-11.8.2.10458</vt:lpwstr>
  </property>
</Properties>
</file>