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0894A4">
      <w:pPr>
        <w:pStyle w:val="19"/>
        <w:spacing w:before="0" w:beforeAutospacing="0" w:after="0" w:afterAutospacing="0" w:line="600" w:lineRule="exact"/>
        <w:ind w:firstLine="0"/>
        <w:outlineLvl w:val="0"/>
        <w:rPr>
          <w:rStyle w:val="24"/>
          <w:rFonts w:hint="eastAsia" w:ascii="黑体" w:hAnsi="黑体" w:eastAsia="黑体" w:cs="黑体"/>
          <w:b w:val="0"/>
          <w:bCs w:val="0"/>
          <w:color w:val="auto"/>
          <w:sz w:val="21"/>
          <w:szCs w:val="21"/>
          <w:highlight w:val="none"/>
        </w:rPr>
      </w:pPr>
      <w:bookmarkStart w:id="0" w:name="_Toc1902954414"/>
      <w:bookmarkStart w:id="1" w:name="_Toc163611908"/>
      <w:bookmarkStart w:id="2" w:name="_Toc447414387"/>
      <w:bookmarkStart w:id="3" w:name="_Toc2104716632"/>
      <w:bookmarkStart w:id="4" w:name="_Toc1975537279"/>
      <w:bookmarkStart w:id="5" w:name="_Toc1527219200"/>
      <w:bookmarkStart w:id="6" w:name="_Toc1919822467"/>
      <w:bookmarkStart w:id="7" w:name="_Toc459261235"/>
      <w:bookmarkStart w:id="8" w:name="_Toc1424106849"/>
      <w:bookmarkStart w:id="9" w:name="_Toc673089815"/>
      <w:bookmarkStart w:id="10" w:name="_Toc1086474040"/>
      <w:bookmarkStart w:id="11" w:name="_Toc257331312"/>
      <w:bookmarkStart w:id="12" w:name="_Toc692275194"/>
      <w:bookmarkStart w:id="13" w:name="_Toc1140231147"/>
      <w:bookmarkStart w:id="14" w:name="_Toc663992649"/>
      <w:bookmarkStart w:id="15" w:name="_Toc2058944105"/>
      <w:bookmarkStart w:id="16" w:name="_Toc724019003"/>
      <w:r>
        <w:rPr>
          <w:rStyle w:val="24"/>
          <w:rFonts w:hint="eastAsia" w:ascii="黑体" w:hAnsi="黑体" w:eastAsia="黑体" w:cs="黑体"/>
          <w:b w:val="0"/>
          <w:bCs w:val="0"/>
          <w:color w:val="auto"/>
          <w:sz w:val="21"/>
          <w:szCs w:val="21"/>
          <w:highlight w:val="none"/>
        </w:rPr>
        <w:t>碳普惠减排项目申请表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</w:p>
    <w:p w14:paraId="1EA2A7A4">
      <w:pPr>
        <w:pStyle w:val="19"/>
        <w:spacing w:before="0" w:beforeAutospacing="0" w:after="0" w:afterAutospacing="0" w:line="600" w:lineRule="exact"/>
        <w:ind w:firstLine="480"/>
        <w:jc w:val="center"/>
        <w:outlineLvl w:val="0"/>
        <w:rPr>
          <w:rStyle w:val="24"/>
          <w:rFonts w:hint="eastAsia" w:ascii="Times New Roman Regular" w:hAnsi="Times New Roman Regular" w:eastAsia="黑体" w:cs="Times New Roman Regular"/>
          <w:b w:val="0"/>
          <w:bCs w:val="0"/>
          <w:color w:val="auto"/>
          <w:sz w:val="44"/>
          <w:szCs w:val="44"/>
          <w:highlight w:val="none"/>
        </w:rPr>
      </w:pPr>
    </w:p>
    <w:p w14:paraId="1227070F">
      <w:pPr>
        <w:pStyle w:val="19"/>
        <w:spacing w:before="0" w:beforeAutospacing="0" w:after="0" w:afterAutospacing="0" w:line="600" w:lineRule="exact"/>
        <w:ind w:firstLine="480"/>
        <w:jc w:val="center"/>
        <w:outlineLvl w:val="0"/>
        <w:rPr>
          <w:rStyle w:val="24"/>
          <w:rFonts w:hint="eastAsia" w:ascii="Times New Roman Regular" w:hAnsi="Times New Roman Regular" w:eastAsia="黑体" w:cs="Times New Roman Regular"/>
          <w:b w:val="0"/>
          <w:bCs w:val="0"/>
          <w:color w:val="auto"/>
          <w:sz w:val="44"/>
          <w:szCs w:val="44"/>
          <w:highlight w:val="none"/>
        </w:rPr>
      </w:pPr>
    </w:p>
    <w:p w14:paraId="799FB3DE">
      <w:pPr>
        <w:pStyle w:val="19"/>
        <w:spacing w:before="0" w:beforeAutospacing="0" w:after="0" w:afterAutospacing="0" w:line="600" w:lineRule="exact"/>
        <w:jc w:val="both"/>
        <w:outlineLvl w:val="0"/>
        <w:rPr>
          <w:rStyle w:val="24"/>
          <w:rFonts w:hint="eastAsia" w:ascii="Times New Roman Regular" w:hAnsi="Times New Roman Regular" w:eastAsia="黑体" w:cs="Times New Roman Regular"/>
          <w:b w:val="0"/>
          <w:bCs w:val="0"/>
          <w:color w:val="auto"/>
          <w:sz w:val="44"/>
          <w:szCs w:val="44"/>
          <w:highlight w:val="none"/>
        </w:rPr>
      </w:pPr>
    </w:p>
    <w:p w14:paraId="7CF462A0">
      <w:pPr>
        <w:pStyle w:val="19"/>
        <w:spacing w:before="0" w:beforeAutospacing="0" w:after="0" w:afterAutospacing="0" w:line="600" w:lineRule="exact"/>
        <w:ind w:firstLine="480"/>
        <w:jc w:val="center"/>
        <w:outlineLvl w:val="0"/>
        <w:rPr>
          <w:rStyle w:val="24"/>
          <w:rFonts w:hint="eastAsia" w:ascii="Times New Roman Regular" w:hAnsi="Times New Roman Regular" w:eastAsia="黑体" w:cs="Times New Roman Regular"/>
          <w:b w:val="0"/>
          <w:bCs w:val="0"/>
          <w:color w:val="auto"/>
          <w:sz w:val="44"/>
          <w:szCs w:val="44"/>
          <w:highlight w:val="none"/>
        </w:rPr>
      </w:pPr>
    </w:p>
    <w:p w14:paraId="2D19D0E3">
      <w:pPr>
        <w:pStyle w:val="19"/>
        <w:spacing w:before="0" w:beforeAutospacing="0" w:after="0" w:afterAutospacing="0" w:line="600" w:lineRule="exact"/>
        <w:ind w:firstLine="480"/>
        <w:jc w:val="center"/>
        <w:rPr>
          <w:rStyle w:val="24"/>
          <w:rFonts w:hint="eastAsia" w:ascii="Times New Roman Regular" w:hAnsi="Times New Roman Regular" w:eastAsia="黑体" w:cs="Times New Roman Regular"/>
          <w:b w:val="0"/>
          <w:bCs w:val="0"/>
          <w:color w:val="auto"/>
          <w:sz w:val="48"/>
          <w:szCs w:val="48"/>
          <w:highlight w:val="none"/>
        </w:rPr>
      </w:pPr>
      <w:r>
        <w:rPr>
          <w:rStyle w:val="24"/>
          <w:rFonts w:hint="eastAsia" w:ascii="Times New Roman Regular" w:hAnsi="Times New Roman Regular" w:eastAsia="黑体" w:cs="Times New Roman Regular"/>
          <w:b w:val="0"/>
          <w:bCs w:val="0"/>
          <w:color w:val="auto"/>
          <w:sz w:val="48"/>
          <w:szCs w:val="48"/>
          <w:highlight w:val="none"/>
        </w:rPr>
        <w:t>上海市碳普惠减排项目申请表</w:t>
      </w:r>
    </w:p>
    <w:p w14:paraId="4F606455">
      <w:pPr>
        <w:pStyle w:val="19"/>
        <w:spacing w:before="0" w:beforeAutospacing="0" w:after="0" w:afterAutospacing="0" w:line="600" w:lineRule="exact"/>
        <w:ind w:firstLine="480"/>
        <w:jc w:val="center"/>
        <w:rPr>
          <w:rStyle w:val="24"/>
          <w:rFonts w:hint="eastAsia" w:ascii="Times New Roman Regular" w:hAnsi="Times New Roman Regular" w:eastAsia="黑体" w:cs="Times New Roman Regular"/>
          <w:b w:val="0"/>
          <w:bCs w:val="0"/>
          <w:color w:val="auto"/>
          <w:sz w:val="44"/>
          <w:szCs w:val="44"/>
          <w:highlight w:val="none"/>
        </w:rPr>
      </w:pPr>
    </w:p>
    <w:p w14:paraId="57C458C2">
      <w:pPr>
        <w:pStyle w:val="19"/>
        <w:spacing w:before="0" w:beforeAutospacing="0" w:after="0" w:afterAutospacing="0" w:line="600" w:lineRule="exact"/>
        <w:ind w:firstLine="480"/>
        <w:jc w:val="center"/>
        <w:rPr>
          <w:rStyle w:val="24"/>
          <w:rFonts w:hint="eastAsia" w:ascii="Times New Roman Regular" w:hAnsi="Times New Roman Regular" w:eastAsia="黑体" w:cs="Times New Roman Regular"/>
          <w:b w:val="0"/>
          <w:bCs w:val="0"/>
          <w:color w:val="auto"/>
          <w:sz w:val="44"/>
          <w:szCs w:val="44"/>
          <w:highlight w:val="none"/>
        </w:rPr>
      </w:pPr>
    </w:p>
    <w:p w14:paraId="703EBB5B">
      <w:pPr>
        <w:pStyle w:val="19"/>
        <w:spacing w:before="0" w:beforeAutospacing="0" w:after="0" w:afterAutospacing="0" w:line="600" w:lineRule="exact"/>
        <w:ind w:firstLine="480"/>
        <w:jc w:val="center"/>
        <w:rPr>
          <w:rStyle w:val="24"/>
          <w:color w:val="auto"/>
          <w:sz w:val="44"/>
          <w:szCs w:val="44"/>
          <w:highlight w:val="none"/>
        </w:rPr>
      </w:pPr>
    </w:p>
    <w:p w14:paraId="4B14FF86">
      <w:pPr>
        <w:pStyle w:val="19"/>
        <w:spacing w:before="0" w:beforeAutospacing="0" w:after="0" w:afterAutospacing="0" w:line="600" w:lineRule="exact"/>
        <w:ind w:firstLine="480"/>
        <w:rPr>
          <w:rStyle w:val="24"/>
          <w:rFonts w:hint="eastAsia" w:ascii="Times New Roman Regular" w:hAnsi="Times New Roman Regular" w:eastAsia="黑体" w:cs="Times New Roman Regular"/>
          <w:b w:val="0"/>
          <w:bCs w:val="0"/>
          <w:color w:val="auto"/>
          <w:sz w:val="28"/>
          <w:szCs w:val="28"/>
          <w:highlight w:val="none"/>
        </w:rPr>
      </w:pPr>
      <w:r>
        <w:rPr>
          <w:rStyle w:val="24"/>
          <w:rFonts w:hint="eastAsia" w:ascii="Times New Roman Regular" w:hAnsi="Times New Roman Regular" w:eastAsia="黑体" w:cs="Times New Roman Regular"/>
          <w:b w:val="0"/>
          <w:bCs w:val="0"/>
          <w:color w:val="auto"/>
          <w:sz w:val="28"/>
          <w:szCs w:val="28"/>
          <w:highlight w:val="none"/>
        </w:rPr>
        <w:t>申请单位</w:t>
      </w:r>
      <w:r>
        <w:rPr>
          <w:rStyle w:val="24"/>
          <w:rFonts w:ascii="Times New Roman Regular" w:hAnsi="Times New Roman Regular" w:eastAsia="黑体" w:cs="Times New Roman Regular"/>
          <w:b w:val="0"/>
          <w:bCs w:val="0"/>
          <w:color w:val="auto"/>
          <w:sz w:val="28"/>
          <w:szCs w:val="28"/>
          <w:highlight w:val="none"/>
        </w:rPr>
        <w:t>（</w:t>
      </w:r>
      <w:r>
        <w:rPr>
          <w:rStyle w:val="24"/>
          <w:rFonts w:hint="eastAsia" w:ascii="Times New Roman Regular" w:hAnsi="Times New Roman Regular" w:eastAsia="黑体" w:cs="Times New Roman Regular"/>
          <w:b w:val="0"/>
          <w:bCs w:val="0"/>
          <w:color w:val="auto"/>
          <w:sz w:val="28"/>
          <w:szCs w:val="28"/>
          <w:highlight w:val="none"/>
        </w:rPr>
        <w:t>盖章</w:t>
      </w:r>
      <w:r>
        <w:rPr>
          <w:rStyle w:val="24"/>
          <w:rFonts w:ascii="Times New Roman Regular" w:hAnsi="Times New Roman Regular" w:eastAsia="黑体" w:cs="Times New Roman Regular"/>
          <w:b w:val="0"/>
          <w:bCs w:val="0"/>
          <w:color w:val="auto"/>
          <w:sz w:val="28"/>
          <w:szCs w:val="28"/>
          <w:highlight w:val="none"/>
        </w:rPr>
        <w:t xml:space="preserve">）：         </w:t>
      </w:r>
    </w:p>
    <w:p w14:paraId="1C44405A">
      <w:pPr>
        <w:pStyle w:val="19"/>
        <w:spacing w:before="0" w:beforeAutospacing="0" w:after="0" w:afterAutospacing="0" w:line="600" w:lineRule="exact"/>
        <w:ind w:firstLine="480"/>
        <w:rPr>
          <w:rStyle w:val="24"/>
          <w:rFonts w:hint="eastAsia" w:ascii="Times New Roman Regular" w:hAnsi="Times New Roman Regular" w:eastAsia="黑体" w:cs="Times New Roman Regular"/>
          <w:b w:val="0"/>
          <w:bCs w:val="0"/>
          <w:color w:val="auto"/>
          <w:sz w:val="28"/>
          <w:szCs w:val="28"/>
          <w:highlight w:val="none"/>
        </w:rPr>
      </w:pPr>
      <w:r>
        <w:rPr>
          <w:rStyle w:val="24"/>
          <w:rFonts w:hint="eastAsia" w:ascii="Times New Roman Regular" w:hAnsi="Times New Roman Regular" w:eastAsia="黑体" w:cs="Times New Roman Regular"/>
          <w:b w:val="0"/>
          <w:bCs w:val="0"/>
          <w:color w:val="auto"/>
          <w:sz w:val="28"/>
          <w:szCs w:val="28"/>
          <w:highlight w:val="none"/>
        </w:rPr>
        <w:t>负责人</w:t>
      </w:r>
      <w:r>
        <w:rPr>
          <w:rStyle w:val="24"/>
          <w:rFonts w:ascii="Times New Roman Regular" w:hAnsi="Times New Roman Regular" w:eastAsia="黑体" w:cs="Times New Roman Regular"/>
          <w:b w:val="0"/>
          <w:bCs w:val="0"/>
          <w:color w:val="auto"/>
          <w:sz w:val="28"/>
          <w:szCs w:val="28"/>
          <w:highlight w:val="none"/>
        </w:rPr>
        <w:t>/</w:t>
      </w:r>
      <w:r>
        <w:rPr>
          <w:rStyle w:val="24"/>
          <w:rFonts w:hint="eastAsia" w:ascii="Times New Roman Regular" w:hAnsi="Times New Roman Regular" w:eastAsia="黑体" w:cs="Times New Roman Regular"/>
          <w:b w:val="0"/>
          <w:bCs w:val="0"/>
          <w:color w:val="auto"/>
          <w:sz w:val="28"/>
          <w:szCs w:val="28"/>
          <w:highlight w:val="none"/>
        </w:rPr>
        <w:t>法定代表人签字</w:t>
      </w:r>
      <w:r>
        <w:rPr>
          <w:rStyle w:val="24"/>
          <w:rFonts w:ascii="Times New Roman Regular" w:hAnsi="Times New Roman Regular" w:eastAsia="黑体" w:cs="Times New Roman Regular"/>
          <w:b w:val="0"/>
          <w:bCs w:val="0"/>
          <w:color w:val="auto"/>
          <w:sz w:val="28"/>
          <w:szCs w:val="28"/>
          <w:highlight w:val="none"/>
        </w:rPr>
        <w:t>（</w:t>
      </w:r>
      <w:r>
        <w:rPr>
          <w:rStyle w:val="24"/>
          <w:rFonts w:hint="eastAsia" w:ascii="Times New Roman Regular" w:hAnsi="Times New Roman Regular" w:eastAsia="黑体" w:cs="Times New Roman Regular"/>
          <w:b w:val="0"/>
          <w:bCs w:val="0"/>
          <w:color w:val="auto"/>
          <w:sz w:val="28"/>
          <w:szCs w:val="28"/>
          <w:highlight w:val="none"/>
        </w:rPr>
        <w:t>或签章</w:t>
      </w:r>
      <w:r>
        <w:rPr>
          <w:rStyle w:val="24"/>
          <w:rFonts w:ascii="Times New Roman Regular" w:hAnsi="Times New Roman Regular" w:eastAsia="黑体" w:cs="Times New Roman Regular"/>
          <w:b w:val="0"/>
          <w:bCs w:val="0"/>
          <w:color w:val="auto"/>
          <w:sz w:val="28"/>
          <w:szCs w:val="28"/>
          <w:highlight w:val="none"/>
        </w:rPr>
        <w:t>）：</w:t>
      </w:r>
    </w:p>
    <w:p w14:paraId="07E389BF">
      <w:pPr>
        <w:pStyle w:val="19"/>
        <w:spacing w:before="0" w:beforeAutospacing="0" w:after="0" w:afterAutospacing="0" w:line="600" w:lineRule="exact"/>
        <w:ind w:firstLine="480"/>
        <w:rPr>
          <w:rStyle w:val="24"/>
          <w:color w:val="auto"/>
          <w:sz w:val="28"/>
          <w:szCs w:val="28"/>
          <w:highlight w:val="none"/>
        </w:rPr>
      </w:pPr>
    </w:p>
    <w:p w14:paraId="242528EC">
      <w:pPr>
        <w:pStyle w:val="19"/>
        <w:spacing w:before="0" w:beforeAutospacing="0" w:after="0" w:afterAutospacing="0" w:line="600" w:lineRule="exact"/>
        <w:ind w:firstLine="480"/>
        <w:rPr>
          <w:rStyle w:val="24"/>
          <w:rFonts w:hint="eastAsia" w:ascii="Times New Roman Regular" w:hAnsi="Times New Roman Regular" w:eastAsia="黑体" w:cs="Times New Roman Regular"/>
          <w:b w:val="0"/>
          <w:bCs w:val="0"/>
          <w:color w:val="auto"/>
          <w:sz w:val="28"/>
          <w:szCs w:val="28"/>
          <w:highlight w:val="none"/>
        </w:rPr>
      </w:pPr>
      <w:r>
        <w:rPr>
          <w:rStyle w:val="24"/>
          <w:rFonts w:hint="eastAsia" w:ascii="Times New Roman Regular" w:hAnsi="Times New Roman Regular" w:eastAsia="黑体" w:cs="Times New Roman Regular"/>
          <w:b w:val="0"/>
          <w:bCs w:val="0"/>
          <w:color w:val="auto"/>
          <w:sz w:val="28"/>
          <w:szCs w:val="28"/>
          <w:highlight w:val="none"/>
        </w:rPr>
        <w:t>联系人</w:t>
      </w:r>
      <w:r>
        <w:rPr>
          <w:rStyle w:val="24"/>
          <w:rFonts w:ascii="Times New Roman Regular" w:hAnsi="Times New Roman Regular" w:eastAsia="黑体" w:cs="Times New Roman Regular"/>
          <w:b w:val="0"/>
          <w:bCs w:val="0"/>
          <w:color w:val="auto"/>
          <w:sz w:val="28"/>
          <w:szCs w:val="28"/>
          <w:highlight w:val="none"/>
        </w:rPr>
        <w:t>：</w:t>
      </w:r>
    </w:p>
    <w:p w14:paraId="5245D979">
      <w:pPr>
        <w:pStyle w:val="19"/>
        <w:spacing w:before="0" w:beforeAutospacing="0" w:after="0" w:afterAutospacing="0" w:line="600" w:lineRule="exact"/>
        <w:ind w:firstLine="480"/>
        <w:rPr>
          <w:rStyle w:val="24"/>
          <w:rFonts w:hint="eastAsia" w:ascii="Times New Roman Regular" w:hAnsi="Times New Roman Regular" w:eastAsia="黑体" w:cs="Times New Roman Regular"/>
          <w:b w:val="0"/>
          <w:bCs w:val="0"/>
          <w:color w:val="auto"/>
          <w:sz w:val="28"/>
          <w:szCs w:val="28"/>
          <w:highlight w:val="none"/>
        </w:rPr>
      </w:pPr>
      <w:r>
        <w:rPr>
          <w:rStyle w:val="24"/>
          <w:rFonts w:hint="eastAsia" w:ascii="Times New Roman Regular" w:hAnsi="Times New Roman Regular" w:eastAsia="黑体" w:cs="Times New Roman Regular"/>
          <w:b w:val="0"/>
          <w:bCs w:val="0"/>
          <w:color w:val="auto"/>
          <w:sz w:val="28"/>
          <w:szCs w:val="28"/>
          <w:highlight w:val="none"/>
        </w:rPr>
        <w:t>联系电话</w:t>
      </w:r>
      <w:r>
        <w:rPr>
          <w:rStyle w:val="24"/>
          <w:rFonts w:ascii="Times New Roman Regular" w:hAnsi="Times New Roman Regular" w:eastAsia="黑体" w:cs="Times New Roman Regular"/>
          <w:b w:val="0"/>
          <w:bCs w:val="0"/>
          <w:color w:val="auto"/>
          <w:sz w:val="28"/>
          <w:szCs w:val="28"/>
          <w:highlight w:val="none"/>
        </w:rPr>
        <w:t>：</w:t>
      </w:r>
    </w:p>
    <w:p w14:paraId="1C5BE664">
      <w:pPr>
        <w:pStyle w:val="19"/>
        <w:spacing w:before="0" w:beforeAutospacing="0" w:after="0" w:afterAutospacing="0" w:line="600" w:lineRule="exact"/>
        <w:ind w:firstLine="480"/>
        <w:rPr>
          <w:rStyle w:val="24"/>
          <w:rFonts w:hint="eastAsia" w:ascii="Times New Roman Regular" w:hAnsi="Times New Roman Regular" w:eastAsia="黑体" w:cs="Times New Roman Regular"/>
          <w:b w:val="0"/>
          <w:bCs w:val="0"/>
          <w:color w:val="auto"/>
          <w:sz w:val="28"/>
          <w:szCs w:val="28"/>
          <w:highlight w:val="none"/>
        </w:rPr>
      </w:pPr>
      <w:r>
        <w:rPr>
          <w:rStyle w:val="24"/>
          <w:rFonts w:hint="eastAsia" w:ascii="Times New Roman Regular" w:hAnsi="Times New Roman Regular" w:eastAsia="黑体" w:cs="Times New Roman Regular"/>
          <w:b w:val="0"/>
          <w:bCs w:val="0"/>
          <w:color w:val="auto"/>
          <w:sz w:val="28"/>
          <w:szCs w:val="28"/>
          <w:highlight w:val="none"/>
        </w:rPr>
        <w:t>地址</w:t>
      </w:r>
      <w:r>
        <w:rPr>
          <w:rStyle w:val="24"/>
          <w:rFonts w:ascii="Times New Roman Regular" w:hAnsi="Times New Roman Regular" w:eastAsia="黑体" w:cs="Times New Roman Regular"/>
          <w:b w:val="0"/>
          <w:bCs w:val="0"/>
          <w:color w:val="auto"/>
          <w:sz w:val="28"/>
          <w:szCs w:val="28"/>
          <w:highlight w:val="none"/>
        </w:rPr>
        <w:t xml:space="preserve">：                 </w:t>
      </w:r>
    </w:p>
    <w:p w14:paraId="42DE8712">
      <w:pPr>
        <w:pStyle w:val="19"/>
        <w:spacing w:before="0" w:beforeAutospacing="0" w:after="0" w:afterAutospacing="0" w:line="600" w:lineRule="exact"/>
        <w:ind w:firstLine="480"/>
        <w:rPr>
          <w:rStyle w:val="24"/>
          <w:color w:val="auto"/>
          <w:sz w:val="28"/>
          <w:szCs w:val="28"/>
          <w:highlight w:val="none"/>
        </w:rPr>
      </w:pPr>
    </w:p>
    <w:p w14:paraId="207A1446">
      <w:pPr>
        <w:pStyle w:val="19"/>
        <w:spacing w:before="0" w:beforeAutospacing="0" w:after="0" w:afterAutospacing="0" w:line="600" w:lineRule="exact"/>
        <w:ind w:firstLine="480"/>
        <w:rPr>
          <w:rStyle w:val="24"/>
          <w:rFonts w:hint="eastAsia" w:ascii="Times New Roman Regular" w:hAnsi="Times New Roman Regular" w:eastAsia="黑体" w:cs="Times New Roman Regular"/>
          <w:b w:val="0"/>
          <w:bCs w:val="0"/>
          <w:color w:val="auto"/>
          <w:sz w:val="28"/>
          <w:szCs w:val="28"/>
          <w:highlight w:val="none"/>
        </w:rPr>
      </w:pPr>
      <w:r>
        <w:rPr>
          <w:rStyle w:val="24"/>
          <w:rFonts w:hint="eastAsia" w:ascii="Times New Roman Regular" w:hAnsi="Times New Roman Regular" w:eastAsia="黑体" w:cs="Times New Roman Regular"/>
          <w:b w:val="0"/>
          <w:bCs w:val="0"/>
          <w:color w:val="auto"/>
          <w:sz w:val="28"/>
          <w:szCs w:val="28"/>
          <w:highlight w:val="none"/>
        </w:rPr>
        <w:t>申请日期</w:t>
      </w:r>
      <w:r>
        <w:rPr>
          <w:rStyle w:val="24"/>
          <w:rFonts w:ascii="Times New Roman Regular" w:hAnsi="Times New Roman Regular" w:eastAsia="黑体" w:cs="Times New Roman Regular"/>
          <w:b w:val="0"/>
          <w:bCs w:val="0"/>
          <w:color w:val="auto"/>
          <w:sz w:val="28"/>
          <w:szCs w:val="28"/>
          <w:highlight w:val="none"/>
        </w:rPr>
        <w:t xml:space="preserve">：       </w:t>
      </w:r>
      <w:r>
        <w:rPr>
          <w:rStyle w:val="24"/>
          <w:rFonts w:hint="eastAsia" w:ascii="Times New Roman Regular" w:hAnsi="Times New Roman Regular" w:eastAsia="黑体" w:cs="Times New Roman Regular"/>
          <w:b w:val="0"/>
          <w:bCs w:val="0"/>
          <w:color w:val="auto"/>
          <w:sz w:val="28"/>
          <w:szCs w:val="28"/>
          <w:highlight w:val="none"/>
        </w:rPr>
        <w:t>年</w:t>
      </w:r>
      <w:r>
        <w:rPr>
          <w:rStyle w:val="24"/>
          <w:rFonts w:hint="default" w:ascii="Times New Roman Regular" w:hAnsi="Times New Roman Regular" w:eastAsia="黑体" w:cs="Times New Roman Regular"/>
          <w:b w:val="0"/>
          <w:bCs w:val="0"/>
          <w:color w:val="auto"/>
          <w:sz w:val="28"/>
          <w:szCs w:val="28"/>
          <w:highlight w:val="none"/>
        </w:rPr>
        <w:t xml:space="preserve">       </w:t>
      </w:r>
      <w:r>
        <w:rPr>
          <w:rStyle w:val="24"/>
          <w:rFonts w:hint="eastAsia" w:ascii="Times New Roman Regular" w:hAnsi="Times New Roman Regular" w:eastAsia="黑体" w:cs="Times New Roman Regular"/>
          <w:b w:val="0"/>
          <w:bCs w:val="0"/>
          <w:color w:val="auto"/>
          <w:sz w:val="28"/>
          <w:szCs w:val="28"/>
          <w:highlight w:val="none"/>
        </w:rPr>
        <w:t>月</w:t>
      </w:r>
      <w:r>
        <w:rPr>
          <w:rStyle w:val="24"/>
          <w:rFonts w:hint="default" w:ascii="Times New Roman Regular" w:hAnsi="Times New Roman Regular" w:eastAsia="黑体" w:cs="Times New Roman Regular"/>
          <w:b w:val="0"/>
          <w:bCs w:val="0"/>
          <w:color w:val="auto"/>
          <w:sz w:val="28"/>
          <w:szCs w:val="28"/>
          <w:highlight w:val="none"/>
        </w:rPr>
        <w:t xml:space="preserve">       </w:t>
      </w:r>
      <w:r>
        <w:rPr>
          <w:rStyle w:val="24"/>
          <w:rFonts w:hint="eastAsia" w:ascii="Times New Roman Regular" w:hAnsi="Times New Roman Regular" w:eastAsia="黑体" w:cs="Times New Roman Regular"/>
          <w:b w:val="0"/>
          <w:bCs w:val="0"/>
          <w:color w:val="auto"/>
          <w:sz w:val="28"/>
          <w:szCs w:val="28"/>
          <w:highlight w:val="none"/>
        </w:rPr>
        <w:t>日</w:t>
      </w:r>
    </w:p>
    <w:p w14:paraId="04AE8AE1">
      <w:pPr>
        <w:spacing w:line="600" w:lineRule="exact"/>
        <w:rPr>
          <w:color w:val="auto"/>
          <w:sz w:val="22"/>
          <w:szCs w:val="28"/>
          <w:highlight w:val="none"/>
        </w:rPr>
      </w:pPr>
      <w:r>
        <w:rPr>
          <w:rStyle w:val="24"/>
          <w:rFonts w:hint="eastAsia" w:ascii="Times New Roman Regular" w:hAnsi="Times New Roman Regular" w:eastAsia="黑体" w:cs="Times New Roman Regular"/>
          <w:b w:val="0"/>
          <w:bCs w:val="0"/>
          <w:color w:val="auto"/>
          <w:sz w:val="22"/>
          <w:szCs w:val="22"/>
          <w:highlight w:val="none"/>
        </w:rPr>
        <w:br w:type="page"/>
      </w:r>
    </w:p>
    <w:tbl>
      <w:tblPr>
        <w:tblStyle w:val="21"/>
        <w:tblW w:w="891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07"/>
        <w:gridCol w:w="6811"/>
      </w:tblGrid>
      <w:tr w14:paraId="70695E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  <w:jc w:val="center"/>
        </w:trPr>
        <w:tc>
          <w:tcPr>
            <w:tcW w:w="8918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F3F3F3"/>
          </w:tcPr>
          <w:p w14:paraId="1F49E94D">
            <w:pPr>
              <w:spacing w:line="600" w:lineRule="exact"/>
              <w:jc w:val="center"/>
              <w:rPr>
                <w:rFonts w:hint="eastAsia" w:ascii="Times New Roman Regular" w:hAnsi="Times New Roman Regular" w:eastAsia="黑体" w:cs="Times New Roman Regular"/>
                <w:color w:val="auto"/>
                <w:sz w:val="24"/>
                <w:highlight w:val="none"/>
              </w:rPr>
            </w:pPr>
            <w:r>
              <w:rPr>
                <w:rFonts w:ascii="Times New Roman Regular" w:hAnsi="Times New Roman Regular" w:eastAsia="黑体" w:cs="Times New Roman Regular"/>
                <w:color w:val="auto"/>
                <w:szCs w:val="21"/>
                <w:highlight w:val="none"/>
              </w:rPr>
              <w:t>碳普惠减排项目申请表</w:t>
            </w:r>
          </w:p>
        </w:tc>
      </w:tr>
      <w:tr w14:paraId="6F638F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" w:hRule="atLeast"/>
          <w:jc w:val="center"/>
        </w:trPr>
        <w:tc>
          <w:tcPr>
            <w:tcW w:w="8918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F3F3F3"/>
          </w:tcPr>
          <w:p w14:paraId="42C317B0">
            <w:pPr>
              <w:spacing w:line="600" w:lineRule="exact"/>
              <w:rPr>
                <w:rFonts w:hint="eastAsia" w:ascii="Times New Roman Regular" w:hAnsi="Times New Roman Regular" w:eastAsia="宋体" w:cs="Times New Roman Regular"/>
                <w:i/>
                <w:color w:val="auto"/>
                <w:szCs w:val="21"/>
                <w:highlight w:val="none"/>
              </w:rPr>
            </w:pPr>
            <w:r>
              <w:rPr>
                <w:rFonts w:ascii="Times New Roman Regular" w:hAnsi="Times New Roman Regular" w:eastAsia="宋体" w:cs="Times New Roman Regular"/>
                <w:b/>
                <w:bCs/>
                <w:color w:val="auto"/>
                <w:szCs w:val="21"/>
                <w:highlight w:val="none"/>
              </w:rPr>
              <w:t>1. 减排项目申请方基本信息</w:t>
            </w:r>
          </w:p>
        </w:tc>
      </w:tr>
      <w:tr w14:paraId="2C61B9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45" w:hRule="atLeast"/>
          <w:jc w:val="center"/>
        </w:trPr>
        <w:tc>
          <w:tcPr>
            <w:tcW w:w="2107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6CB64C50">
            <w:pPr>
              <w:spacing w:afterLines="50" w:line="600" w:lineRule="exact"/>
              <w:rPr>
                <w:rFonts w:hint="eastAsia" w:ascii="Times New Roman Regular" w:hAnsi="Times New Roman Regular" w:eastAsia="宋体" w:cs="Times New Roman Regular"/>
                <w:b/>
                <w:bCs/>
                <w:color w:val="auto"/>
                <w:szCs w:val="21"/>
                <w:highlight w:val="none"/>
              </w:rPr>
            </w:pPr>
            <w:r>
              <w:rPr>
                <w:rFonts w:ascii="Times New Roman Regular" w:hAnsi="Times New Roman Regular" w:eastAsia="宋体" w:cs="Times New Roman Regular"/>
                <w:b/>
                <w:bCs/>
                <w:color w:val="auto"/>
                <w:szCs w:val="21"/>
                <w:highlight w:val="none"/>
              </w:rPr>
              <w:t>1.1 减排项目申请主体基本信息</w:t>
            </w:r>
          </w:p>
        </w:tc>
        <w:tc>
          <w:tcPr>
            <w:tcW w:w="6811" w:type="dxa"/>
            <w:tcBorders>
              <w:top w:val="single" w:color="auto" w:sz="12" w:space="0"/>
              <w:right w:val="single" w:color="auto" w:sz="12" w:space="0"/>
            </w:tcBorders>
          </w:tcPr>
          <w:p w14:paraId="074B2F5C">
            <w:pPr>
              <w:spacing w:line="600" w:lineRule="exact"/>
              <w:rPr>
                <w:rFonts w:hint="default" w:ascii="Times New Roman Regular" w:hAnsi="Times New Roman Regular" w:eastAsia="宋体" w:cs="Times New Roman Regular"/>
                <w:iCs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ascii="Times New Roman Regular" w:hAnsi="Times New Roman Regular" w:eastAsia="宋体" w:cs="Times New Roman Regular"/>
                <w:iCs/>
                <w:color w:val="auto"/>
                <w:szCs w:val="21"/>
                <w:highlight w:val="none"/>
              </w:rPr>
              <w:t>项目申请主体名称</w:t>
            </w:r>
            <w:r>
              <w:rPr>
                <w:rFonts w:hint="default" w:ascii="Times New Roman Regular" w:hAnsi="Times New Roman Regular" w:cs="Times New Roman Regular"/>
                <w:iCs/>
                <w:color w:val="auto"/>
                <w:szCs w:val="21"/>
                <w:highlight w:val="none"/>
              </w:rPr>
              <w:t>/</w:t>
            </w:r>
            <w:r>
              <w:rPr>
                <w:rFonts w:ascii="Times New Roman Regular" w:hAnsi="Times New Roman Regular" w:eastAsia="宋体" w:cs="Times New Roman Regular"/>
                <w:iCs/>
                <w:color w:val="auto"/>
                <w:szCs w:val="21"/>
                <w:highlight w:val="none"/>
              </w:rPr>
              <w:t>姓名</w:t>
            </w:r>
            <w:r>
              <w:rPr>
                <w:rFonts w:ascii="Times New Roman Regular" w:hAnsi="Times New Roman Regular" w:cs="Times New Roman Regular"/>
                <w:iCs/>
                <w:color w:val="auto"/>
                <w:szCs w:val="21"/>
                <w:highlight w:val="none"/>
              </w:rPr>
              <w:t>：</w:t>
            </w:r>
            <w:r>
              <w:rPr>
                <w:rFonts w:hint="eastAsia" w:ascii="Times New Roman Regular" w:hAnsi="Times New Roman Regular" w:cs="Times New Roman Regular"/>
                <w:iCs/>
                <w:color w:val="auto"/>
                <w:szCs w:val="21"/>
                <w:highlight w:val="none"/>
                <w:lang w:val="en-US" w:eastAsia="zh-CN"/>
              </w:rPr>
              <w:t>xxx企业</w:t>
            </w:r>
          </w:p>
          <w:p w14:paraId="2ED8C923">
            <w:pPr>
              <w:spacing w:line="600" w:lineRule="exact"/>
              <w:rPr>
                <w:rFonts w:hint="eastAsia" w:ascii="Times New Roman Regular" w:hAnsi="Times New Roman Regular" w:eastAsia="宋体" w:cs="Times New Roman Regular"/>
                <w:iCs/>
                <w:color w:val="auto"/>
                <w:szCs w:val="21"/>
                <w:highlight w:val="none"/>
                <w:u w:val="single"/>
                <w:lang w:val="en-US" w:eastAsia="zh-CN"/>
              </w:rPr>
            </w:pPr>
            <w:r>
              <w:rPr>
                <w:rFonts w:ascii="Times New Roman Regular" w:hAnsi="Times New Roman Regular" w:eastAsia="宋体" w:cs="Times New Roman Regular"/>
                <w:iCs/>
                <w:color w:val="auto"/>
                <w:szCs w:val="21"/>
                <w:highlight w:val="none"/>
              </w:rPr>
              <w:t>注册/联系地址：</w:t>
            </w:r>
            <w:r>
              <w:rPr>
                <w:rFonts w:hint="eastAsia" w:ascii="Times New Roman Regular" w:hAnsi="Times New Roman Regular" w:cs="Times New Roman Regular"/>
                <w:iCs/>
                <w:color w:val="auto"/>
                <w:szCs w:val="21"/>
                <w:highlight w:val="none"/>
                <w:lang w:val="en-US" w:eastAsia="zh-CN"/>
              </w:rPr>
              <w:t>填写地址</w:t>
            </w:r>
          </w:p>
          <w:p w14:paraId="0A3FD2C5">
            <w:pPr>
              <w:spacing w:line="600" w:lineRule="exact"/>
              <w:rPr>
                <w:rFonts w:hint="eastAsia" w:ascii="Times New Roman Regular" w:hAnsi="Times New Roman Regular" w:eastAsia="宋体" w:cs="Times New Roman Regular"/>
                <w:iCs/>
                <w:color w:val="auto"/>
                <w:szCs w:val="21"/>
                <w:highlight w:val="none"/>
                <w:u w:val="single"/>
              </w:rPr>
            </w:pPr>
            <w:r>
              <w:rPr>
                <w:rFonts w:ascii="Times New Roman Regular" w:hAnsi="Times New Roman Regular" w:eastAsia="宋体" w:cs="Times New Roman Regular"/>
                <w:iCs/>
                <w:color w:val="auto"/>
                <w:szCs w:val="21"/>
                <w:highlight w:val="none"/>
              </w:rPr>
              <w:t>法定代表人</w:t>
            </w:r>
            <w:r>
              <w:rPr>
                <w:rFonts w:hint="default" w:ascii="Times New Roman Regular" w:hAnsi="Times New Roman Regular" w:eastAsia="宋体" w:cs="Times New Roman Regular"/>
                <w:iCs/>
                <w:color w:val="auto"/>
                <w:szCs w:val="21"/>
                <w:highlight w:val="none"/>
              </w:rPr>
              <w:t>/</w:t>
            </w:r>
            <w:r>
              <w:rPr>
                <w:rFonts w:hint="eastAsia" w:ascii="Times New Roman Regular" w:hAnsi="Times New Roman Regular" w:eastAsia="宋体" w:cs="Times New Roman Regular"/>
                <w:iCs/>
                <w:color w:val="auto"/>
                <w:szCs w:val="21"/>
                <w:highlight w:val="none"/>
                <w:lang w:val="en-US" w:eastAsia="zh-Hans"/>
              </w:rPr>
              <w:t>负责人</w:t>
            </w:r>
            <w:r>
              <w:rPr>
                <w:rFonts w:ascii="Times New Roman Regular" w:hAnsi="Times New Roman Regular" w:eastAsia="宋体" w:cs="Times New Roman Regular"/>
                <w:iCs/>
                <w:color w:val="auto"/>
                <w:szCs w:val="21"/>
                <w:highlight w:val="none"/>
              </w:rPr>
              <w:t>：</w:t>
            </w:r>
            <w:r>
              <w:rPr>
                <w:rFonts w:ascii="Times New Roman Regular" w:hAnsi="Times New Roman Regular" w:eastAsia="宋体" w:cs="Times New Roman Regular"/>
                <w:i/>
                <w:color w:val="auto"/>
                <w:szCs w:val="21"/>
                <w:highlight w:val="none"/>
              </w:rPr>
              <w:t>（如有）</w:t>
            </w:r>
          </w:p>
          <w:p w14:paraId="4DC34CA4">
            <w:pPr>
              <w:spacing w:afterLines="32" w:line="600" w:lineRule="exact"/>
              <w:rPr>
                <w:rFonts w:ascii="Times New Roman Regular" w:hAnsi="Times New Roman Regular" w:eastAsia="宋体" w:cs="Times New Roman Regular"/>
                <w:iCs/>
                <w:color w:val="auto"/>
                <w:szCs w:val="21"/>
                <w:highlight w:val="none"/>
              </w:rPr>
            </w:pPr>
            <w:r>
              <w:rPr>
                <w:rFonts w:hint="eastAsia" w:ascii="Times New Roman Regular" w:hAnsi="Times New Roman Regular" w:cs="Times New Roman Regular"/>
                <w:iCs/>
                <w:color w:val="auto"/>
                <w:szCs w:val="21"/>
                <w:highlight w:val="none"/>
                <w:lang w:val="en-US" w:eastAsia="zh-CN"/>
              </w:rPr>
              <w:t>法定代表人</w:t>
            </w:r>
            <w:r>
              <w:rPr>
                <w:rFonts w:ascii="Times New Roman Regular" w:hAnsi="Times New Roman Regular" w:eastAsia="宋体" w:cs="Times New Roman Regular"/>
                <w:iCs/>
                <w:color w:val="auto"/>
                <w:szCs w:val="21"/>
                <w:highlight w:val="none"/>
              </w:rPr>
              <w:t>身份</w:t>
            </w:r>
            <w:r>
              <w:rPr>
                <w:rFonts w:hint="eastAsia" w:ascii="Times New Roman Regular" w:hAnsi="Times New Roman Regular" w:cs="Times New Roman Regular"/>
                <w:iCs/>
                <w:color w:val="auto"/>
                <w:szCs w:val="21"/>
                <w:highlight w:val="none"/>
                <w:lang w:val="en-US" w:eastAsia="zh-CN"/>
              </w:rPr>
              <w:t>证件</w:t>
            </w:r>
            <w:r>
              <w:rPr>
                <w:rFonts w:ascii="Times New Roman Regular" w:hAnsi="Times New Roman Regular" w:eastAsia="宋体" w:cs="Times New Roman Regular"/>
                <w:iCs/>
                <w:color w:val="auto"/>
                <w:szCs w:val="21"/>
                <w:highlight w:val="none"/>
              </w:rPr>
              <w:t>号码：</w:t>
            </w:r>
          </w:p>
          <w:p w14:paraId="157703D4">
            <w:pPr>
              <w:pStyle w:val="2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iCs/>
                <w:color w:val="auto"/>
                <w:szCs w:val="21"/>
                <w:highlight w:val="none"/>
                <w:lang w:val="en-US" w:eastAsia="zh-CN"/>
              </w:rPr>
              <w:t>统一社会信用代码：</w:t>
            </w:r>
          </w:p>
        </w:tc>
      </w:tr>
      <w:tr w14:paraId="7D2270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3" w:hRule="atLeast"/>
          <w:jc w:val="center"/>
        </w:trPr>
        <w:tc>
          <w:tcPr>
            <w:tcW w:w="2107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7D1CF303">
            <w:pPr>
              <w:spacing w:afterLines="50" w:line="600" w:lineRule="exact"/>
              <w:rPr>
                <w:rFonts w:hint="eastAsia" w:ascii="Times New Roman Regular" w:hAnsi="Times New Roman Regular" w:eastAsia="宋体" w:cs="Times New Roman Regular"/>
                <w:b/>
                <w:bCs/>
                <w:color w:val="auto"/>
                <w:szCs w:val="21"/>
                <w:highlight w:val="none"/>
              </w:rPr>
            </w:pPr>
            <w:r>
              <w:rPr>
                <w:rFonts w:ascii="Times New Roman Regular" w:hAnsi="Times New Roman Regular" w:eastAsia="宋体" w:cs="Times New Roman Regular"/>
                <w:b/>
                <w:bCs/>
                <w:color w:val="auto"/>
                <w:szCs w:val="21"/>
                <w:highlight w:val="none"/>
              </w:rPr>
              <w:t>1</w:t>
            </w:r>
            <w:r>
              <w:rPr>
                <w:rFonts w:hint="eastAsia" w:ascii="Times New Roman Regular" w:hAnsi="Times New Roman Regular" w:eastAsia="宋体" w:cs="Times New Roman Regular"/>
                <w:b/>
                <w:bCs/>
                <w:color w:val="auto"/>
                <w:szCs w:val="21"/>
                <w:highlight w:val="none"/>
              </w:rPr>
              <w:t>.</w:t>
            </w:r>
            <w:r>
              <w:rPr>
                <w:rFonts w:ascii="Times New Roman Regular" w:hAnsi="Times New Roman Regular" w:eastAsia="宋体" w:cs="Times New Roman Regular"/>
                <w:b/>
                <w:bCs/>
                <w:color w:val="auto"/>
                <w:szCs w:val="21"/>
                <w:highlight w:val="none"/>
              </w:rPr>
              <w:t>2 减排</w:t>
            </w:r>
            <w:r>
              <w:rPr>
                <w:rFonts w:hint="eastAsia" w:ascii="Times New Roman Regular" w:hAnsi="Times New Roman Regular" w:eastAsia="宋体" w:cs="Times New Roman Regular"/>
                <w:b/>
                <w:bCs/>
                <w:color w:val="auto"/>
                <w:szCs w:val="21"/>
                <w:highlight w:val="none"/>
              </w:rPr>
              <w:t>项目申请</w:t>
            </w:r>
            <w:r>
              <w:rPr>
                <w:rFonts w:ascii="Times New Roman Regular" w:hAnsi="Times New Roman Regular" w:eastAsia="宋体" w:cs="Times New Roman Regular"/>
                <w:b/>
                <w:bCs/>
                <w:color w:val="auto"/>
                <w:szCs w:val="21"/>
                <w:highlight w:val="none"/>
              </w:rPr>
              <w:t>主体情况说明</w:t>
            </w:r>
          </w:p>
        </w:tc>
        <w:tc>
          <w:tcPr>
            <w:tcW w:w="6811" w:type="dxa"/>
            <w:tcBorders>
              <w:top w:val="single" w:color="auto" w:sz="12" w:space="0"/>
              <w:right w:val="single" w:color="auto" w:sz="12" w:space="0"/>
            </w:tcBorders>
          </w:tcPr>
          <w:p w14:paraId="2EA411D9">
            <w:pPr>
              <w:spacing w:line="600" w:lineRule="exact"/>
              <w:jc w:val="left"/>
              <w:rPr>
                <w:rFonts w:hint="eastAsia" w:ascii="Times New Roman Regular" w:hAnsi="Times New Roman Regular" w:eastAsia="宋体" w:cs="Times New Roman Regular"/>
                <w:iCs/>
                <w:color w:val="auto"/>
                <w:szCs w:val="21"/>
                <w:highlight w:val="none"/>
              </w:rPr>
            </w:pPr>
            <w:r>
              <w:rPr>
                <w:rFonts w:ascii="Times New Roman Regular" w:hAnsi="Times New Roman Regular" w:eastAsia="宋体" w:cs="Times New Roman Regular"/>
                <w:iCs/>
                <w:color w:val="auto"/>
                <w:szCs w:val="21"/>
                <w:highlight w:val="none"/>
              </w:rPr>
              <w:t>申请主体类型</w:t>
            </w:r>
            <w:r>
              <w:rPr>
                <w:rFonts w:ascii="Times New Roman Regular" w:hAnsi="Times New Roman Regular" w:cs="Times New Roman Regular"/>
                <w:iCs/>
                <w:color w:val="auto"/>
                <w:szCs w:val="21"/>
                <w:highlight w:val="none"/>
              </w:rPr>
              <w:t>：</w:t>
            </w:r>
          </w:p>
          <w:p w14:paraId="064B25F1">
            <w:pPr>
              <w:spacing w:line="600" w:lineRule="exact"/>
              <w:rPr>
                <w:color w:val="auto"/>
                <w:highlight w:val="none"/>
              </w:rPr>
            </w:pPr>
            <w:r>
              <w:rPr>
                <w:rFonts w:ascii="Times New Roman Regular" w:hAnsi="Times New Roman Regular" w:eastAsia="宋体" w:cs="Times New Roman Regular"/>
                <w:iCs/>
                <w:color w:val="auto"/>
                <w:szCs w:val="21"/>
                <w:highlight w:val="none"/>
              </w:rPr>
              <w:sym w:font="Wingdings 2" w:char="0052"/>
            </w:r>
            <w:r>
              <w:rPr>
                <w:rFonts w:ascii="Times New Roman Regular" w:hAnsi="Times New Roman Regular" w:eastAsia="宋体" w:cs="Times New Roman Regular"/>
                <w:iCs/>
                <w:color w:val="auto"/>
                <w:szCs w:val="21"/>
                <w:highlight w:val="none"/>
              </w:rPr>
              <w:t>减排项目开发主体</w:t>
            </w:r>
            <w:r>
              <w:rPr>
                <w:rFonts w:hint="default" w:ascii="Times New Roman Regular" w:hAnsi="Times New Roman Regular" w:eastAsia="宋体" w:cs="Times New Roman Regular"/>
                <w:iCs/>
                <w:color w:val="auto"/>
                <w:szCs w:val="21"/>
                <w:highlight w:val="none"/>
              </w:rPr>
              <w:t xml:space="preserve">  </w:t>
            </w:r>
          </w:p>
        </w:tc>
      </w:tr>
      <w:tr w14:paraId="378AD2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1" w:hRule="atLeast"/>
          <w:jc w:val="center"/>
        </w:trPr>
        <w:tc>
          <w:tcPr>
            <w:tcW w:w="2107" w:type="dxa"/>
            <w:tcBorders>
              <w:left w:val="single" w:color="auto" w:sz="12" w:space="0"/>
            </w:tcBorders>
            <w:vAlign w:val="center"/>
          </w:tcPr>
          <w:p w14:paraId="561AAE24">
            <w:pPr>
              <w:spacing w:line="600" w:lineRule="exact"/>
              <w:rPr>
                <w:rFonts w:hint="eastAsia" w:ascii="Times New Roman Regular" w:hAnsi="Times New Roman Regular" w:eastAsia="宋体" w:cs="Times New Roman Regular"/>
                <w:b/>
                <w:bCs/>
                <w:color w:val="auto"/>
                <w:szCs w:val="21"/>
                <w:highlight w:val="none"/>
              </w:rPr>
            </w:pPr>
            <w:r>
              <w:rPr>
                <w:rFonts w:ascii="Times New Roman Regular" w:hAnsi="Times New Roman Regular" w:eastAsia="宋体" w:cs="Times New Roman Regular"/>
                <w:b/>
                <w:bCs/>
                <w:color w:val="auto"/>
                <w:szCs w:val="21"/>
                <w:highlight w:val="none"/>
              </w:rPr>
              <w:t>1.3 企业或单位性质</w:t>
            </w:r>
          </w:p>
        </w:tc>
        <w:tc>
          <w:tcPr>
            <w:tcW w:w="6811" w:type="dxa"/>
            <w:tcBorders>
              <w:right w:val="single" w:color="auto" w:sz="12" w:space="0"/>
            </w:tcBorders>
            <w:vAlign w:val="center"/>
          </w:tcPr>
          <w:p w14:paraId="33387E47">
            <w:pPr>
              <w:spacing w:line="600" w:lineRule="exact"/>
              <w:rPr>
                <w:rFonts w:ascii="Times New Roman Regular" w:hAnsi="Times New Roman Regular" w:eastAsia="宋体" w:cs="Times New Roman Regular"/>
                <w:iCs/>
                <w:color w:val="auto"/>
                <w:szCs w:val="21"/>
                <w:highlight w:val="none"/>
              </w:rPr>
            </w:pPr>
            <w:r>
              <w:rPr>
                <w:rFonts w:hint="eastAsia" w:ascii="Wingdings 2" w:hAnsi="Wingdings 2" w:eastAsia="宋体" w:cs="Wingdings 2"/>
                <w:iCs/>
                <w:color w:val="auto"/>
                <w:szCs w:val="21"/>
                <w:highlight w:val="none"/>
              </w:rPr>
              <w:sym w:font="Wingdings 2" w:char="00A3"/>
            </w:r>
            <w:r>
              <w:rPr>
                <w:rFonts w:ascii="Times New Roman Regular" w:hAnsi="Times New Roman Regular" w:eastAsia="宋体" w:cs="Times New Roman Regular"/>
                <w:iCs/>
                <w:color w:val="auto"/>
                <w:szCs w:val="21"/>
                <w:highlight w:val="none"/>
              </w:rPr>
              <w:t>行政机关；</w:t>
            </w:r>
            <w:r>
              <w:rPr>
                <w:rFonts w:hint="eastAsia" w:ascii="Wingdings 2" w:hAnsi="Wingdings 2" w:eastAsia="宋体" w:cs="Wingdings 2"/>
                <w:iCs/>
                <w:color w:val="auto"/>
                <w:szCs w:val="21"/>
                <w:highlight w:val="none"/>
              </w:rPr>
              <w:sym w:font="Wingdings 2" w:char="00A3"/>
            </w:r>
            <w:r>
              <w:rPr>
                <w:rFonts w:ascii="Times New Roman Regular" w:hAnsi="Times New Roman Regular" w:eastAsia="宋体" w:cs="Times New Roman Regular"/>
                <w:iCs/>
                <w:color w:val="auto"/>
                <w:szCs w:val="21"/>
                <w:highlight w:val="none"/>
              </w:rPr>
              <w:t>事业单位；</w:t>
            </w:r>
            <w:r>
              <w:rPr>
                <w:rFonts w:hint="eastAsia" w:ascii="Wingdings 2" w:hAnsi="Wingdings 2" w:eastAsia="宋体" w:cs="Wingdings 2"/>
                <w:iCs/>
                <w:color w:val="auto"/>
                <w:szCs w:val="21"/>
                <w:highlight w:val="none"/>
              </w:rPr>
              <w:sym w:font="Wingdings 2" w:char="00A3"/>
            </w:r>
            <w:r>
              <w:rPr>
                <w:rFonts w:ascii="Times New Roman Regular" w:hAnsi="Times New Roman Regular" w:eastAsia="宋体" w:cs="Times New Roman Regular"/>
                <w:iCs/>
                <w:color w:val="auto"/>
                <w:szCs w:val="21"/>
                <w:highlight w:val="none"/>
              </w:rPr>
              <w:t>国有企业；</w:t>
            </w:r>
            <w:r>
              <w:rPr>
                <w:rFonts w:hint="eastAsia" w:ascii="Wingdings 2" w:hAnsi="Wingdings 2" w:eastAsia="宋体" w:cs="Wingdings 2"/>
                <w:iCs/>
                <w:color w:val="auto"/>
                <w:szCs w:val="21"/>
                <w:highlight w:val="none"/>
              </w:rPr>
              <w:sym w:font="Wingdings 2" w:char="00A3"/>
            </w:r>
            <w:r>
              <w:rPr>
                <w:rFonts w:ascii="Times New Roman Regular" w:hAnsi="Times New Roman Regular" w:eastAsia="宋体" w:cs="Times New Roman Regular"/>
                <w:iCs/>
                <w:color w:val="auto"/>
                <w:szCs w:val="21"/>
                <w:highlight w:val="none"/>
              </w:rPr>
              <w:t>集体所有制企业；</w:t>
            </w:r>
          </w:p>
          <w:p w14:paraId="1840588F">
            <w:pPr>
              <w:spacing w:line="600" w:lineRule="exact"/>
              <w:rPr>
                <w:rFonts w:hint="eastAsia" w:ascii="Times New Roman Regular" w:hAnsi="Times New Roman Regular" w:eastAsia="宋体" w:cs="Times New Roman Regular"/>
                <w:color w:val="auto"/>
                <w:szCs w:val="21"/>
                <w:highlight w:val="none"/>
              </w:rPr>
            </w:pPr>
            <w:r>
              <w:rPr>
                <w:rFonts w:hint="eastAsia" w:ascii="Wingdings 2" w:hAnsi="Wingdings 2" w:eastAsia="宋体" w:cs="Wingdings 2"/>
                <w:iCs/>
                <w:color w:val="auto"/>
                <w:szCs w:val="21"/>
                <w:highlight w:val="none"/>
              </w:rPr>
              <w:sym w:font="Wingdings 2" w:char="00A3"/>
            </w:r>
            <w:r>
              <w:rPr>
                <w:rFonts w:ascii="Times New Roman Regular" w:hAnsi="Times New Roman Regular" w:eastAsia="宋体" w:cs="Times New Roman Regular"/>
                <w:iCs/>
                <w:color w:val="auto"/>
                <w:szCs w:val="21"/>
                <w:highlight w:val="none"/>
              </w:rPr>
              <w:t>联营企业；</w:t>
            </w:r>
            <w:r>
              <w:rPr>
                <w:rFonts w:hint="eastAsia" w:ascii="Wingdings 2" w:hAnsi="Wingdings 2" w:eastAsia="宋体" w:cs="Wingdings 2"/>
                <w:iCs/>
                <w:color w:val="auto"/>
                <w:szCs w:val="21"/>
                <w:highlight w:val="none"/>
              </w:rPr>
              <w:sym w:font="Wingdings 2" w:char="00A3"/>
            </w:r>
            <w:r>
              <w:rPr>
                <w:rFonts w:ascii="Times New Roman Regular" w:hAnsi="Times New Roman Regular" w:eastAsia="宋体" w:cs="Times New Roman Regular"/>
                <w:iCs/>
                <w:color w:val="auto"/>
                <w:szCs w:val="21"/>
                <w:highlight w:val="none"/>
              </w:rPr>
              <w:t>三资企业；</w:t>
            </w:r>
            <w:r>
              <w:rPr>
                <w:rFonts w:hint="eastAsia" w:ascii="Wingdings 2" w:hAnsi="Wingdings 2" w:eastAsia="宋体" w:cs="Wingdings 2"/>
                <w:iCs/>
                <w:color w:val="auto"/>
                <w:szCs w:val="21"/>
                <w:highlight w:val="none"/>
              </w:rPr>
              <w:sym w:font="Wingdings 2" w:char="00A3"/>
            </w:r>
            <w:r>
              <w:rPr>
                <w:rFonts w:ascii="Times New Roman Regular" w:hAnsi="Times New Roman Regular" w:eastAsia="宋体" w:cs="Times New Roman Regular"/>
                <w:iCs/>
                <w:color w:val="auto"/>
                <w:szCs w:val="21"/>
                <w:highlight w:val="none"/>
              </w:rPr>
              <w:t>私营企业；</w:t>
            </w:r>
            <w:r>
              <w:rPr>
                <w:rFonts w:hint="eastAsia" w:ascii="Wingdings 2" w:hAnsi="Wingdings 2" w:eastAsia="宋体" w:cs="Wingdings 2"/>
                <w:iCs/>
                <w:color w:val="auto"/>
                <w:szCs w:val="21"/>
                <w:highlight w:val="none"/>
              </w:rPr>
              <w:sym w:font="Wingdings 2" w:char="00A3"/>
            </w:r>
            <w:r>
              <w:rPr>
                <w:rFonts w:ascii="Times New Roman Regular" w:hAnsi="Times New Roman Regular" w:eastAsia="宋体" w:cs="Times New Roman Regular"/>
                <w:iCs/>
                <w:color w:val="auto"/>
                <w:szCs w:val="21"/>
                <w:highlight w:val="none"/>
              </w:rPr>
              <w:t>其他：</w:t>
            </w:r>
            <w:r>
              <w:rPr>
                <w:rFonts w:hint="default" w:ascii="Times New Roman Regular" w:hAnsi="Times New Roman Regular" w:eastAsia="宋体" w:cs="Times New Roman Regular"/>
                <w:iCs/>
                <w:color w:val="auto"/>
                <w:szCs w:val="21"/>
                <w:highlight w:val="none"/>
                <w:u w:val="single"/>
              </w:rPr>
              <w:t xml:space="preserve">           </w:t>
            </w:r>
            <w:r>
              <w:rPr>
                <w:rFonts w:ascii="Times New Roman Regular" w:hAnsi="Times New Roman Regular" w:eastAsia="宋体" w:cs="Times New Roman Regular"/>
                <w:iCs/>
                <w:color w:val="auto"/>
                <w:szCs w:val="21"/>
                <w:highlight w:val="none"/>
              </w:rPr>
              <w:t>。</w:t>
            </w:r>
          </w:p>
        </w:tc>
      </w:tr>
      <w:tr w14:paraId="22FD8D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2" w:hRule="atLeast"/>
          <w:jc w:val="center"/>
        </w:trPr>
        <w:tc>
          <w:tcPr>
            <w:tcW w:w="2107" w:type="dxa"/>
            <w:tcBorders>
              <w:left w:val="single" w:color="auto" w:sz="12" w:space="0"/>
            </w:tcBorders>
            <w:vAlign w:val="center"/>
          </w:tcPr>
          <w:p w14:paraId="582D1521">
            <w:pPr>
              <w:spacing w:line="600" w:lineRule="exact"/>
              <w:rPr>
                <w:rFonts w:hint="eastAsia" w:ascii="Times New Roman Regular" w:hAnsi="Times New Roman Regular" w:eastAsia="宋体" w:cs="Times New Roman Regular"/>
                <w:b/>
                <w:bCs/>
                <w:color w:val="auto"/>
                <w:szCs w:val="21"/>
                <w:highlight w:val="none"/>
              </w:rPr>
            </w:pPr>
            <w:r>
              <w:rPr>
                <w:rFonts w:ascii="Times New Roman Regular" w:hAnsi="Times New Roman Regular" w:eastAsia="宋体" w:cs="Times New Roman Regular"/>
                <w:b/>
                <w:bCs/>
                <w:color w:val="auto"/>
                <w:szCs w:val="21"/>
                <w:highlight w:val="none"/>
              </w:rPr>
              <w:t>1.4碳普惠减排项目联系人</w:t>
            </w:r>
            <w:r>
              <w:rPr>
                <w:rFonts w:ascii="Times New Roman Regular" w:hAnsi="Times New Roman Regular" w:eastAsia="宋体" w:cs="Times New Roman Regular"/>
                <w:i/>
                <w:color w:val="auto"/>
                <w:szCs w:val="21"/>
                <w:highlight w:val="none"/>
              </w:rPr>
              <w:t>（经办人）</w:t>
            </w:r>
          </w:p>
          <w:p w14:paraId="0B2B9702">
            <w:pPr>
              <w:spacing w:afterLines="50" w:line="600" w:lineRule="exact"/>
              <w:rPr>
                <w:rFonts w:hint="eastAsia" w:ascii="Times New Roman Regular" w:hAnsi="Times New Roman Regular" w:eastAsia="宋体" w:cs="Times New Roman Regular"/>
                <w:b/>
                <w:bCs/>
                <w:color w:val="auto"/>
                <w:szCs w:val="21"/>
                <w:highlight w:val="none"/>
              </w:rPr>
            </w:pPr>
          </w:p>
        </w:tc>
        <w:tc>
          <w:tcPr>
            <w:tcW w:w="6811" w:type="dxa"/>
            <w:tcBorders>
              <w:right w:val="single" w:color="auto" w:sz="12" w:space="0"/>
            </w:tcBorders>
          </w:tcPr>
          <w:p w14:paraId="422C1FF3">
            <w:pPr>
              <w:spacing w:line="600" w:lineRule="exact"/>
              <w:rPr>
                <w:rFonts w:hint="default" w:ascii="Times New Roman Regular" w:hAnsi="Times New Roman Regular" w:eastAsia="宋体" w:cs="Times New Roman Regular"/>
                <w:iCs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 Regular" w:hAnsi="Times New Roman Regular" w:eastAsia="宋体" w:cs="Times New Roman Regular"/>
                <w:iCs/>
                <w:color w:val="auto"/>
                <w:szCs w:val="21"/>
                <w:highlight w:val="none"/>
                <w:lang w:val="en-US" w:eastAsia="zh-Hans"/>
              </w:rPr>
              <w:t>姓名</w:t>
            </w:r>
            <w:r>
              <w:rPr>
                <w:rFonts w:ascii="Times New Roman Regular" w:hAnsi="Times New Roman Regular" w:eastAsia="宋体" w:cs="Times New Roman Regular"/>
                <w:iCs/>
                <w:color w:val="auto"/>
                <w:szCs w:val="21"/>
                <w:highlight w:val="none"/>
              </w:rPr>
              <w:t>：</w:t>
            </w:r>
            <w:r>
              <w:rPr>
                <w:rFonts w:hint="eastAsia" w:ascii="Times New Roman Regular" w:hAnsi="Times New Roman Regular" w:cs="Times New Roman Regular"/>
                <w:iCs/>
                <w:color w:val="auto"/>
                <w:szCs w:val="21"/>
                <w:highlight w:val="none"/>
                <w:lang w:val="en-US" w:eastAsia="zh-CN"/>
              </w:rPr>
              <w:t>填写姓名</w:t>
            </w:r>
          </w:p>
          <w:p w14:paraId="1CA54DD5">
            <w:pPr>
              <w:spacing w:line="600" w:lineRule="exact"/>
              <w:rPr>
                <w:rFonts w:hint="eastAsia" w:ascii="Times New Roman Regular" w:hAnsi="Times New Roman Regular" w:eastAsia="宋体" w:cs="Times New Roman Regular"/>
                <w:iCs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ascii="Times New Roman Regular" w:hAnsi="Times New Roman Regular" w:eastAsia="宋体" w:cs="Times New Roman Regular"/>
                <w:iCs/>
                <w:color w:val="auto"/>
                <w:szCs w:val="21"/>
                <w:highlight w:val="none"/>
              </w:rPr>
              <w:t xml:space="preserve">联系地址：  </w:t>
            </w:r>
            <w:r>
              <w:rPr>
                <w:rFonts w:hint="eastAsia" w:ascii="Times New Roman Regular" w:hAnsi="Times New Roman Regular" w:cs="Times New Roman Regular"/>
                <w:iCs/>
                <w:color w:val="auto"/>
                <w:szCs w:val="21"/>
                <w:highlight w:val="none"/>
                <w:lang w:val="en-US" w:eastAsia="zh-CN"/>
              </w:rPr>
              <w:t>填写地址</w:t>
            </w:r>
          </w:p>
          <w:p w14:paraId="0581857E">
            <w:pPr>
              <w:spacing w:line="600" w:lineRule="exact"/>
              <w:rPr>
                <w:rFonts w:hint="default" w:ascii="Times New Roman Regular" w:hAnsi="Times New Roman Regular" w:eastAsia="宋体" w:cs="Times New Roman Regular"/>
                <w:bCs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ascii="Times New Roman Regular" w:hAnsi="Times New Roman Regular" w:eastAsia="宋体" w:cs="Times New Roman Regular"/>
                <w:bCs/>
                <w:color w:val="auto"/>
                <w:szCs w:val="21"/>
                <w:highlight w:val="none"/>
              </w:rPr>
              <w:t xml:space="preserve">E-mail：   </w:t>
            </w:r>
            <w:r>
              <w:rPr>
                <w:rFonts w:hint="eastAsia" w:ascii="Times New Roman Regular" w:hAnsi="Times New Roman Regular" w:cs="Times New Roman Regular"/>
                <w:bCs/>
                <w:color w:val="auto"/>
                <w:szCs w:val="21"/>
                <w:highlight w:val="none"/>
                <w:lang w:val="en-US" w:eastAsia="zh-CN"/>
              </w:rPr>
              <w:t>填写邮箱</w:t>
            </w:r>
          </w:p>
          <w:p w14:paraId="3D569D69">
            <w:pPr>
              <w:spacing w:line="600" w:lineRule="exact"/>
              <w:rPr>
                <w:rFonts w:hint="default" w:ascii="Times New Roman Regular" w:hAnsi="Times New Roman Regular" w:eastAsia="宋体" w:cs="Times New Roman Regular"/>
                <w:bCs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ascii="Times New Roman Regular" w:hAnsi="Times New Roman Regular" w:eastAsia="宋体" w:cs="Times New Roman Regular"/>
                <w:bCs/>
                <w:color w:val="auto"/>
                <w:szCs w:val="21"/>
                <w:highlight w:val="none"/>
              </w:rPr>
              <w:t>电话：</w:t>
            </w:r>
            <w:r>
              <w:rPr>
                <w:rFonts w:hint="default" w:ascii="Times New Roman Regular" w:hAnsi="Times New Roman Regular" w:cs="Times New Roman Regular"/>
                <w:bCs/>
                <w:color w:val="auto"/>
                <w:szCs w:val="21"/>
                <w:highlight w:val="none"/>
              </w:rPr>
              <w:t xml:space="preserve">   </w:t>
            </w:r>
            <w:r>
              <w:rPr>
                <w:rFonts w:hint="eastAsia" w:ascii="Times New Roman Regular" w:hAnsi="Times New Roman Regular" w:cs="Times New Roman Regular"/>
                <w:bCs/>
                <w:color w:val="auto"/>
                <w:szCs w:val="21"/>
                <w:highlight w:val="none"/>
                <w:lang w:val="en-US" w:eastAsia="zh-CN"/>
              </w:rPr>
              <w:t>电话号码</w:t>
            </w:r>
            <w:r>
              <w:rPr>
                <w:rFonts w:hint="default" w:ascii="Times New Roman Regular" w:hAnsi="Times New Roman Regular" w:cs="Times New Roman Regular"/>
                <w:bCs/>
                <w:color w:val="auto"/>
                <w:szCs w:val="21"/>
                <w:highlight w:val="none"/>
              </w:rPr>
              <w:t xml:space="preserve">                         </w:t>
            </w:r>
          </w:p>
        </w:tc>
      </w:tr>
      <w:tr w14:paraId="2D24C2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18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F3F3F3"/>
            <w:vAlign w:val="center"/>
          </w:tcPr>
          <w:p w14:paraId="2F703E45">
            <w:pPr>
              <w:spacing w:line="600" w:lineRule="exact"/>
              <w:rPr>
                <w:rFonts w:hint="eastAsia" w:ascii="Times New Roman Regular" w:hAnsi="Times New Roman Regular" w:eastAsia="宋体" w:cs="Times New Roman Regular"/>
                <w:i/>
                <w:color w:val="auto"/>
                <w:szCs w:val="21"/>
                <w:highlight w:val="none"/>
              </w:rPr>
            </w:pPr>
            <w:r>
              <w:rPr>
                <w:rFonts w:ascii="Times New Roman Regular" w:hAnsi="Times New Roman Regular" w:eastAsia="宋体" w:cs="Times New Roman Regular"/>
                <w:b/>
                <w:bCs/>
                <w:color w:val="auto"/>
                <w:szCs w:val="21"/>
                <w:highlight w:val="none"/>
              </w:rPr>
              <w:t>2. 碳普惠减排项目基本信息</w:t>
            </w:r>
          </w:p>
        </w:tc>
      </w:tr>
      <w:tr w14:paraId="37D408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2107" w:type="dxa"/>
            <w:tcBorders>
              <w:left w:val="single" w:color="auto" w:sz="12" w:space="0"/>
            </w:tcBorders>
            <w:vAlign w:val="center"/>
          </w:tcPr>
          <w:p w14:paraId="41711368">
            <w:pPr>
              <w:spacing w:line="600" w:lineRule="exact"/>
              <w:rPr>
                <w:rFonts w:hint="eastAsia" w:ascii="Times New Roman Regular" w:hAnsi="Times New Roman Regular" w:eastAsia="宋体" w:cs="Times New Roman Regular"/>
                <w:b/>
                <w:bCs/>
                <w:color w:val="auto"/>
                <w:szCs w:val="21"/>
                <w:highlight w:val="none"/>
              </w:rPr>
            </w:pPr>
            <w:r>
              <w:rPr>
                <w:rFonts w:ascii="Times New Roman Regular" w:hAnsi="Times New Roman Regular" w:eastAsia="宋体" w:cs="Times New Roman Regular"/>
                <w:b/>
                <w:bCs/>
                <w:color w:val="auto"/>
                <w:szCs w:val="21"/>
                <w:highlight w:val="none"/>
              </w:rPr>
              <w:t>2</w:t>
            </w:r>
            <w:r>
              <w:rPr>
                <w:rFonts w:hint="eastAsia" w:ascii="Times New Roman Regular" w:hAnsi="Times New Roman Regular" w:eastAsia="宋体" w:cs="Times New Roman Regular"/>
                <w:b/>
                <w:bCs/>
                <w:color w:val="auto"/>
                <w:szCs w:val="21"/>
                <w:highlight w:val="none"/>
              </w:rPr>
              <w:t>.</w:t>
            </w:r>
            <w:r>
              <w:rPr>
                <w:rFonts w:ascii="Times New Roman Regular" w:hAnsi="Times New Roman Regular" w:eastAsia="宋体" w:cs="Times New Roman Regular"/>
                <w:b/>
                <w:bCs/>
                <w:color w:val="auto"/>
                <w:szCs w:val="21"/>
                <w:highlight w:val="none"/>
              </w:rPr>
              <w:t xml:space="preserve">1 </w:t>
            </w:r>
            <w:r>
              <w:rPr>
                <w:rFonts w:hint="eastAsia" w:ascii="Times New Roman Regular" w:hAnsi="Times New Roman Regular" w:eastAsia="宋体" w:cs="Times New Roman Regular"/>
                <w:b/>
                <w:bCs/>
                <w:color w:val="auto"/>
                <w:szCs w:val="21"/>
                <w:highlight w:val="none"/>
              </w:rPr>
              <w:t>项目名称</w:t>
            </w:r>
          </w:p>
        </w:tc>
        <w:tc>
          <w:tcPr>
            <w:tcW w:w="6811" w:type="dxa"/>
            <w:tcBorders>
              <w:right w:val="single" w:color="auto" w:sz="12" w:space="0"/>
            </w:tcBorders>
            <w:vAlign w:val="center"/>
          </w:tcPr>
          <w:p w14:paraId="17FC2458">
            <w:pPr>
              <w:spacing w:line="600" w:lineRule="exact"/>
              <w:rPr>
                <w:rFonts w:hint="default" w:ascii="Times New Roman Regular" w:hAnsi="Times New Roman Regular" w:eastAsia="宋体" w:cs="Times New Roman Regular"/>
                <w:iCs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iCs/>
                <w:color w:val="auto"/>
                <w:szCs w:val="21"/>
                <w:highlight w:val="none"/>
                <w:lang w:val="en-US" w:eastAsia="zh-CN"/>
              </w:rPr>
              <w:t>填写项目名称</w:t>
            </w:r>
          </w:p>
        </w:tc>
      </w:tr>
      <w:tr w14:paraId="53874E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  <w:jc w:val="center"/>
        </w:trPr>
        <w:tc>
          <w:tcPr>
            <w:tcW w:w="2107" w:type="dxa"/>
            <w:tcBorders>
              <w:left w:val="single" w:color="auto" w:sz="12" w:space="0"/>
            </w:tcBorders>
            <w:vAlign w:val="center"/>
          </w:tcPr>
          <w:p w14:paraId="691D460D">
            <w:pPr>
              <w:spacing w:line="600" w:lineRule="exact"/>
              <w:rPr>
                <w:rFonts w:hint="eastAsia" w:ascii="Times New Roman Regular" w:hAnsi="Times New Roman Regular" w:eastAsia="宋体" w:cs="Times New Roman Regular"/>
                <w:b/>
                <w:bCs/>
                <w:color w:val="auto"/>
                <w:szCs w:val="21"/>
                <w:highlight w:val="none"/>
              </w:rPr>
            </w:pPr>
            <w:r>
              <w:rPr>
                <w:rFonts w:ascii="Times New Roman Regular" w:hAnsi="Times New Roman Regular" w:eastAsia="宋体" w:cs="Times New Roman Regular"/>
                <w:b/>
                <w:bCs/>
                <w:color w:val="auto"/>
                <w:szCs w:val="21"/>
                <w:highlight w:val="none"/>
              </w:rPr>
              <w:t>2.2 项目类型</w:t>
            </w:r>
          </w:p>
        </w:tc>
        <w:tc>
          <w:tcPr>
            <w:tcW w:w="6811" w:type="dxa"/>
            <w:tcBorders>
              <w:right w:val="single" w:color="auto" w:sz="12" w:space="0"/>
            </w:tcBorders>
            <w:vAlign w:val="center"/>
          </w:tcPr>
          <w:p w14:paraId="3136DF0D">
            <w:pPr>
              <w:spacing w:line="600" w:lineRule="exact"/>
              <w:rPr>
                <w:rFonts w:hint="eastAsia" w:ascii="Times New Roman Regular" w:hAnsi="Times New Roman Regular" w:eastAsia="宋体" w:cs="Times New Roman Regular"/>
                <w:iCs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Wingdings 2" w:hAnsi="Wingdings 2" w:eastAsia="宋体" w:cs="Wingdings 2"/>
                <w:iCs/>
                <w:color w:val="auto"/>
                <w:szCs w:val="21"/>
                <w:highlight w:val="none"/>
              </w:rPr>
              <w:sym w:font="Wingdings 2" w:char="0052"/>
            </w:r>
            <w:r>
              <w:rPr>
                <w:rFonts w:ascii="Times New Roman Regular" w:hAnsi="Times New Roman Regular" w:eastAsia="宋体" w:cs="Times New Roman Regular"/>
                <w:iCs/>
                <w:color w:val="auto"/>
                <w:szCs w:val="21"/>
                <w:highlight w:val="none"/>
              </w:rPr>
              <w:t>新建 ；</w:t>
            </w:r>
            <w:r>
              <w:rPr>
                <w:rFonts w:hint="eastAsia" w:ascii="Wingdings 2" w:hAnsi="Wingdings 2" w:eastAsia="宋体" w:cs="Wingdings 2"/>
                <w:iCs/>
                <w:color w:val="auto"/>
                <w:szCs w:val="21"/>
                <w:highlight w:val="none"/>
              </w:rPr>
              <w:sym w:font="Wingdings 2" w:char="00A3"/>
            </w:r>
            <w:r>
              <w:rPr>
                <w:rFonts w:ascii="Times New Roman Regular" w:hAnsi="Times New Roman Regular" w:eastAsia="宋体" w:cs="Times New Roman Regular"/>
                <w:iCs/>
                <w:color w:val="auto"/>
                <w:szCs w:val="21"/>
                <w:highlight w:val="none"/>
              </w:rPr>
              <w:t>扩建；</w:t>
            </w:r>
            <w:r>
              <w:rPr>
                <w:rFonts w:hint="eastAsia" w:ascii="Wingdings 2" w:hAnsi="Wingdings 2" w:eastAsia="宋体" w:cs="Wingdings 2"/>
                <w:iCs/>
                <w:color w:val="auto"/>
                <w:szCs w:val="21"/>
                <w:highlight w:val="none"/>
              </w:rPr>
              <w:sym w:font="Wingdings 2" w:char="00A3"/>
            </w:r>
            <w:r>
              <w:rPr>
                <w:rFonts w:ascii="Times New Roman Regular" w:hAnsi="Times New Roman Regular" w:eastAsia="宋体" w:cs="Times New Roman Regular"/>
                <w:iCs/>
                <w:color w:val="auto"/>
                <w:szCs w:val="21"/>
                <w:highlight w:val="none"/>
              </w:rPr>
              <w:t>改建；</w:t>
            </w:r>
            <w:r>
              <w:rPr>
                <w:rFonts w:hint="eastAsia" w:ascii="Wingdings 2" w:hAnsi="Wingdings 2" w:eastAsia="宋体" w:cs="Wingdings 2"/>
                <w:iCs/>
                <w:color w:val="auto"/>
                <w:szCs w:val="21"/>
                <w:highlight w:val="none"/>
              </w:rPr>
              <w:sym w:font="Wingdings 2" w:char="00A3"/>
            </w:r>
            <w:r>
              <w:rPr>
                <w:rFonts w:ascii="Times New Roman Regular" w:hAnsi="Times New Roman Regular" w:eastAsia="宋体" w:cs="Times New Roman Regular"/>
                <w:iCs/>
                <w:color w:val="auto"/>
                <w:szCs w:val="21"/>
                <w:highlight w:val="none"/>
              </w:rPr>
              <w:t>技术改造项目</w:t>
            </w:r>
            <w:r>
              <w:rPr>
                <w:rFonts w:hint="eastAsia" w:ascii="Times New Roman Regular" w:hAnsi="Times New Roman Regular" w:cs="Times New Roman Regular"/>
                <w:iCs/>
                <w:color w:val="auto"/>
                <w:szCs w:val="21"/>
                <w:highlight w:val="none"/>
                <w:lang w:eastAsia="zh-CN"/>
              </w:rPr>
              <w:t>；</w:t>
            </w:r>
            <w:r>
              <w:rPr>
                <w:rFonts w:hint="eastAsia" w:ascii="Wingdings 2" w:hAnsi="Wingdings 2" w:eastAsia="宋体" w:cs="Wingdings 2"/>
                <w:iCs/>
                <w:color w:val="auto"/>
                <w:szCs w:val="21"/>
                <w:highlight w:val="none"/>
              </w:rPr>
              <w:sym w:font="Wingdings 2" w:char="00A3"/>
            </w:r>
            <w:r>
              <w:rPr>
                <w:rFonts w:hint="eastAsia" w:ascii="Wingdings 2" w:hAnsi="Wingdings 2" w:cs="Wingdings 2"/>
                <w:iCs/>
                <w:color w:val="auto"/>
                <w:szCs w:val="21"/>
                <w:highlight w:val="none"/>
                <w:lang w:val="en-US" w:eastAsia="zh-CN"/>
              </w:rPr>
              <w:t>其他</w:t>
            </w:r>
          </w:p>
        </w:tc>
      </w:tr>
      <w:tr w14:paraId="73997C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9" w:hRule="atLeast"/>
          <w:jc w:val="center"/>
        </w:trPr>
        <w:tc>
          <w:tcPr>
            <w:tcW w:w="2107" w:type="dxa"/>
            <w:tcBorders>
              <w:left w:val="single" w:color="auto" w:sz="12" w:space="0"/>
            </w:tcBorders>
            <w:vAlign w:val="center"/>
          </w:tcPr>
          <w:p w14:paraId="4EA6C9EE">
            <w:pPr>
              <w:spacing w:line="600" w:lineRule="exact"/>
              <w:ind w:left="413" w:hanging="413" w:hangingChars="196"/>
              <w:rPr>
                <w:rFonts w:hint="eastAsia" w:ascii="Times New Roman Regular" w:hAnsi="Times New Roman Regular" w:eastAsia="宋体" w:cs="Times New Roman Regular"/>
                <w:b/>
                <w:bCs/>
                <w:color w:val="auto"/>
                <w:szCs w:val="21"/>
                <w:highlight w:val="none"/>
              </w:rPr>
            </w:pPr>
            <w:r>
              <w:rPr>
                <w:rFonts w:ascii="Times New Roman Regular" w:hAnsi="Times New Roman Regular" w:eastAsia="宋体" w:cs="Times New Roman Regular"/>
                <w:b/>
                <w:bCs/>
                <w:color w:val="auto"/>
                <w:szCs w:val="21"/>
                <w:highlight w:val="none"/>
              </w:rPr>
              <w:t>2.3项目开工、运行时间</w:t>
            </w:r>
          </w:p>
        </w:tc>
        <w:tc>
          <w:tcPr>
            <w:tcW w:w="6811" w:type="dxa"/>
            <w:tcBorders>
              <w:right w:val="single" w:color="auto" w:sz="12" w:space="0"/>
            </w:tcBorders>
            <w:vAlign w:val="center"/>
          </w:tcPr>
          <w:p w14:paraId="50A0BE7F">
            <w:pPr>
              <w:numPr>
                <w:ilvl w:val="0"/>
                <w:numId w:val="2"/>
              </w:numPr>
              <w:spacing w:line="600" w:lineRule="exact"/>
              <w:rPr>
                <w:rFonts w:hint="eastAsia" w:ascii="Times New Roman Regular" w:hAnsi="Times New Roman Regular" w:eastAsia="宋体" w:cs="Times New Roman Regular"/>
                <w:color w:val="auto"/>
                <w:szCs w:val="21"/>
                <w:highlight w:val="none"/>
              </w:rPr>
            </w:pPr>
            <w:r>
              <w:rPr>
                <w:rFonts w:ascii="Times New Roman Regular" w:hAnsi="Times New Roman Regular" w:eastAsia="宋体" w:cs="Times New Roman Regular"/>
                <w:iCs/>
                <w:color w:val="auto"/>
                <w:szCs w:val="21"/>
                <w:highlight w:val="none"/>
              </w:rPr>
              <w:t>开工时间：</w:t>
            </w:r>
            <w:r>
              <w:rPr>
                <w:rFonts w:hint="default" w:ascii="Times New Roman Regular" w:hAnsi="Times New Roman Regular" w:eastAsia="宋体" w:cs="Times New Roman Regular"/>
                <w:iCs/>
                <w:color w:val="auto"/>
                <w:szCs w:val="21"/>
                <w:highlight w:val="none"/>
              </w:rPr>
              <w:t xml:space="preserve">    </w:t>
            </w:r>
            <w:r>
              <w:rPr>
                <w:rFonts w:ascii="Times New Roman Regular" w:hAnsi="Times New Roman Regular" w:eastAsia="宋体" w:cs="Times New Roman Regular"/>
                <w:iCs/>
                <w:color w:val="auto"/>
                <w:szCs w:val="21"/>
                <w:highlight w:val="none"/>
              </w:rPr>
              <w:t>年</w:t>
            </w:r>
            <w:r>
              <w:rPr>
                <w:rFonts w:hint="default" w:ascii="Times New Roman Regular" w:hAnsi="Times New Roman Regular" w:eastAsia="宋体" w:cs="Times New Roman Regular"/>
                <w:iCs/>
                <w:color w:val="auto"/>
                <w:szCs w:val="21"/>
                <w:highlight w:val="none"/>
              </w:rPr>
              <w:t xml:space="preserve">   </w:t>
            </w:r>
            <w:r>
              <w:rPr>
                <w:rFonts w:ascii="Times New Roman Regular" w:hAnsi="Times New Roman Regular" w:eastAsia="宋体" w:cs="Times New Roman Regular"/>
                <w:iCs/>
                <w:color w:val="auto"/>
                <w:szCs w:val="21"/>
                <w:highlight w:val="none"/>
              </w:rPr>
              <w:t>月</w:t>
            </w:r>
            <w:r>
              <w:rPr>
                <w:rFonts w:hint="default" w:ascii="Times New Roman Regular" w:hAnsi="Times New Roman Regular" w:eastAsia="宋体" w:cs="Times New Roman Regular"/>
                <w:iCs/>
                <w:color w:val="auto"/>
                <w:szCs w:val="21"/>
                <w:highlight w:val="none"/>
              </w:rPr>
              <w:t xml:space="preserve">   </w:t>
            </w:r>
            <w:r>
              <w:rPr>
                <w:rFonts w:ascii="Times New Roman Regular" w:hAnsi="Times New Roman Regular" w:eastAsia="宋体" w:cs="Times New Roman Regular"/>
                <w:iCs/>
                <w:color w:val="auto"/>
                <w:szCs w:val="21"/>
                <w:highlight w:val="none"/>
              </w:rPr>
              <w:t>日</w:t>
            </w:r>
            <w:r>
              <w:rPr>
                <w:rFonts w:hint="eastAsia" w:ascii="Times New Roman Regular" w:hAnsi="Times New Roman Regular" w:cs="Times New Roman Regular"/>
                <w:iCs/>
                <w:color w:val="auto"/>
                <w:szCs w:val="21"/>
                <w:highlight w:val="none"/>
                <w:lang w:val="en-US" w:eastAsia="zh-CN"/>
              </w:rPr>
              <w:t>填</w:t>
            </w:r>
          </w:p>
          <w:p w14:paraId="38536E0C">
            <w:pPr>
              <w:numPr>
                <w:ilvl w:val="0"/>
                <w:numId w:val="2"/>
              </w:numPr>
              <w:spacing w:line="600" w:lineRule="exact"/>
              <w:rPr>
                <w:rFonts w:hint="eastAsia" w:ascii="Times New Roman Regular" w:hAnsi="Times New Roman Regular" w:eastAsia="宋体" w:cs="Times New Roman Regular"/>
                <w:color w:val="auto"/>
                <w:szCs w:val="21"/>
                <w:highlight w:val="none"/>
              </w:rPr>
            </w:pPr>
            <w:r>
              <w:rPr>
                <w:rFonts w:ascii="Times New Roman Regular" w:hAnsi="Times New Roman Regular" w:eastAsia="宋体" w:cs="Times New Roman Regular"/>
                <w:iCs/>
                <w:color w:val="auto"/>
                <w:szCs w:val="21"/>
                <w:highlight w:val="none"/>
              </w:rPr>
              <w:t>试运行时间：</w:t>
            </w:r>
            <w:r>
              <w:rPr>
                <w:rFonts w:hint="default" w:ascii="Times New Roman Regular" w:hAnsi="Times New Roman Regular" w:eastAsia="宋体" w:cs="Times New Roman Regular"/>
                <w:iCs/>
                <w:color w:val="auto"/>
                <w:szCs w:val="21"/>
                <w:highlight w:val="none"/>
              </w:rPr>
              <w:t xml:space="preserve">   </w:t>
            </w:r>
            <w:r>
              <w:rPr>
                <w:rFonts w:ascii="Times New Roman Regular" w:hAnsi="Times New Roman Regular" w:eastAsia="宋体" w:cs="Times New Roman Regular"/>
                <w:iCs/>
                <w:color w:val="auto"/>
                <w:szCs w:val="21"/>
                <w:highlight w:val="none"/>
              </w:rPr>
              <w:t>年</w:t>
            </w:r>
            <w:r>
              <w:rPr>
                <w:rFonts w:hint="default" w:ascii="Times New Roman Regular" w:hAnsi="Times New Roman Regular" w:eastAsia="宋体" w:cs="Times New Roman Regular"/>
                <w:iCs/>
                <w:color w:val="auto"/>
                <w:szCs w:val="21"/>
                <w:highlight w:val="none"/>
              </w:rPr>
              <w:t xml:space="preserve">   </w:t>
            </w:r>
            <w:r>
              <w:rPr>
                <w:rFonts w:ascii="Times New Roman Regular" w:hAnsi="Times New Roman Regular" w:eastAsia="宋体" w:cs="Times New Roman Regular"/>
                <w:iCs/>
                <w:color w:val="auto"/>
                <w:szCs w:val="21"/>
                <w:highlight w:val="none"/>
              </w:rPr>
              <w:t>月</w:t>
            </w:r>
            <w:r>
              <w:rPr>
                <w:rFonts w:hint="default" w:ascii="Times New Roman Regular" w:hAnsi="Times New Roman Regular" w:eastAsia="宋体" w:cs="Times New Roman Regular"/>
                <w:iCs/>
                <w:color w:val="auto"/>
                <w:szCs w:val="21"/>
                <w:highlight w:val="none"/>
              </w:rPr>
              <w:t xml:space="preserve">   </w:t>
            </w:r>
            <w:r>
              <w:rPr>
                <w:rFonts w:ascii="Times New Roman Regular" w:hAnsi="Times New Roman Regular" w:eastAsia="宋体" w:cs="Times New Roman Regular"/>
                <w:iCs/>
                <w:color w:val="auto"/>
                <w:szCs w:val="21"/>
                <w:highlight w:val="none"/>
              </w:rPr>
              <w:t>日</w:t>
            </w:r>
          </w:p>
          <w:p w14:paraId="72470E96">
            <w:pPr>
              <w:numPr>
                <w:ilvl w:val="0"/>
                <w:numId w:val="2"/>
              </w:numPr>
              <w:spacing w:line="600" w:lineRule="exact"/>
              <w:rPr>
                <w:rFonts w:hint="eastAsia" w:ascii="Times New Roman Regular" w:hAnsi="Times New Roman Regular" w:eastAsia="宋体" w:cs="Times New Roman Regular"/>
                <w:color w:val="auto"/>
                <w:szCs w:val="21"/>
                <w:highlight w:val="none"/>
              </w:rPr>
            </w:pPr>
            <w:r>
              <w:rPr>
                <w:rFonts w:ascii="Times New Roman Regular" w:hAnsi="Times New Roman Regular" w:eastAsia="宋体" w:cs="Times New Roman Regular"/>
                <w:iCs/>
                <w:color w:val="auto"/>
                <w:szCs w:val="21"/>
                <w:highlight w:val="none"/>
              </w:rPr>
              <w:t>正式运行时间：</w:t>
            </w:r>
            <w:r>
              <w:rPr>
                <w:rFonts w:hint="default" w:ascii="Times New Roman Regular" w:hAnsi="Times New Roman Regular" w:eastAsia="宋体" w:cs="Times New Roman Regular"/>
                <w:iCs/>
                <w:color w:val="auto"/>
                <w:szCs w:val="21"/>
                <w:highlight w:val="none"/>
              </w:rPr>
              <w:t xml:space="preserve">   </w:t>
            </w:r>
            <w:r>
              <w:rPr>
                <w:rFonts w:ascii="Times New Roman Regular" w:hAnsi="Times New Roman Regular" w:eastAsia="宋体" w:cs="Times New Roman Regular"/>
                <w:iCs/>
                <w:color w:val="auto"/>
                <w:szCs w:val="21"/>
                <w:highlight w:val="none"/>
              </w:rPr>
              <w:t>年</w:t>
            </w:r>
            <w:r>
              <w:rPr>
                <w:rFonts w:hint="default" w:ascii="Times New Roman Regular" w:hAnsi="Times New Roman Regular" w:eastAsia="宋体" w:cs="Times New Roman Regular"/>
                <w:iCs/>
                <w:color w:val="auto"/>
                <w:szCs w:val="21"/>
                <w:highlight w:val="none"/>
              </w:rPr>
              <w:t xml:space="preserve">   </w:t>
            </w:r>
            <w:r>
              <w:rPr>
                <w:rFonts w:ascii="Times New Roman Regular" w:hAnsi="Times New Roman Regular" w:eastAsia="宋体" w:cs="Times New Roman Regular"/>
                <w:iCs/>
                <w:color w:val="auto"/>
                <w:szCs w:val="21"/>
                <w:highlight w:val="none"/>
              </w:rPr>
              <w:t>月</w:t>
            </w:r>
            <w:r>
              <w:rPr>
                <w:rFonts w:hint="default" w:ascii="Times New Roman Regular" w:hAnsi="Times New Roman Regular" w:eastAsia="宋体" w:cs="Times New Roman Regular"/>
                <w:iCs/>
                <w:color w:val="auto"/>
                <w:szCs w:val="21"/>
                <w:highlight w:val="none"/>
              </w:rPr>
              <w:t xml:space="preserve">   </w:t>
            </w:r>
            <w:r>
              <w:rPr>
                <w:rFonts w:ascii="Times New Roman Regular" w:hAnsi="Times New Roman Regular" w:eastAsia="宋体" w:cs="Times New Roman Regular"/>
                <w:iCs/>
                <w:color w:val="auto"/>
                <w:szCs w:val="21"/>
                <w:highlight w:val="none"/>
              </w:rPr>
              <w:t>日</w:t>
            </w:r>
          </w:p>
        </w:tc>
      </w:tr>
      <w:tr w14:paraId="006F0C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2107" w:type="dxa"/>
            <w:tcBorders>
              <w:left w:val="single" w:color="auto" w:sz="12" w:space="0"/>
            </w:tcBorders>
            <w:vAlign w:val="center"/>
          </w:tcPr>
          <w:p w14:paraId="650F339E">
            <w:pPr>
              <w:spacing w:line="600" w:lineRule="exact"/>
              <w:rPr>
                <w:rFonts w:hint="eastAsia" w:ascii="Times New Roman Regular" w:hAnsi="Times New Roman Regular" w:eastAsia="宋体" w:cs="Times New Roman Regular"/>
                <w:b/>
                <w:bCs/>
                <w:color w:val="auto"/>
                <w:szCs w:val="21"/>
                <w:highlight w:val="none"/>
              </w:rPr>
            </w:pPr>
            <w:r>
              <w:rPr>
                <w:rFonts w:ascii="Times New Roman Regular" w:hAnsi="Times New Roman Regular" w:eastAsia="宋体" w:cs="Times New Roman Regular"/>
                <w:b/>
                <w:bCs/>
                <w:color w:val="auto"/>
                <w:szCs w:val="21"/>
                <w:highlight w:val="none"/>
              </w:rPr>
              <w:t>2.4项目方法学</w:t>
            </w:r>
          </w:p>
        </w:tc>
        <w:tc>
          <w:tcPr>
            <w:tcW w:w="6811" w:type="dxa"/>
            <w:tcBorders>
              <w:right w:val="single" w:color="auto" w:sz="12" w:space="0"/>
            </w:tcBorders>
            <w:vAlign w:val="center"/>
          </w:tcPr>
          <w:p w14:paraId="24D1CEF0">
            <w:pPr>
              <w:spacing w:before="0" w:beforeLines="0" w:line="600" w:lineRule="exact"/>
              <w:ind w:left="23" w:leftChars="11"/>
              <w:rPr>
                <w:rFonts w:ascii="Times New Roman Regular" w:hAnsi="Times New Roman Regular" w:eastAsia="宋体" w:cs="Times New Roman Regular"/>
                <w:iCs/>
                <w:color w:val="auto"/>
                <w:szCs w:val="21"/>
                <w:highlight w:val="none"/>
              </w:rPr>
            </w:pPr>
            <w:r>
              <w:rPr>
                <w:rFonts w:ascii="Times New Roman Regular" w:hAnsi="Times New Roman Regular" w:eastAsia="宋体" w:cs="Times New Roman Regular"/>
                <w:iCs/>
                <w:color w:val="auto"/>
                <w:szCs w:val="21"/>
                <w:highlight w:val="none"/>
              </w:rPr>
              <w:t>方法学编号：__</w:t>
            </w:r>
            <w:r>
              <w:rPr>
                <w:rFonts w:hint="eastAsia" w:ascii="Times New Roman Regular" w:hAnsi="Times New Roman Regular" w:cs="Times New Roman Regular"/>
                <w:iCs/>
                <w:color w:val="auto"/>
                <w:szCs w:val="21"/>
                <w:highlight w:val="none"/>
                <w:u w:val="single"/>
                <w:lang w:val="en-US" w:eastAsia="zh-CN"/>
              </w:rPr>
              <w:t>选择相应的方法学</w:t>
            </w:r>
            <w:r>
              <w:rPr>
                <w:rFonts w:ascii="Times New Roman Regular" w:hAnsi="Times New Roman Regular" w:eastAsia="宋体" w:cs="Times New Roman Regular"/>
                <w:iCs/>
                <w:color w:val="auto"/>
                <w:szCs w:val="21"/>
                <w:highlight w:val="none"/>
                <w:u w:val="single"/>
              </w:rPr>
              <w:t>_</w:t>
            </w:r>
            <w:r>
              <w:rPr>
                <w:rFonts w:ascii="Times New Roman Regular" w:hAnsi="Times New Roman Regular" w:eastAsia="宋体" w:cs="Times New Roman Regular"/>
                <w:iCs/>
                <w:color w:val="auto"/>
                <w:szCs w:val="21"/>
                <w:highlight w:val="none"/>
              </w:rPr>
              <w:t>________</w:t>
            </w:r>
          </w:p>
          <w:p w14:paraId="48CA7A8E">
            <w:pPr>
              <w:pStyle w:val="2"/>
            </w:pPr>
          </w:p>
          <w:p w14:paraId="44BEF1F8">
            <w:pPr>
              <w:pStyle w:val="2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iCs/>
                <w:color w:val="auto"/>
                <w:szCs w:val="21"/>
                <w:highlight w:val="none"/>
                <w:lang w:val="en-US" w:eastAsia="zh-CN"/>
              </w:rPr>
              <w:t>方法学名称：</w:t>
            </w:r>
          </w:p>
          <w:p w14:paraId="613E358C">
            <w:pPr>
              <w:pStyle w:val="2"/>
              <w:spacing w:after="0" w:afterLines="0" w:line="600" w:lineRule="exact"/>
              <w:rPr>
                <w:rFonts w:hint="eastAsia"/>
                <w:color w:val="auto"/>
                <w:highlight w:val="none"/>
              </w:rPr>
            </w:pPr>
            <w:r>
              <w:rPr>
                <w:rFonts w:ascii="Times New Roman Regular" w:hAnsi="Times New Roman Regular" w:eastAsia="宋体" w:cs="Times New Roman Regular"/>
                <w:iCs/>
                <w:color w:val="auto"/>
                <w:szCs w:val="21"/>
                <w:highlight w:val="none"/>
              </w:rPr>
              <w:t>方法学</w:t>
            </w:r>
            <w:r>
              <w:rPr>
                <w:rFonts w:hint="eastAsia" w:ascii="Times New Roman Regular" w:hAnsi="Times New Roman Regular" w:eastAsia="宋体" w:cs="Times New Roman Regular"/>
                <w:iCs/>
                <w:color w:val="auto"/>
                <w:szCs w:val="21"/>
                <w:highlight w:val="none"/>
              </w:rPr>
              <w:t>类别</w:t>
            </w:r>
            <w:r>
              <w:rPr>
                <w:rFonts w:ascii="Times New Roman Regular" w:hAnsi="Times New Roman Regular" w:eastAsia="宋体" w:cs="Times New Roman Regular"/>
                <w:iCs/>
                <w:color w:val="auto"/>
                <w:szCs w:val="21"/>
                <w:highlight w:val="none"/>
              </w:rPr>
              <w:t>：</w:t>
            </w:r>
            <w:r>
              <w:rPr>
                <w:rFonts w:hint="eastAsia" w:ascii="Wingdings 2" w:hAnsi="Wingdings 2" w:eastAsia="儷宋 Pro" w:cs="Wingdings 2"/>
                <w:iCs/>
                <w:color w:val="auto"/>
                <w:szCs w:val="21"/>
                <w:highlight w:val="none"/>
              </w:rPr>
              <w:sym w:font="Wingdings 2" w:char="00A3"/>
            </w:r>
            <w:r>
              <w:rPr>
                <w:rFonts w:hint="eastAsia" w:ascii="Times New Roman Regular" w:hAnsi="Times New Roman Regular" w:eastAsia="宋体" w:cs="Times New Roman Regular"/>
                <w:iCs/>
                <w:color w:val="auto"/>
                <w:szCs w:val="21"/>
                <w:highlight w:val="none"/>
              </w:rPr>
              <w:t>I类</w:t>
            </w:r>
            <w:r>
              <w:rPr>
                <w:rFonts w:hint="default" w:ascii="Times New Roman Regular" w:hAnsi="Times New Roman Regular" w:eastAsia="宋体" w:cs="Times New Roman Regular"/>
                <w:iCs/>
                <w:color w:val="auto"/>
                <w:szCs w:val="21"/>
                <w:highlight w:val="none"/>
              </w:rPr>
              <w:t xml:space="preserve">   </w:t>
            </w:r>
            <w:r>
              <w:rPr>
                <w:rFonts w:hint="eastAsia" w:ascii="Wingdings 2" w:hAnsi="Wingdings 2" w:eastAsia="宋体" w:cs="Wingdings 2"/>
                <w:iCs/>
                <w:color w:val="auto"/>
                <w:szCs w:val="21"/>
                <w:highlight w:val="none"/>
              </w:rPr>
              <w:sym w:font="Wingdings 2" w:char="00A3"/>
            </w:r>
            <w:r>
              <w:rPr>
                <w:rFonts w:ascii="Times New Roman Regular" w:hAnsi="Times New Roman Regular" w:eastAsia="宋体" w:cs="Times New Roman Regular"/>
                <w:iCs/>
                <w:color w:val="auto"/>
                <w:szCs w:val="21"/>
                <w:highlight w:val="none"/>
              </w:rPr>
              <w:t>II</w:t>
            </w:r>
            <w:r>
              <w:rPr>
                <w:rFonts w:hint="eastAsia" w:ascii="Times New Roman Regular" w:hAnsi="Times New Roman Regular" w:eastAsia="宋体" w:cs="Times New Roman Regular"/>
                <w:iCs/>
                <w:color w:val="auto"/>
                <w:szCs w:val="21"/>
                <w:highlight w:val="none"/>
              </w:rPr>
              <w:t>类</w:t>
            </w:r>
          </w:p>
        </w:tc>
      </w:tr>
      <w:tr w14:paraId="2752B0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2107" w:type="dxa"/>
            <w:tcBorders>
              <w:left w:val="single" w:color="auto" w:sz="12" w:space="0"/>
            </w:tcBorders>
            <w:vAlign w:val="center"/>
          </w:tcPr>
          <w:p w14:paraId="40A2EA5A">
            <w:pPr>
              <w:spacing w:line="600" w:lineRule="exact"/>
              <w:rPr>
                <w:rFonts w:hint="default" w:ascii="Times New Roman Regular" w:hAnsi="Times New Roman Regular" w:eastAsia="宋体" w:cs="Times New Roman Regular"/>
                <w:b/>
                <w:bCs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b/>
                <w:bCs/>
                <w:color w:val="auto"/>
                <w:szCs w:val="21"/>
                <w:highlight w:val="none"/>
                <w:lang w:val="en-US" w:eastAsia="zh-CN"/>
              </w:rPr>
              <w:t>2.5 项目建设地所在区</w:t>
            </w:r>
          </w:p>
        </w:tc>
        <w:tc>
          <w:tcPr>
            <w:tcW w:w="6811" w:type="dxa"/>
            <w:tcBorders>
              <w:right w:val="single" w:color="auto" w:sz="12" w:space="0"/>
            </w:tcBorders>
            <w:vAlign w:val="center"/>
          </w:tcPr>
          <w:p w14:paraId="3B8429CC">
            <w:pPr>
              <w:pStyle w:val="2"/>
              <w:spacing w:after="0" w:afterLines="0" w:line="600" w:lineRule="exact"/>
              <w:rPr>
                <w:rFonts w:ascii="Times New Roman Regular" w:hAnsi="Times New Roman Regular" w:eastAsia="宋体" w:cs="Times New Roman Regular"/>
                <w:iCs/>
                <w:color w:val="auto"/>
                <w:szCs w:val="21"/>
                <w:highlight w:val="none"/>
              </w:rPr>
            </w:pPr>
          </w:p>
        </w:tc>
      </w:tr>
      <w:tr w14:paraId="6A8396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2107" w:type="dxa"/>
            <w:tcBorders>
              <w:left w:val="single" w:color="auto" w:sz="12" w:space="0"/>
            </w:tcBorders>
            <w:vAlign w:val="center"/>
          </w:tcPr>
          <w:p w14:paraId="0972A7D7">
            <w:pPr>
              <w:spacing w:line="600" w:lineRule="exact"/>
              <w:rPr>
                <w:rFonts w:hint="default" w:ascii="Times New Roman Regular" w:hAnsi="Times New Roman Regular" w:cs="Times New Roman Regular"/>
                <w:b/>
                <w:bCs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b/>
                <w:bCs/>
                <w:color w:val="auto"/>
                <w:szCs w:val="21"/>
                <w:highlight w:val="none"/>
                <w:lang w:val="en-US" w:eastAsia="zh-CN"/>
              </w:rPr>
              <w:t>2.6 项目建设地址</w:t>
            </w:r>
          </w:p>
        </w:tc>
        <w:tc>
          <w:tcPr>
            <w:tcW w:w="6811" w:type="dxa"/>
            <w:tcBorders>
              <w:right w:val="single" w:color="auto" w:sz="12" w:space="0"/>
            </w:tcBorders>
            <w:vAlign w:val="center"/>
          </w:tcPr>
          <w:p w14:paraId="25637B25">
            <w:pPr>
              <w:pStyle w:val="2"/>
              <w:spacing w:after="0" w:afterLines="0" w:line="600" w:lineRule="exact"/>
              <w:rPr>
                <w:rFonts w:ascii="Times New Roman Regular" w:hAnsi="Times New Roman Regular" w:eastAsia="宋体" w:cs="Times New Roman Regular"/>
                <w:iCs/>
                <w:color w:val="auto"/>
                <w:szCs w:val="21"/>
                <w:highlight w:val="none"/>
              </w:rPr>
            </w:pPr>
          </w:p>
        </w:tc>
      </w:tr>
      <w:tr w14:paraId="63C243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2107" w:type="dxa"/>
            <w:tcBorders>
              <w:left w:val="single" w:color="auto" w:sz="12" w:space="0"/>
            </w:tcBorders>
            <w:vAlign w:val="center"/>
          </w:tcPr>
          <w:p w14:paraId="69A20DF8">
            <w:pPr>
              <w:spacing w:line="600" w:lineRule="exact"/>
              <w:rPr>
                <w:rFonts w:hint="default" w:ascii="Times New Roman Regular" w:hAnsi="Times New Roman Regular" w:cs="Times New Roman Regular"/>
                <w:b/>
                <w:bCs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b/>
                <w:bCs/>
                <w:color w:val="auto"/>
                <w:szCs w:val="21"/>
                <w:highlight w:val="none"/>
                <w:lang w:val="en-US" w:eastAsia="zh-CN"/>
              </w:rPr>
              <w:t>2.7 计入期</w:t>
            </w:r>
          </w:p>
        </w:tc>
        <w:tc>
          <w:tcPr>
            <w:tcW w:w="6811" w:type="dxa"/>
            <w:tcBorders>
              <w:right w:val="single" w:color="auto" w:sz="12" w:space="0"/>
            </w:tcBorders>
            <w:vAlign w:val="center"/>
          </w:tcPr>
          <w:p w14:paraId="4255F3D9">
            <w:pPr>
              <w:pStyle w:val="2"/>
              <w:spacing w:after="0" w:afterLines="0" w:line="600" w:lineRule="exact"/>
              <w:rPr>
                <w:rFonts w:ascii="Times New Roman Regular" w:hAnsi="Times New Roman Regular" w:eastAsia="宋体" w:cs="Times New Roman Regular"/>
                <w:iCs/>
                <w:color w:val="auto"/>
                <w:szCs w:val="21"/>
                <w:highlight w:val="none"/>
              </w:rPr>
            </w:pPr>
          </w:p>
        </w:tc>
      </w:tr>
      <w:tr w14:paraId="0F781C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" w:hRule="atLeast"/>
          <w:jc w:val="center"/>
        </w:trPr>
        <w:tc>
          <w:tcPr>
            <w:tcW w:w="8918" w:type="dxa"/>
            <w:gridSpan w:val="2"/>
            <w:tcBorders>
              <w:left w:val="single" w:color="auto" w:sz="12" w:space="0"/>
              <w:bottom w:val="single" w:color="000000" w:sz="2" w:space="0"/>
              <w:right w:val="single" w:color="auto" w:sz="12" w:space="0"/>
            </w:tcBorders>
            <w:vAlign w:val="center"/>
          </w:tcPr>
          <w:p w14:paraId="12C2E0D0">
            <w:pPr>
              <w:spacing w:line="600" w:lineRule="exact"/>
              <w:rPr>
                <w:rFonts w:hint="eastAsia" w:ascii="Times New Roman Regular" w:hAnsi="Times New Roman Regular" w:eastAsia="宋体" w:cs="Times New Roman Regular"/>
                <w:color w:val="auto"/>
                <w:szCs w:val="21"/>
                <w:highlight w:val="none"/>
              </w:rPr>
            </w:pPr>
            <w:r>
              <w:rPr>
                <w:rFonts w:ascii="Times New Roman Regular" w:hAnsi="Times New Roman Regular" w:eastAsia="宋体" w:cs="Times New Roman Regular"/>
                <w:b/>
                <w:bCs/>
                <w:color w:val="auto"/>
                <w:szCs w:val="21"/>
                <w:highlight w:val="none"/>
              </w:rPr>
              <w:t>2.</w:t>
            </w:r>
            <w:r>
              <w:rPr>
                <w:rFonts w:hint="eastAsia" w:ascii="Times New Roman Regular" w:hAnsi="Times New Roman Regular" w:cs="Times New Roman Regular"/>
                <w:b/>
                <w:bCs/>
                <w:color w:val="auto"/>
                <w:szCs w:val="21"/>
                <w:highlight w:val="none"/>
                <w:lang w:val="en-US" w:eastAsia="zh-CN"/>
              </w:rPr>
              <w:t>8</w:t>
            </w:r>
            <w:r>
              <w:rPr>
                <w:rFonts w:ascii="Times New Roman Regular" w:hAnsi="Times New Roman Regular" w:eastAsia="宋体" w:cs="Times New Roman Regular"/>
                <w:b/>
                <w:bCs/>
                <w:color w:val="auto"/>
                <w:szCs w:val="21"/>
                <w:highlight w:val="none"/>
              </w:rPr>
              <w:t>碳普惠减排量</w:t>
            </w:r>
          </w:p>
        </w:tc>
      </w:tr>
      <w:tr w14:paraId="067859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9" w:hRule="atLeast"/>
          <w:jc w:val="center"/>
        </w:trPr>
        <w:tc>
          <w:tcPr>
            <w:tcW w:w="2107" w:type="dxa"/>
            <w:tcBorders>
              <w:top w:val="single" w:color="000000" w:sz="2" w:space="0"/>
              <w:left w:val="single" w:color="auto" w:sz="12" w:space="0"/>
              <w:bottom w:val="single" w:color="000000" w:sz="2" w:space="0"/>
            </w:tcBorders>
            <w:vAlign w:val="center"/>
          </w:tcPr>
          <w:p w14:paraId="7FD162B7">
            <w:pPr>
              <w:spacing w:beforeLines="30" w:line="600" w:lineRule="exact"/>
              <w:rPr>
                <w:rFonts w:hint="default" w:ascii="Times New Roman Regular" w:hAnsi="Times New Roman Regular" w:eastAsia="宋体" w:cs="Times New Roman Regular"/>
                <w:b/>
                <w:bCs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ascii="Times New Roman Regular" w:hAnsi="Times New Roman Regular" w:eastAsia="宋体" w:cs="Times New Roman Regular"/>
                <w:b/>
                <w:bCs/>
                <w:color w:val="auto"/>
                <w:szCs w:val="21"/>
                <w:highlight w:val="none"/>
              </w:rPr>
              <w:t>2.</w:t>
            </w:r>
            <w:r>
              <w:rPr>
                <w:rFonts w:hint="eastAsia" w:ascii="Times New Roman Regular" w:hAnsi="Times New Roman Regular" w:cs="Times New Roman Regular"/>
                <w:b/>
                <w:bCs/>
                <w:color w:val="auto"/>
                <w:szCs w:val="21"/>
                <w:highlight w:val="none"/>
                <w:lang w:val="en-US" w:eastAsia="zh-CN"/>
              </w:rPr>
              <w:t>8</w:t>
            </w:r>
            <w:r>
              <w:rPr>
                <w:rFonts w:ascii="Times New Roman Regular" w:hAnsi="Times New Roman Regular" w:eastAsia="宋体" w:cs="Times New Roman Regular"/>
                <w:b/>
                <w:bCs/>
                <w:color w:val="auto"/>
                <w:szCs w:val="21"/>
                <w:highlight w:val="none"/>
              </w:rPr>
              <w:t xml:space="preserve">.1 </w:t>
            </w:r>
            <w:r>
              <w:rPr>
                <w:rFonts w:hint="eastAsia" w:ascii="Times New Roman Regular" w:hAnsi="Times New Roman Regular" w:cs="Times New Roman Regular"/>
                <w:b/>
                <w:bCs/>
                <w:color w:val="auto"/>
                <w:szCs w:val="21"/>
                <w:highlight w:val="none"/>
                <w:lang w:val="en-US" w:eastAsia="zh-CN"/>
              </w:rPr>
              <w:t>减排温室气体种类</w:t>
            </w:r>
          </w:p>
        </w:tc>
        <w:tc>
          <w:tcPr>
            <w:tcW w:w="6811" w:type="dxa"/>
            <w:tcBorders>
              <w:top w:val="single" w:color="000000" w:sz="2" w:space="0"/>
              <w:bottom w:val="single" w:color="000000" w:sz="2" w:space="0"/>
              <w:right w:val="single" w:color="auto" w:sz="12" w:space="0"/>
            </w:tcBorders>
            <w:vAlign w:val="center"/>
          </w:tcPr>
          <w:p w14:paraId="08EFCB7D">
            <w:pPr>
              <w:spacing w:line="600" w:lineRule="exact"/>
              <w:rPr>
                <w:rFonts w:hint="eastAsia" w:ascii="Times New Roman Regular" w:hAnsi="Times New Roman Regular" w:eastAsia="宋体" w:cs="Times New Roman Regular"/>
                <w:iCs/>
                <w:color w:val="auto"/>
                <w:szCs w:val="21"/>
                <w:highlight w:val="none"/>
              </w:rPr>
            </w:pPr>
            <w:r>
              <w:rPr>
                <w:rFonts w:ascii="Times New Roman Regular" w:hAnsi="Times New Roman Regular" w:eastAsia="宋体" w:cs="Times New Roman Regular"/>
                <w:iCs/>
                <w:color w:val="auto"/>
                <w:szCs w:val="21"/>
                <w:highlight w:val="none"/>
              </w:rPr>
              <w:t>减排温室气体种类：</w:t>
            </w:r>
          </w:p>
          <w:p w14:paraId="6E2C05CC">
            <w:pPr>
              <w:spacing w:line="600" w:lineRule="exact"/>
              <w:rPr>
                <w:rFonts w:hint="eastAsia" w:ascii="Times New Roman Regular" w:hAnsi="Times New Roman Regular" w:eastAsia="宋体" w:cs="Times New Roman Regular"/>
                <w:bCs/>
                <w:color w:val="auto"/>
                <w:szCs w:val="21"/>
                <w:highlight w:val="none"/>
              </w:rPr>
            </w:pPr>
            <w:r>
              <w:rPr>
                <w:rFonts w:hint="eastAsia" w:ascii="Wingdings 2" w:hAnsi="Wingdings 2" w:eastAsia="宋体" w:cs="Wingdings 2"/>
                <w:iCs/>
                <w:color w:val="auto"/>
                <w:szCs w:val="21"/>
                <w:highlight w:val="none"/>
              </w:rPr>
              <w:sym w:font="Wingdings 2" w:char="0052"/>
            </w:r>
            <w:r>
              <w:rPr>
                <w:rFonts w:ascii="Times New Roman Regular" w:hAnsi="Times New Roman Regular" w:eastAsia="宋体" w:cs="Times New Roman Regular"/>
                <w:iCs/>
                <w:color w:val="auto"/>
                <w:szCs w:val="21"/>
                <w:highlight w:val="none"/>
              </w:rPr>
              <w:t>CO</w:t>
            </w:r>
            <w:r>
              <w:rPr>
                <w:rFonts w:ascii="Times New Roman Regular" w:hAnsi="Times New Roman Regular" w:eastAsia="宋体" w:cs="Times New Roman Regular"/>
                <w:iCs/>
                <w:color w:val="auto"/>
                <w:szCs w:val="21"/>
                <w:highlight w:val="none"/>
                <w:vertAlign w:val="subscript"/>
              </w:rPr>
              <w:t>2</w:t>
            </w:r>
            <w:r>
              <w:rPr>
                <w:rFonts w:ascii="Times New Roman Regular" w:hAnsi="Times New Roman Regular" w:eastAsia="宋体" w:cs="Times New Roman Regular"/>
                <w:iCs/>
                <w:color w:val="auto"/>
                <w:szCs w:val="21"/>
                <w:highlight w:val="none"/>
              </w:rPr>
              <w:t>；</w:t>
            </w:r>
            <w:r>
              <w:rPr>
                <w:rFonts w:hint="eastAsia" w:ascii="Wingdings 2" w:hAnsi="Wingdings 2" w:eastAsia="宋体" w:cs="Wingdings 2"/>
                <w:iCs/>
                <w:color w:val="auto"/>
                <w:szCs w:val="21"/>
                <w:highlight w:val="none"/>
              </w:rPr>
              <w:sym w:font="Wingdings 2" w:char="00A3"/>
            </w:r>
            <w:r>
              <w:rPr>
                <w:rFonts w:ascii="Times New Roman Regular" w:hAnsi="Times New Roman Regular" w:eastAsia="宋体" w:cs="Times New Roman Regular"/>
                <w:iCs/>
                <w:color w:val="auto"/>
                <w:szCs w:val="21"/>
                <w:highlight w:val="none"/>
              </w:rPr>
              <w:t>CH</w:t>
            </w:r>
            <w:r>
              <w:rPr>
                <w:rFonts w:ascii="Times New Roman Regular" w:hAnsi="Times New Roman Regular" w:eastAsia="宋体" w:cs="Times New Roman Regular"/>
                <w:iCs/>
                <w:color w:val="auto"/>
                <w:szCs w:val="21"/>
                <w:highlight w:val="none"/>
                <w:vertAlign w:val="subscript"/>
              </w:rPr>
              <w:t>4</w:t>
            </w:r>
            <w:r>
              <w:rPr>
                <w:rFonts w:ascii="Times New Roman Regular" w:hAnsi="Times New Roman Regular" w:eastAsia="宋体" w:cs="Times New Roman Regular"/>
                <w:iCs/>
                <w:color w:val="auto"/>
                <w:szCs w:val="21"/>
                <w:highlight w:val="none"/>
              </w:rPr>
              <w:t>；</w:t>
            </w:r>
            <w:r>
              <w:rPr>
                <w:rFonts w:hint="eastAsia" w:ascii="Wingdings 2" w:hAnsi="Wingdings 2" w:eastAsia="宋体" w:cs="Wingdings 2"/>
                <w:iCs/>
                <w:color w:val="auto"/>
                <w:szCs w:val="21"/>
                <w:highlight w:val="none"/>
              </w:rPr>
              <w:sym w:font="Wingdings 2" w:char="00A3"/>
            </w:r>
            <w:r>
              <w:rPr>
                <w:rFonts w:ascii="Times New Roman Regular" w:hAnsi="Times New Roman Regular" w:eastAsia="宋体" w:cs="Times New Roman Regular"/>
                <w:iCs/>
                <w:color w:val="auto"/>
                <w:szCs w:val="21"/>
                <w:highlight w:val="none"/>
              </w:rPr>
              <w:t>N</w:t>
            </w:r>
            <w:r>
              <w:rPr>
                <w:rFonts w:ascii="Times New Roman Regular" w:hAnsi="Times New Roman Regular" w:eastAsia="宋体" w:cs="Times New Roman Regular"/>
                <w:iCs/>
                <w:color w:val="auto"/>
                <w:szCs w:val="21"/>
                <w:highlight w:val="none"/>
                <w:vertAlign w:val="subscript"/>
              </w:rPr>
              <w:t>2</w:t>
            </w:r>
            <w:r>
              <w:rPr>
                <w:rFonts w:ascii="Times New Roman Regular" w:hAnsi="Times New Roman Regular" w:eastAsia="宋体" w:cs="Times New Roman Regular"/>
                <w:iCs/>
                <w:color w:val="auto"/>
                <w:szCs w:val="21"/>
                <w:highlight w:val="none"/>
              </w:rPr>
              <w:t>O；</w:t>
            </w:r>
            <w:r>
              <w:rPr>
                <w:rFonts w:hint="eastAsia" w:ascii="Wingdings 2" w:hAnsi="Wingdings 2" w:eastAsia="宋体" w:cs="Wingdings 2"/>
                <w:iCs/>
                <w:color w:val="auto"/>
                <w:szCs w:val="21"/>
                <w:highlight w:val="none"/>
              </w:rPr>
              <w:sym w:font="Wingdings 2" w:char="00A3"/>
            </w:r>
            <w:r>
              <w:rPr>
                <w:rFonts w:ascii="Times New Roman Regular" w:hAnsi="Times New Roman Regular" w:eastAsia="宋体" w:cs="Times New Roman Regular"/>
                <w:iCs/>
                <w:color w:val="auto"/>
                <w:szCs w:val="21"/>
                <w:highlight w:val="none"/>
              </w:rPr>
              <w:t>其他：</w:t>
            </w:r>
            <w:r>
              <w:rPr>
                <w:rFonts w:hint="default" w:ascii="Times New Roman Regular" w:hAnsi="Times New Roman Regular" w:eastAsia="宋体" w:cs="Times New Roman Regular"/>
                <w:iCs/>
                <w:color w:val="auto"/>
                <w:szCs w:val="21"/>
                <w:highlight w:val="none"/>
                <w:u w:val="single"/>
              </w:rPr>
              <w:t xml:space="preserve">          </w:t>
            </w:r>
            <w:r>
              <w:rPr>
                <w:rFonts w:ascii="Times New Roman Regular" w:hAnsi="Times New Roman Regular" w:eastAsia="宋体" w:cs="Times New Roman Regular"/>
                <w:i/>
                <w:color w:val="auto"/>
                <w:szCs w:val="21"/>
                <w:highlight w:val="none"/>
              </w:rPr>
              <w:t>。</w:t>
            </w:r>
          </w:p>
        </w:tc>
      </w:tr>
      <w:tr w14:paraId="2D7935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0" w:hRule="atLeast"/>
          <w:jc w:val="center"/>
        </w:trPr>
        <w:tc>
          <w:tcPr>
            <w:tcW w:w="2107" w:type="dxa"/>
            <w:tcBorders>
              <w:top w:val="single" w:color="000000" w:sz="2" w:space="0"/>
              <w:left w:val="single" w:color="auto" w:sz="12" w:space="0"/>
            </w:tcBorders>
            <w:vAlign w:val="center"/>
          </w:tcPr>
          <w:p w14:paraId="66C4BB55">
            <w:pPr>
              <w:spacing w:beforeLines="51" w:line="600" w:lineRule="exact"/>
              <w:rPr>
                <w:rFonts w:hint="eastAsia" w:ascii="Times New Roman Regular" w:hAnsi="Times New Roman Regular" w:eastAsia="宋体" w:cs="Times New Roman Regular"/>
                <w:b/>
                <w:bCs/>
                <w:color w:val="auto"/>
                <w:szCs w:val="21"/>
                <w:highlight w:val="none"/>
              </w:rPr>
            </w:pPr>
            <w:r>
              <w:rPr>
                <w:rFonts w:ascii="Times New Roman Regular" w:hAnsi="Times New Roman Regular" w:eastAsia="宋体" w:cs="Times New Roman Regular"/>
                <w:b/>
                <w:bCs/>
                <w:color w:val="auto"/>
                <w:szCs w:val="21"/>
                <w:highlight w:val="none"/>
              </w:rPr>
              <w:t>2.</w:t>
            </w:r>
            <w:r>
              <w:rPr>
                <w:rFonts w:hint="eastAsia" w:ascii="Times New Roman Regular" w:hAnsi="Times New Roman Regular" w:cs="Times New Roman Regular"/>
                <w:b/>
                <w:bCs/>
                <w:color w:val="auto"/>
                <w:szCs w:val="21"/>
                <w:highlight w:val="none"/>
                <w:lang w:val="en-US" w:eastAsia="zh-CN"/>
              </w:rPr>
              <w:t>8</w:t>
            </w:r>
            <w:r>
              <w:rPr>
                <w:rFonts w:ascii="Times New Roman Regular" w:hAnsi="Times New Roman Regular" w:eastAsia="宋体" w:cs="Times New Roman Regular"/>
                <w:b/>
                <w:bCs/>
                <w:color w:val="auto"/>
                <w:szCs w:val="21"/>
                <w:highlight w:val="none"/>
              </w:rPr>
              <w:t>.2 减排量签发</w:t>
            </w:r>
          </w:p>
        </w:tc>
        <w:tc>
          <w:tcPr>
            <w:tcW w:w="6811" w:type="dxa"/>
            <w:tcBorders>
              <w:top w:val="single" w:color="000000" w:sz="2" w:space="0"/>
              <w:right w:val="single" w:color="auto" w:sz="12" w:space="0"/>
            </w:tcBorders>
            <w:vAlign w:val="center"/>
          </w:tcPr>
          <w:p w14:paraId="520E505E">
            <w:pPr>
              <w:spacing w:line="600" w:lineRule="exact"/>
              <w:rPr>
                <w:rFonts w:ascii="Times New Roman Regular" w:hAnsi="Times New Roman Regular" w:eastAsia="宋体" w:cs="Times New Roman Regular"/>
                <w:color w:val="auto"/>
                <w:szCs w:val="21"/>
                <w:highlight w:val="none"/>
              </w:rPr>
            </w:pPr>
            <w:r>
              <w:rPr>
                <w:rFonts w:ascii="Times New Roman Regular" w:hAnsi="Times New Roman Regular" w:eastAsia="宋体" w:cs="Times New Roman Regular"/>
                <w:iCs/>
                <w:color w:val="auto"/>
                <w:szCs w:val="21"/>
                <w:highlight w:val="none"/>
              </w:rPr>
              <w:t>本次申请签发的减排量的起止日期</w:t>
            </w:r>
            <w:r>
              <w:rPr>
                <w:rFonts w:ascii="Times New Roman Regular" w:hAnsi="Times New Roman Regular" w:eastAsia="宋体" w:cs="Times New Roman Regular"/>
                <w:color w:val="auto"/>
                <w:szCs w:val="21"/>
                <w:highlight w:val="none"/>
              </w:rPr>
              <w:t>：</w:t>
            </w:r>
          </w:p>
          <w:p w14:paraId="0BFEAE37">
            <w:pPr>
              <w:spacing w:line="600" w:lineRule="exact"/>
              <w:ind w:firstLine="420" w:firstLineChars="200"/>
              <w:rPr>
                <w:rFonts w:hint="eastAsia" w:ascii="Times New Roman Regular" w:hAnsi="Times New Roman Regular" w:eastAsia="宋体" w:cs="Times New Roman Regular"/>
                <w:color w:val="auto"/>
                <w:szCs w:val="21"/>
                <w:highlight w:val="none"/>
              </w:rPr>
            </w:pPr>
            <w:r>
              <w:rPr>
                <w:rFonts w:ascii="Times New Roman Regular" w:hAnsi="Times New Roman Regular" w:eastAsia="宋体" w:cs="Times New Roman Regular"/>
                <w:iCs/>
                <w:color w:val="auto"/>
                <w:szCs w:val="21"/>
                <w:highlight w:val="none"/>
              </w:rPr>
              <w:t>年</w:t>
            </w:r>
            <w:r>
              <w:rPr>
                <w:rFonts w:hint="default" w:ascii="Times New Roman Regular" w:hAnsi="Times New Roman Regular" w:eastAsia="宋体" w:cs="Times New Roman Regular"/>
                <w:iCs/>
                <w:color w:val="auto"/>
                <w:szCs w:val="21"/>
                <w:highlight w:val="none"/>
              </w:rPr>
              <w:t xml:space="preserve">       </w:t>
            </w:r>
            <w:r>
              <w:rPr>
                <w:rFonts w:ascii="Times New Roman Regular" w:hAnsi="Times New Roman Regular" w:eastAsia="宋体" w:cs="Times New Roman Regular"/>
                <w:iCs/>
                <w:color w:val="auto"/>
                <w:szCs w:val="21"/>
                <w:highlight w:val="none"/>
              </w:rPr>
              <w:t>月</w:t>
            </w:r>
            <w:r>
              <w:rPr>
                <w:rFonts w:hint="default" w:ascii="Times New Roman Regular" w:hAnsi="Times New Roman Regular" w:eastAsia="宋体" w:cs="Times New Roman Regular"/>
                <w:iCs/>
                <w:color w:val="auto"/>
                <w:szCs w:val="21"/>
                <w:highlight w:val="none"/>
              </w:rPr>
              <w:t xml:space="preserve">         </w:t>
            </w:r>
            <w:r>
              <w:rPr>
                <w:rFonts w:ascii="Times New Roman Regular" w:hAnsi="Times New Roman Regular" w:eastAsia="宋体" w:cs="Times New Roman Regular"/>
                <w:iCs/>
                <w:color w:val="auto"/>
                <w:szCs w:val="21"/>
                <w:highlight w:val="none"/>
              </w:rPr>
              <w:t xml:space="preserve">日    </w:t>
            </w:r>
            <w:r>
              <w:rPr>
                <w:rFonts w:hint="default" w:ascii="Times New Roman Regular" w:hAnsi="Times New Roman Regular" w:cs="Times New Roman Regular"/>
                <w:iCs/>
                <w:color w:val="auto"/>
                <w:szCs w:val="21"/>
                <w:highlight w:val="none"/>
              </w:rPr>
              <w:t xml:space="preserve">     </w:t>
            </w:r>
            <w:r>
              <w:rPr>
                <w:rFonts w:ascii="Times New Roman Regular" w:hAnsi="Times New Roman Regular" w:eastAsia="宋体" w:cs="Times New Roman Regular"/>
                <w:iCs/>
                <w:color w:val="auto"/>
                <w:szCs w:val="21"/>
                <w:highlight w:val="none"/>
              </w:rPr>
              <w:t xml:space="preserve">到   </w:t>
            </w:r>
            <w:r>
              <w:rPr>
                <w:rFonts w:hint="default" w:ascii="Times New Roman Regular" w:hAnsi="Times New Roman Regular" w:eastAsia="宋体" w:cs="Times New Roman Regular"/>
                <w:iCs/>
                <w:color w:val="auto"/>
                <w:szCs w:val="21"/>
                <w:highlight w:val="none"/>
              </w:rPr>
              <w:t xml:space="preserve">      </w:t>
            </w:r>
            <w:r>
              <w:rPr>
                <w:rFonts w:ascii="Times New Roman Regular" w:hAnsi="Times New Roman Regular" w:eastAsia="宋体" w:cs="Times New Roman Regular"/>
                <w:iCs/>
                <w:color w:val="auto"/>
                <w:szCs w:val="21"/>
                <w:highlight w:val="none"/>
              </w:rPr>
              <w:t>年</w:t>
            </w:r>
            <w:r>
              <w:rPr>
                <w:rFonts w:hint="default" w:ascii="Times New Roman Regular" w:hAnsi="Times New Roman Regular" w:eastAsia="宋体" w:cs="Times New Roman Regular"/>
                <w:iCs/>
                <w:color w:val="auto"/>
                <w:szCs w:val="21"/>
                <w:highlight w:val="none"/>
              </w:rPr>
              <w:t xml:space="preserve">       </w:t>
            </w:r>
            <w:r>
              <w:rPr>
                <w:rFonts w:ascii="Times New Roman Regular" w:hAnsi="Times New Roman Regular" w:eastAsia="宋体" w:cs="Times New Roman Regular"/>
                <w:iCs/>
                <w:color w:val="auto"/>
                <w:szCs w:val="21"/>
                <w:highlight w:val="none"/>
              </w:rPr>
              <w:t>月</w:t>
            </w:r>
            <w:r>
              <w:rPr>
                <w:rFonts w:hint="default" w:ascii="Times New Roman Regular" w:hAnsi="Times New Roman Regular" w:eastAsia="宋体" w:cs="Times New Roman Regular"/>
                <w:iCs/>
                <w:color w:val="auto"/>
                <w:szCs w:val="21"/>
                <w:highlight w:val="none"/>
              </w:rPr>
              <w:t xml:space="preserve">       </w:t>
            </w:r>
            <w:r>
              <w:rPr>
                <w:rFonts w:ascii="Times New Roman Regular" w:hAnsi="Times New Roman Regular" w:eastAsia="宋体" w:cs="Times New Roman Regular"/>
                <w:iCs/>
                <w:color w:val="auto"/>
                <w:szCs w:val="21"/>
                <w:highlight w:val="none"/>
              </w:rPr>
              <w:t>日</w:t>
            </w:r>
          </w:p>
          <w:p w14:paraId="0869016A">
            <w:pPr>
              <w:spacing w:line="600" w:lineRule="exact"/>
              <w:rPr>
                <w:rFonts w:ascii="Times New Roman Regular" w:hAnsi="Times New Roman Regular" w:eastAsia="宋体" w:cs="Times New Roman Regular"/>
                <w:bCs/>
                <w:color w:val="auto"/>
                <w:szCs w:val="21"/>
                <w:highlight w:val="none"/>
              </w:rPr>
            </w:pPr>
            <w:r>
              <w:rPr>
                <w:rFonts w:ascii="Times New Roman Regular" w:hAnsi="Times New Roman Regular" w:eastAsia="宋体" w:cs="Times New Roman Regular"/>
                <w:iCs/>
                <w:color w:val="auto"/>
                <w:szCs w:val="21"/>
                <w:highlight w:val="none"/>
              </w:rPr>
              <w:t>本次申请签发的减排量：</w:t>
            </w:r>
            <w:r>
              <w:rPr>
                <w:rFonts w:hint="default" w:ascii="Times New Roman Regular" w:hAnsi="Times New Roman Regular" w:eastAsia="宋体" w:cs="Times New Roman Regular"/>
                <w:iCs/>
                <w:color w:val="auto"/>
                <w:szCs w:val="21"/>
                <w:highlight w:val="none"/>
                <w:u w:val="single"/>
              </w:rPr>
              <w:t xml:space="preserve">   </w:t>
            </w:r>
            <w:r>
              <w:rPr>
                <w:rFonts w:hint="default" w:ascii="Times New Roman Regular" w:hAnsi="Times New Roman Regular" w:cs="Times New Roman Regular"/>
                <w:iCs/>
                <w:color w:val="auto"/>
                <w:szCs w:val="21"/>
                <w:highlight w:val="none"/>
                <w:u w:val="single"/>
              </w:rPr>
              <w:t xml:space="preserve">  </w:t>
            </w:r>
            <w:r>
              <w:rPr>
                <w:rFonts w:hint="default" w:ascii="Times New Roman Regular" w:hAnsi="Times New Roman Regular" w:eastAsia="宋体" w:cs="Times New Roman Regular"/>
                <w:iCs/>
                <w:color w:val="auto"/>
                <w:szCs w:val="21"/>
                <w:highlight w:val="none"/>
                <w:u w:val="single"/>
              </w:rPr>
              <w:t xml:space="preserve"> </w:t>
            </w:r>
            <w:r>
              <w:rPr>
                <w:rFonts w:hint="eastAsia" w:ascii="Times New Roman Regular" w:hAnsi="Times New Roman Regular" w:cs="Times New Roman Regular"/>
                <w:iCs/>
                <w:color w:val="auto"/>
                <w:szCs w:val="21"/>
                <w:highlight w:val="none"/>
                <w:u w:val="single"/>
                <w:lang w:val="en-US" w:eastAsia="zh-CN"/>
              </w:rPr>
              <w:t>80</w:t>
            </w:r>
            <w:r>
              <w:rPr>
                <w:rFonts w:hint="default" w:ascii="Times New Roman Regular" w:hAnsi="Times New Roman Regular" w:eastAsia="宋体" w:cs="Times New Roman Regular"/>
                <w:iCs/>
                <w:color w:val="auto"/>
                <w:szCs w:val="21"/>
                <w:highlight w:val="none"/>
                <w:u w:val="single"/>
              </w:rPr>
              <w:t xml:space="preserve">       </w:t>
            </w:r>
            <w:r>
              <w:rPr>
                <w:rFonts w:hint="default" w:ascii="Times New Roman Regular" w:hAnsi="Times New Roman Regular" w:eastAsia="宋体" w:cs="Times New Roman Regular"/>
                <w:iCs/>
                <w:color w:val="auto"/>
                <w:szCs w:val="21"/>
                <w:highlight w:val="none"/>
              </w:rPr>
              <w:t xml:space="preserve"> </w:t>
            </w:r>
            <w:r>
              <w:rPr>
                <w:rFonts w:ascii="Times New Roman Regular" w:hAnsi="Times New Roman Regular" w:eastAsia="宋体" w:cs="Times New Roman Regular"/>
                <w:bCs/>
                <w:color w:val="auto"/>
                <w:szCs w:val="21"/>
                <w:highlight w:val="none"/>
              </w:rPr>
              <w:t>tCO</w:t>
            </w:r>
            <w:r>
              <w:rPr>
                <w:rFonts w:ascii="Times New Roman Regular" w:hAnsi="Times New Roman Regular" w:eastAsia="宋体" w:cs="Times New Roman Regular"/>
                <w:bCs/>
                <w:color w:val="auto"/>
                <w:szCs w:val="21"/>
                <w:highlight w:val="none"/>
                <w:vertAlign w:val="subscript"/>
              </w:rPr>
              <w:t>2</w:t>
            </w:r>
            <w:r>
              <w:rPr>
                <w:rFonts w:ascii="Times New Roman Regular" w:hAnsi="Times New Roman Regular" w:eastAsia="宋体" w:cs="Times New Roman Regular"/>
                <w:bCs/>
                <w:color w:val="auto"/>
                <w:szCs w:val="21"/>
                <w:highlight w:val="none"/>
              </w:rPr>
              <w:t>e</w:t>
            </w:r>
          </w:p>
          <w:p w14:paraId="1F1D98D1">
            <w:pPr>
              <w:pStyle w:val="2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bCs/>
                <w:color w:val="auto"/>
                <w:szCs w:val="21"/>
                <w:highlight w:val="none"/>
                <w:lang w:val="en-US" w:eastAsia="zh-CN"/>
              </w:rPr>
              <w:t>本次减排量对应年份：</w:t>
            </w:r>
          </w:p>
        </w:tc>
      </w:tr>
      <w:tr w14:paraId="16BD03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8" w:hRule="atLeast"/>
          <w:jc w:val="center"/>
        </w:trPr>
        <w:tc>
          <w:tcPr>
            <w:tcW w:w="2107" w:type="dxa"/>
            <w:tcBorders>
              <w:top w:val="single" w:color="000000" w:sz="2" w:space="0"/>
              <w:left w:val="single" w:color="auto" w:sz="12" w:space="0"/>
            </w:tcBorders>
            <w:vAlign w:val="center"/>
          </w:tcPr>
          <w:p w14:paraId="1C374511">
            <w:pPr>
              <w:spacing w:beforeLines="51" w:line="600" w:lineRule="exact"/>
              <w:rPr>
                <w:rFonts w:hint="default" w:ascii="Times New Roman Regular" w:hAnsi="Times New Roman Regular" w:eastAsia="宋体" w:cs="Times New Roman Regular"/>
                <w:b/>
                <w:bCs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b/>
                <w:bCs/>
                <w:color w:val="auto"/>
                <w:szCs w:val="21"/>
                <w:highlight w:val="none"/>
                <w:lang w:val="en-US" w:eastAsia="zh-CN"/>
              </w:rPr>
              <w:t>2.9 技术服务机构</w:t>
            </w:r>
          </w:p>
        </w:tc>
        <w:tc>
          <w:tcPr>
            <w:tcW w:w="6811" w:type="dxa"/>
            <w:tcBorders>
              <w:top w:val="single" w:color="000000" w:sz="2" w:space="0"/>
              <w:right w:val="single" w:color="auto" w:sz="12" w:space="0"/>
            </w:tcBorders>
            <w:vAlign w:val="center"/>
          </w:tcPr>
          <w:p w14:paraId="111F7398">
            <w:pPr>
              <w:pStyle w:val="2"/>
              <w:rPr>
                <w:rFonts w:hint="eastAsia" w:ascii="Times New Roman Regular" w:hAnsi="Times New Roman Regular" w:cs="Times New Roman Regular"/>
                <w:bCs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bCs/>
                <w:color w:val="auto"/>
                <w:szCs w:val="21"/>
                <w:highlight w:val="none"/>
                <w:lang w:val="en-US" w:eastAsia="zh-CN"/>
              </w:rPr>
              <w:t>机构名称：</w:t>
            </w:r>
          </w:p>
          <w:p w14:paraId="1CC73C83">
            <w:pPr>
              <w:pStyle w:val="3"/>
              <w:rPr>
                <w:rFonts w:hint="eastAsia" w:ascii="Times New Roman Regular" w:hAnsi="Times New Roman Regular" w:cs="Times New Roman Regular"/>
                <w:bCs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bCs/>
                <w:color w:val="auto"/>
                <w:szCs w:val="21"/>
                <w:highlight w:val="none"/>
                <w:lang w:val="en-US" w:eastAsia="zh-CN"/>
              </w:rPr>
              <w:t>联系人：</w:t>
            </w:r>
          </w:p>
          <w:p w14:paraId="028E9816">
            <w:pPr>
              <w:pStyle w:val="3"/>
              <w:numPr>
                <w:ilvl w:val="0"/>
                <w:numId w:val="3"/>
              </w:numPr>
              <w:rPr>
                <w:rFonts w:hint="eastAsia" w:ascii="Times New Roman Regular" w:hAnsi="Times New Roman Regular" w:cs="Times New Roman Regular"/>
                <w:bCs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bCs/>
                <w:color w:val="auto"/>
                <w:szCs w:val="21"/>
                <w:highlight w:val="none"/>
                <w:lang w:val="en-US" w:eastAsia="zh-CN"/>
              </w:rPr>
              <w:t>mail：</w:t>
            </w:r>
          </w:p>
          <w:p w14:paraId="215EC50F">
            <w:pPr>
              <w:pStyle w:val="3"/>
              <w:numPr>
                <w:numId w:val="0"/>
              </w:numPr>
              <w:rPr>
                <w:rFonts w:hint="eastAsia" w:ascii="Times New Roman Regular" w:hAnsi="Times New Roman Regular" w:cs="Times New Roman Regular"/>
                <w:bCs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bCs/>
                <w:color w:val="auto"/>
                <w:szCs w:val="21"/>
                <w:highlight w:val="none"/>
                <w:lang w:val="en-US" w:eastAsia="zh-CN"/>
              </w:rPr>
              <w:t>电话：</w:t>
            </w:r>
          </w:p>
          <w:p w14:paraId="6FD421FE">
            <w:pPr>
              <w:pStyle w:val="3"/>
              <w:numPr>
                <w:numId w:val="0"/>
              </w:numPr>
              <w:rPr>
                <w:rFonts w:hint="eastAsia" w:ascii="Times New Roman Regular" w:hAnsi="Times New Roman Regular" w:cs="Times New Roman Regular"/>
                <w:bCs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bCs/>
                <w:color w:val="auto"/>
                <w:szCs w:val="21"/>
                <w:highlight w:val="none"/>
                <w:lang w:val="en-US" w:eastAsia="zh-CN"/>
              </w:rPr>
              <w:t>手机：</w:t>
            </w:r>
          </w:p>
          <w:p w14:paraId="2823D753">
            <w:pPr>
              <w:pStyle w:val="3"/>
              <w:numPr>
                <w:numId w:val="0"/>
              </w:numPr>
              <w:rPr>
                <w:rFonts w:hint="default" w:ascii="Times New Roman Regular" w:hAnsi="Times New Roman Regular" w:cs="Times New Roman Regular"/>
                <w:bCs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bCs/>
                <w:color w:val="auto"/>
                <w:szCs w:val="21"/>
                <w:highlight w:val="none"/>
                <w:lang w:val="en-US" w:eastAsia="zh-CN"/>
              </w:rPr>
              <w:t>传真：</w:t>
            </w:r>
          </w:p>
        </w:tc>
      </w:tr>
      <w:tr w14:paraId="392AA1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" w:hRule="atLeast"/>
          <w:jc w:val="center"/>
        </w:trPr>
        <w:tc>
          <w:tcPr>
            <w:tcW w:w="8918" w:type="dxa"/>
            <w:gridSpan w:val="2"/>
            <w:tcBorders>
              <w:left w:val="single" w:color="auto" w:sz="12" w:space="0"/>
              <w:right w:val="single" w:color="auto" w:sz="12" w:space="0"/>
            </w:tcBorders>
            <w:shd w:val="clear" w:color="auto" w:fill="F3F3F3"/>
            <w:vAlign w:val="center"/>
          </w:tcPr>
          <w:p w14:paraId="08746C1F">
            <w:pPr>
              <w:spacing w:line="600" w:lineRule="exact"/>
              <w:jc w:val="left"/>
              <w:rPr>
                <w:rFonts w:hint="eastAsia" w:ascii="Times New Roman Regular" w:hAnsi="Times New Roman Regular" w:eastAsia="宋体" w:cs="Times New Roman Regular"/>
                <w:b/>
                <w:bCs/>
                <w:color w:val="auto"/>
                <w:szCs w:val="21"/>
                <w:highlight w:val="none"/>
              </w:rPr>
            </w:pPr>
            <w:r>
              <w:rPr>
                <w:rFonts w:ascii="Times New Roman Regular" w:hAnsi="Times New Roman Regular" w:eastAsia="宋体" w:cs="Times New Roman Regular"/>
                <w:b/>
                <w:bCs/>
                <w:color w:val="auto"/>
                <w:szCs w:val="21"/>
                <w:highlight w:val="none"/>
              </w:rPr>
              <w:t>3. 对可持续发展的贡献</w:t>
            </w:r>
          </w:p>
        </w:tc>
      </w:tr>
      <w:tr w14:paraId="00AECA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8918" w:type="dxa"/>
            <w:gridSpan w:val="2"/>
            <w:tcBorders>
              <w:left w:val="single" w:color="auto" w:sz="12" w:space="0"/>
              <w:right w:val="single" w:color="auto" w:sz="12" w:space="0"/>
            </w:tcBorders>
          </w:tcPr>
          <w:p w14:paraId="647368EC">
            <w:pPr>
              <w:spacing w:line="600" w:lineRule="exact"/>
              <w:rPr>
                <w:rFonts w:hint="eastAsia" w:ascii="Times New Roman Regular" w:hAnsi="Times New Roman Regular" w:eastAsia="宋体" w:cs="Times New Roman Regular"/>
                <w:color w:val="auto"/>
                <w:szCs w:val="21"/>
                <w:highlight w:val="none"/>
              </w:rPr>
            </w:pPr>
            <w:r>
              <w:rPr>
                <w:rFonts w:hint="eastAsia" w:ascii="Times New Roman Regular" w:hAnsi="Times New Roman Regular" w:cs="Times New Roman Regular"/>
                <w:i/>
                <w:color w:val="auto"/>
                <w:szCs w:val="21"/>
                <w:highlight w:val="none"/>
                <w:lang w:val="en-US" w:eastAsia="zh-CN"/>
              </w:rPr>
              <w:t>可附件，</w:t>
            </w:r>
            <w:r>
              <w:rPr>
                <w:rFonts w:ascii="Times New Roman Regular" w:hAnsi="Times New Roman Regular" w:eastAsia="宋体" w:cs="Times New Roman Regular"/>
                <w:i/>
                <w:color w:val="auto"/>
                <w:szCs w:val="21"/>
                <w:highlight w:val="none"/>
              </w:rPr>
              <w:t>包括经济效益、环境效益、对就业的贡献、教育和扶贫等方面的贡献。</w:t>
            </w:r>
          </w:p>
        </w:tc>
      </w:tr>
      <w:tr w14:paraId="4DC540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  <w:jc w:val="center"/>
        </w:trPr>
        <w:tc>
          <w:tcPr>
            <w:tcW w:w="8918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F3F3F3"/>
            <w:vAlign w:val="center"/>
          </w:tcPr>
          <w:p w14:paraId="1D57A307">
            <w:pPr>
              <w:spacing w:line="600" w:lineRule="exact"/>
              <w:rPr>
                <w:rFonts w:hint="eastAsia" w:ascii="Times New Roman Regular" w:hAnsi="Times New Roman Regular" w:eastAsia="宋体" w:cs="Times New Roman Regular"/>
                <w:b/>
                <w:bCs/>
                <w:color w:val="auto"/>
                <w:szCs w:val="21"/>
                <w:highlight w:val="none"/>
              </w:rPr>
            </w:pPr>
            <w:r>
              <w:rPr>
                <w:rFonts w:hint="eastAsia" w:ascii="Times New Roman Regular" w:hAnsi="Times New Roman Regular" w:cs="Times New Roman Regular"/>
                <w:b/>
                <w:bCs/>
                <w:color w:val="auto"/>
                <w:szCs w:val="21"/>
                <w:highlight w:val="none"/>
                <w:lang w:val="en-US" w:eastAsia="zh-CN"/>
              </w:rPr>
              <w:t>4</w:t>
            </w:r>
            <w:r>
              <w:rPr>
                <w:rFonts w:ascii="Times New Roman Regular" w:hAnsi="Times New Roman Regular" w:eastAsia="宋体" w:cs="Times New Roman Regular"/>
                <w:b/>
                <w:bCs/>
                <w:color w:val="auto"/>
                <w:szCs w:val="21"/>
                <w:highlight w:val="none"/>
              </w:rPr>
              <w:t>. 申请人申明</w:t>
            </w:r>
          </w:p>
        </w:tc>
      </w:tr>
      <w:tr w14:paraId="7F5816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84" w:hRule="atLeast"/>
          <w:jc w:val="center"/>
        </w:trPr>
        <w:tc>
          <w:tcPr>
            <w:tcW w:w="8918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</w:tcPr>
          <w:p w14:paraId="1C1F7A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line="600" w:lineRule="exact"/>
              <w:ind w:firstLine="420" w:firstLineChars="200"/>
              <w:jc w:val="left"/>
              <w:textAlignment w:val="auto"/>
              <w:rPr>
                <w:rFonts w:hint="eastAsia" w:ascii="Times New Roman Regular" w:hAnsi="Times New Roman Regular" w:cs="Times New Roman Regular"/>
                <w:iCs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iCs/>
                <w:color w:val="auto"/>
                <w:szCs w:val="21"/>
                <w:highlight w:val="none"/>
                <w:lang w:val="en-US" w:eastAsia="zh-CN"/>
              </w:rPr>
              <w:t>我单位承诺：</w:t>
            </w:r>
          </w:p>
          <w:p w14:paraId="4F3B9EAC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4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420" w:firstLineChars="200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本项目减排量/碳汇量将不重复申请国内外其他温室气体自愿减排机制，以避免任何形式的重复计算或利益冲突。</w:t>
            </w:r>
          </w:p>
          <w:p w14:paraId="3B71A8B0">
            <w:pPr>
              <w:pStyle w:val="3"/>
              <w:keepNext w:val="0"/>
              <w:keepLines w:val="0"/>
              <w:pageBreakBefore w:val="0"/>
              <w:numPr>
                <w:ilvl w:val="0"/>
                <w:numId w:val="4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 w:firstLine="440" w:firstLineChars="200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若因减排量收益分配中存在任何问题，导致第三方提出索赔、涉及诉讼、被相关部门处罚或采取其他法律措施，我方将全权承担所有责任，并积极配合解决相关问题。</w:t>
            </w:r>
          </w:p>
          <w:p w14:paraId="6E777EA2">
            <w:pPr>
              <w:pStyle w:val="3"/>
              <w:keepNext w:val="0"/>
              <w:keepLines w:val="0"/>
              <w:pageBreakBefore w:val="0"/>
              <w:numPr>
                <w:ilvl w:val="0"/>
                <w:numId w:val="4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 w:firstLine="440" w:firstLineChars="200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在申请过程中提交的所有材料均属实，并确保其合法性、真实性和准确性。若存在虚报、假报或任何不实之处，我方愿意承担由此引发的一切法律责任。</w:t>
            </w:r>
          </w:p>
          <w:p w14:paraId="0C85A14B">
            <w:pPr>
              <w:pStyle w:val="3"/>
              <w:numPr>
                <w:numId w:val="0"/>
              </w:numPr>
              <w:rPr>
                <w:rFonts w:hint="eastAsia"/>
                <w:lang w:val="en-US" w:eastAsia="zh-CN"/>
              </w:rPr>
            </w:pPr>
          </w:p>
          <w:p w14:paraId="1B436807">
            <w:pPr>
              <w:pStyle w:val="3"/>
              <w:numPr>
                <w:numId w:val="0"/>
              </w:numPr>
              <w:rPr>
                <w:rFonts w:hint="eastAsia"/>
                <w:lang w:val="en-US" w:eastAsia="zh-CN"/>
              </w:rPr>
            </w:pPr>
          </w:p>
          <w:p w14:paraId="0D795929">
            <w:pPr>
              <w:pStyle w:val="3"/>
              <w:numPr>
                <w:numId w:val="0"/>
              </w:numPr>
              <w:rPr>
                <w:rFonts w:hint="eastAsia"/>
                <w:lang w:val="en-US" w:eastAsia="zh-CN"/>
              </w:rPr>
            </w:pPr>
          </w:p>
          <w:p w14:paraId="00FC7F3A">
            <w:pPr>
              <w:pStyle w:val="3"/>
              <w:numPr>
                <w:numId w:val="0"/>
              </w:numPr>
              <w:rPr>
                <w:rFonts w:hint="default"/>
                <w:lang w:val="en-US" w:eastAsia="zh-CN"/>
              </w:rPr>
            </w:pPr>
          </w:p>
          <w:p w14:paraId="4A8796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line="600" w:lineRule="exact"/>
              <w:ind w:firstLine="420" w:firstLineChars="200"/>
              <w:jc w:val="right"/>
              <w:textAlignment w:val="auto"/>
              <w:rPr>
                <w:rFonts w:hint="eastAsia" w:ascii="Times New Roman Regular" w:hAnsi="Times New Roman Regular" w:eastAsia="宋体" w:cs="Times New Roman Regular"/>
                <w:iCs/>
                <w:color w:val="auto"/>
                <w:szCs w:val="21"/>
                <w:highlight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Cs/>
                <w:color w:val="auto"/>
                <w:szCs w:val="21"/>
                <w:highlight w:val="none"/>
              </w:rPr>
              <w:t xml:space="preserve">                             </w:t>
            </w:r>
            <w:r>
              <w:rPr>
                <w:rFonts w:hint="eastAsia" w:ascii="Times New Roman Regular" w:hAnsi="Times New Roman Regular" w:cs="Times New Roman Regular"/>
                <w:iCs/>
                <w:color w:val="auto"/>
                <w:szCs w:val="21"/>
                <w:highlight w:val="none"/>
                <w:lang w:val="en-US" w:eastAsia="zh-CN"/>
              </w:rPr>
              <w:t>单位名称</w:t>
            </w:r>
            <w:r>
              <w:rPr>
                <w:rFonts w:ascii="Times New Roman Regular" w:hAnsi="Times New Roman Regular" w:eastAsia="宋体" w:cs="Times New Roman Regular"/>
                <w:iCs/>
                <w:color w:val="auto"/>
                <w:szCs w:val="21"/>
                <w:highlight w:val="none"/>
              </w:rPr>
              <w:t>：</w:t>
            </w:r>
          </w:p>
          <w:p w14:paraId="5C716B3C">
            <w:pPr>
              <w:spacing w:beforeLines="0" w:after="321" w:afterLines="101" w:line="600" w:lineRule="exact"/>
              <w:ind w:firstLine="420" w:firstLineChars="200"/>
              <w:jc w:val="right"/>
              <w:rPr>
                <w:rFonts w:hint="eastAsia" w:ascii="Times New Roman Regular" w:hAnsi="Times New Roman Regular" w:eastAsia="宋体" w:cs="Times New Roman Regular"/>
                <w:iCs/>
                <w:color w:val="auto"/>
                <w:szCs w:val="21"/>
                <w:highlight w:val="none"/>
              </w:rPr>
            </w:pPr>
            <w:r>
              <w:rPr>
                <w:rFonts w:ascii="Times New Roman Regular" w:hAnsi="Times New Roman Regular" w:eastAsia="宋体" w:cs="Times New Roman Regular"/>
                <w:iCs/>
                <w:color w:val="auto"/>
                <w:szCs w:val="21"/>
                <w:highlight w:val="none"/>
              </w:rPr>
              <w:t xml:space="preserve">                                    （加盖企业或单位公章） </w:t>
            </w:r>
          </w:p>
          <w:p w14:paraId="02DC2AC3">
            <w:pPr>
              <w:spacing w:beforeLines="0" w:after="321" w:afterLines="101" w:line="600" w:lineRule="exact"/>
              <w:ind w:firstLine="420" w:firstLineChars="200"/>
              <w:jc w:val="right"/>
              <w:rPr>
                <w:rFonts w:hint="eastAsia" w:ascii="Times New Roman Regular" w:hAnsi="Times New Roman Regular" w:eastAsia="宋体" w:cs="Times New Roman Regular"/>
                <w:iCs/>
                <w:color w:val="auto"/>
                <w:szCs w:val="21"/>
                <w:highlight w:val="none"/>
              </w:rPr>
            </w:pPr>
            <w:r>
              <w:rPr>
                <w:rFonts w:ascii="Times New Roman Regular" w:hAnsi="Times New Roman Regular" w:eastAsia="宋体" w:cs="Times New Roman Regular"/>
                <w:iCs/>
                <w:color w:val="auto"/>
                <w:szCs w:val="21"/>
                <w:highlight w:val="none"/>
              </w:rPr>
              <w:t>日期：</w:t>
            </w:r>
            <w:r>
              <w:rPr>
                <w:rFonts w:hint="default" w:ascii="Times New Roman Regular" w:hAnsi="Times New Roman Regular" w:eastAsia="宋体" w:cs="Times New Roman Regular"/>
                <w:iCs/>
                <w:color w:val="auto"/>
                <w:szCs w:val="21"/>
                <w:highlight w:val="none"/>
              </w:rPr>
              <w:t xml:space="preserve">  </w:t>
            </w:r>
            <w:r>
              <w:rPr>
                <w:rFonts w:ascii="Times New Roman Regular" w:hAnsi="Times New Roman Regular" w:eastAsia="宋体" w:cs="Times New Roman Regular"/>
                <w:iCs/>
                <w:color w:val="auto"/>
                <w:szCs w:val="21"/>
                <w:highlight w:val="none"/>
              </w:rPr>
              <w:t>年</w:t>
            </w:r>
            <w:r>
              <w:rPr>
                <w:rFonts w:hint="default" w:ascii="Times New Roman Regular" w:hAnsi="Times New Roman Regular" w:eastAsia="宋体" w:cs="Times New Roman Regular"/>
                <w:iCs/>
                <w:color w:val="auto"/>
                <w:szCs w:val="21"/>
                <w:highlight w:val="none"/>
              </w:rPr>
              <w:t xml:space="preserve">    </w:t>
            </w:r>
            <w:r>
              <w:rPr>
                <w:rFonts w:ascii="Times New Roman Regular" w:hAnsi="Times New Roman Regular" w:eastAsia="宋体" w:cs="Times New Roman Regular"/>
                <w:iCs/>
                <w:color w:val="auto"/>
                <w:szCs w:val="21"/>
                <w:highlight w:val="none"/>
              </w:rPr>
              <w:t>月</w:t>
            </w:r>
            <w:r>
              <w:rPr>
                <w:rFonts w:hint="default" w:ascii="Times New Roman Regular" w:hAnsi="Times New Roman Regular" w:eastAsia="宋体" w:cs="Times New Roman Regular"/>
                <w:iCs/>
                <w:color w:val="auto"/>
                <w:szCs w:val="21"/>
                <w:highlight w:val="none"/>
              </w:rPr>
              <w:t xml:space="preserve">    </w:t>
            </w:r>
            <w:r>
              <w:rPr>
                <w:rFonts w:ascii="Times New Roman Regular" w:hAnsi="Times New Roman Regular" w:eastAsia="宋体" w:cs="Times New Roman Regular"/>
                <w:iCs/>
                <w:color w:val="auto"/>
                <w:szCs w:val="21"/>
                <w:highlight w:val="none"/>
              </w:rPr>
              <w:t>日</w:t>
            </w:r>
          </w:p>
        </w:tc>
      </w:tr>
      <w:tr w14:paraId="690D1A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84" w:hRule="atLeast"/>
          <w:jc w:val="center"/>
        </w:trPr>
        <w:tc>
          <w:tcPr>
            <w:tcW w:w="8918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</w:tcPr>
          <w:p w14:paraId="05C222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321" w:afterLines="101" w:line="600" w:lineRule="exact"/>
              <w:ind w:firstLine="0" w:firstLineChars="0"/>
              <w:jc w:val="both"/>
              <w:textAlignment w:val="auto"/>
              <w:rPr>
                <w:rFonts w:hint="eastAsia" w:ascii="Times New Roman Regular" w:hAnsi="Times New Roman Regular" w:cs="Times New Roman Regular"/>
                <w:iCs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iCs/>
                <w:color w:val="auto"/>
                <w:szCs w:val="21"/>
                <w:highlight w:val="none"/>
                <w:lang w:val="en-US" w:eastAsia="zh-CN"/>
              </w:rPr>
              <w:t>区生态环境局意见：</w:t>
            </w:r>
          </w:p>
          <w:p w14:paraId="065A46F7">
            <w:pPr>
              <w:pStyle w:val="3"/>
              <w:rPr>
                <w:rFonts w:hint="eastAsia" w:ascii="Times New Roman Regular" w:hAnsi="Times New Roman Regular" w:cs="Times New Roman Regular"/>
                <w:iCs/>
                <w:color w:val="auto"/>
                <w:szCs w:val="21"/>
                <w:highlight w:val="none"/>
                <w:lang w:val="en-US" w:eastAsia="zh-CN"/>
              </w:rPr>
            </w:pPr>
          </w:p>
          <w:p w14:paraId="3C5F2891">
            <w:pPr>
              <w:pStyle w:val="3"/>
              <w:rPr>
                <w:rFonts w:hint="eastAsia" w:ascii="Times New Roman Regular" w:hAnsi="Times New Roman Regular" w:cs="Times New Roman Regular"/>
                <w:iCs/>
                <w:color w:val="auto"/>
                <w:szCs w:val="21"/>
                <w:highlight w:val="none"/>
                <w:lang w:val="en-US" w:eastAsia="zh-CN"/>
              </w:rPr>
            </w:pPr>
          </w:p>
          <w:p w14:paraId="34069125">
            <w:pPr>
              <w:pStyle w:val="3"/>
              <w:rPr>
                <w:rFonts w:hint="eastAsia" w:ascii="Times New Roman Regular" w:hAnsi="Times New Roman Regular" w:cs="Times New Roman Regular"/>
                <w:iCs/>
                <w:color w:val="auto"/>
                <w:szCs w:val="21"/>
                <w:highlight w:val="none"/>
                <w:lang w:val="en-US" w:eastAsia="zh-CN"/>
              </w:rPr>
            </w:pPr>
          </w:p>
          <w:p w14:paraId="1EA471A8">
            <w:pPr>
              <w:pStyle w:val="3"/>
              <w:jc w:val="right"/>
              <w:rPr>
                <w:rFonts w:hint="eastAsia" w:ascii="Times New Roman Regular" w:hAnsi="Times New Roman Regular" w:cs="Times New Roman Regular"/>
                <w:iCs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iCs/>
                <w:color w:val="auto"/>
                <w:szCs w:val="21"/>
                <w:highlight w:val="none"/>
                <w:lang w:val="en-US" w:eastAsia="zh-CN"/>
              </w:rPr>
              <w:t>（盖章）</w:t>
            </w:r>
          </w:p>
          <w:p w14:paraId="67DAD22C">
            <w:pPr>
              <w:pStyle w:val="3"/>
              <w:jc w:val="right"/>
              <w:rPr>
                <w:rFonts w:hint="eastAsia" w:ascii="Times New Roman Regular" w:hAnsi="Times New Roman Regular" w:cs="Times New Roman Regular"/>
                <w:iCs/>
                <w:color w:val="auto"/>
                <w:szCs w:val="21"/>
                <w:highlight w:val="none"/>
                <w:lang w:val="en-US" w:eastAsia="zh-CN"/>
              </w:rPr>
            </w:pPr>
          </w:p>
          <w:p w14:paraId="33C3F260">
            <w:pPr>
              <w:pStyle w:val="3"/>
              <w:wordWrap w:val="0"/>
              <w:jc w:val="right"/>
              <w:rPr>
                <w:rFonts w:hint="default" w:ascii="Times New Roman Regular" w:hAnsi="Times New Roman Regular" w:cs="Times New Roman Regular"/>
                <w:iCs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iCs/>
                <w:color w:val="auto"/>
                <w:szCs w:val="21"/>
                <w:highlight w:val="none"/>
                <w:lang w:val="en-US" w:eastAsia="zh-CN"/>
              </w:rPr>
              <w:t>日期：           年        月        日</w:t>
            </w:r>
          </w:p>
        </w:tc>
      </w:tr>
    </w:tbl>
    <w:p w14:paraId="05F64D3F">
      <w:pPr>
        <w:numPr>
          <w:ilvl w:val="255"/>
          <w:numId w:val="0"/>
        </w:numPr>
        <w:spacing w:line="600" w:lineRule="exact"/>
        <w:rPr>
          <w:color w:val="auto"/>
          <w:highlight w:val="none"/>
        </w:rPr>
      </w:pPr>
    </w:p>
    <w:sectPr>
      <w:headerReference r:id="rId3" w:type="default"/>
      <w:footerReference r:id="rId4" w:type="default"/>
      <w:pgSz w:w="11900" w:h="16840"/>
      <w:pgMar w:top="1417" w:right="1134" w:bottom="1134" w:left="1417" w:header="624" w:footer="624" w:gutter="0"/>
      <w:pgNumType w:fmt="decimal" w:start="1"/>
      <w:cols w:space="0" w:num="1"/>
      <w:rtlGutter w:val="0"/>
      <w:docGrid w:type="lines" w:linePitch="318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imes New Roman Regular">
    <w:altName w:val="Times New Roman"/>
    <w:panose1 w:val="02020603050405020304"/>
    <w:charset w:val="00"/>
    <w:family w:val="auto"/>
    <w:pitch w:val="default"/>
    <w:sig w:usb0="00000000" w:usb1="00000000" w:usb2="00000000" w:usb3="00000000" w:csb0="00000000" w:csb1="00000000"/>
  </w:font>
  <w:font w:name="Helvetica">
    <w:altName w:val="Arial"/>
    <w:panose1 w:val="00000000000000000000"/>
    <w:charset w:val="00"/>
    <w:family w:val="swiss"/>
    <w:pitch w:val="default"/>
    <w:sig w:usb0="00000000" w:usb1="00000000" w:usb2="00000000" w:usb3="00000000" w:csb0="0000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PingFang SC">
    <w:altName w:val="宋体"/>
    <w:panose1 w:val="020B0400000000000000"/>
    <w:charset w:val="86"/>
    <w:family w:val="auto"/>
    <w:pitch w:val="default"/>
    <w:sig w:usb0="00000000" w:usb1="00000000" w:usb2="00000000" w:usb3="00000000" w:csb0="0016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儷宋 Pro">
    <w:altName w:val="宋体"/>
    <w:panose1 w:val="02020300000000000000"/>
    <w:charset w:val="86"/>
    <w:family w:val="auto"/>
    <w:pitch w:val="default"/>
    <w:sig w:usb0="00000000" w:usb1="00000000" w:usb2="00000000" w:usb3="00000000" w:csb0="00160000" w:csb1="00000000"/>
  </w:font>
  <w:font w:name="方正黑体_GBK">
    <w:altName w:val="微软雅黑"/>
    <w:panose1 w:val="00000000000000000000"/>
    <w:charset w:val="00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KSOF7FC4CF2A">
    <w:panose1 w:val="020B0604020202020204"/>
    <w:charset w:val="00"/>
    <w:family w:val="auto"/>
    <w:pitch w:val="default"/>
    <w:sig w:usb0="00000001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9AF819">
    <w:pPr>
      <w:pStyle w:val="1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2921000</wp:posOffset>
              </wp:positionH>
              <wp:positionV relativeFrom="paragraph">
                <wp:posOffset>-13335</wp:posOffset>
              </wp:positionV>
              <wp:extent cx="515620" cy="296545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7315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5FC1F2F0">
                          <w:pPr>
                            <w:pStyle w:val="14"/>
                            <w:spacing w:before="0" w:after="0" w:line="600" w:lineRule="exact"/>
                            <w:rPr>
                              <w:rFonts w:ascii="宋体" w:hAnsi="宋体" w:eastAsia="宋体" w:cs="宋体"/>
                              <w:b w:val="0"/>
                              <w:bCs w:val="0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b w:val="0"/>
                              <w:bCs w:val="0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b w:val="0"/>
                              <w:bCs w:val="0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b w:val="0"/>
                              <w:bCs w:val="0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 w:cs="宋体"/>
                              <w:b w:val="0"/>
                              <w:bCs w:val="0"/>
                            </w:rPr>
                            <w:t>2</w:t>
                          </w:r>
                          <w:r>
                            <w:rPr>
                              <w:rFonts w:hint="eastAsia" w:ascii="宋体" w:hAnsi="宋体" w:eastAsia="宋体" w:cs="宋体"/>
                              <w:b w:val="0"/>
                              <w:bCs w:val="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30pt;margin-top:-1.05pt;height:23.35pt;width:40.6pt;mso-position-horizontal-relative:margin;z-index:251659264;mso-width-relative:page;mso-height-relative:page;" filled="f" stroked="f" coordsize="21600,21600" o:gfxdata="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FC1F2F0">
                    <w:pPr>
                      <w:pStyle w:val="14"/>
                      <w:spacing w:before="0" w:after="0" w:line="600" w:lineRule="exact"/>
                      <w:rPr>
                        <w:rFonts w:ascii="宋体" w:hAnsi="宋体" w:eastAsia="宋体" w:cs="宋体"/>
                        <w:b w:val="0"/>
                        <w:bCs w:val="0"/>
                      </w:rPr>
                    </w:pPr>
                    <w:r>
                      <w:rPr>
                        <w:rFonts w:hint="eastAsia" w:ascii="宋体" w:hAnsi="宋体" w:eastAsia="宋体" w:cs="宋体"/>
                        <w:b w:val="0"/>
                        <w:bCs w:val="0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b w:val="0"/>
                        <w:bCs w:val="0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b w:val="0"/>
                        <w:bCs w:val="0"/>
                      </w:rPr>
                      <w:fldChar w:fldCharType="separate"/>
                    </w:r>
                    <w:r>
                      <w:rPr>
                        <w:rFonts w:ascii="宋体" w:hAnsi="宋体" w:eastAsia="宋体" w:cs="宋体"/>
                        <w:b w:val="0"/>
                        <w:bCs w:val="0"/>
                      </w:rPr>
                      <w:t>2</w:t>
                    </w:r>
                    <w:r>
                      <w:rPr>
                        <w:rFonts w:hint="eastAsia" w:ascii="宋体" w:hAnsi="宋体" w:eastAsia="宋体" w:cs="宋体"/>
                        <w:b w:val="0"/>
                        <w:bCs w:val="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BD424C8">
    <w:pPr>
      <w:pStyle w:val="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65054A8"/>
    <w:multiLevelType w:val="singleLevel"/>
    <w:tmpl w:val="C65054A8"/>
    <w:lvl w:ilvl="0" w:tentative="0">
      <w:start w:val="5"/>
      <w:numFmt w:val="upperLetter"/>
      <w:suff w:val="nothing"/>
      <w:lvlText w:val="%1-"/>
      <w:lvlJc w:val="left"/>
    </w:lvl>
  </w:abstractNum>
  <w:abstractNum w:abstractNumId="1">
    <w:nsid w:val="E8E29CF5"/>
    <w:multiLevelType w:val="singleLevel"/>
    <w:tmpl w:val="E8E29CF5"/>
    <w:lvl w:ilvl="0" w:tentative="0">
      <w:start w:val="1"/>
      <w:numFmt w:val="decimal"/>
      <w:lvlText w:val="(%1)"/>
      <w:lvlJc w:val="left"/>
      <w:pPr>
        <w:ind w:left="425" w:hanging="425"/>
      </w:pPr>
      <w:rPr>
        <w:rFonts w:hint="default" w:ascii="Times New Roman Regular" w:hAnsi="Times New Roman Regular" w:cs="Times New Roman Regular"/>
        <w:sz w:val="24"/>
        <w:szCs w:val="24"/>
      </w:rPr>
    </w:lvl>
  </w:abstractNum>
  <w:abstractNum w:abstractNumId="2">
    <w:nsid w:val="FBF4CB98"/>
    <w:multiLevelType w:val="multilevel"/>
    <w:tmpl w:val="FBF4CB98"/>
    <w:lvl w:ilvl="0" w:tentative="0">
      <w:start w:val="2"/>
      <w:numFmt w:val="decimal"/>
      <w:pStyle w:val="4"/>
      <w:lvlText w:val="%1."/>
      <w:lvlJc w:val="left"/>
      <w:pPr>
        <w:ind w:left="432" w:hanging="432"/>
      </w:pPr>
      <w:rPr>
        <w:rFonts w:hint="default"/>
      </w:rPr>
    </w:lvl>
    <w:lvl w:ilvl="1" w:tentative="0">
      <w:start w:val="1"/>
      <w:numFmt w:val="decimal"/>
      <w:pStyle w:val="5"/>
      <w:lvlText w:val="%1.%2."/>
      <w:lvlJc w:val="left"/>
      <w:pPr>
        <w:ind w:left="575" w:hanging="575"/>
      </w:pPr>
      <w:rPr>
        <w:rFonts w:hint="default" w:ascii="Times New Roman Regular" w:hAnsi="Times New Roman Regular" w:eastAsia="宋体" w:cs="Times New Roman Regular"/>
        <w:b/>
        <w:bCs/>
        <w:sz w:val="28"/>
        <w:szCs w:val="28"/>
      </w:rPr>
    </w:lvl>
    <w:lvl w:ilvl="2" w:tentative="0">
      <w:start w:val="1"/>
      <w:numFmt w:val="decimal"/>
      <w:pStyle w:val="6"/>
      <w:lvlText w:val="%1.%2.%3."/>
      <w:lvlJc w:val="left"/>
      <w:pPr>
        <w:ind w:left="720" w:hanging="720"/>
      </w:pPr>
      <w:rPr>
        <w:rFonts w:hint="default" w:ascii="宋体" w:hAnsi="宋体" w:eastAsia="宋体" w:cs="宋体"/>
      </w:rPr>
    </w:lvl>
    <w:lvl w:ilvl="3" w:tentative="0">
      <w:start w:val="1"/>
      <w:numFmt w:val="decimal"/>
      <w:pStyle w:val="7"/>
      <w:lvlText w:val="%1.%2.%3.%4."/>
      <w:lvlJc w:val="left"/>
      <w:pPr>
        <w:ind w:left="864" w:hanging="864"/>
      </w:pPr>
      <w:rPr>
        <w:rFonts w:hint="default"/>
      </w:rPr>
    </w:lvl>
    <w:lvl w:ilvl="4" w:tentative="0">
      <w:start w:val="1"/>
      <w:numFmt w:val="decimal"/>
      <w:pStyle w:val="8"/>
      <w:lvlText w:val="%1.%2.%3.%4.%5."/>
      <w:lvlJc w:val="left"/>
      <w:pPr>
        <w:ind w:left="1008" w:hanging="1008"/>
      </w:pPr>
      <w:rPr>
        <w:rFonts w:hint="default"/>
      </w:rPr>
    </w:lvl>
    <w:lvl w:ilvl="5" w:tentative="0">
      <w:start w:val="1"/>
      <w:numFmt w:val="decimal"/>
      <w:pStyle w:val="9"/>
      <w:lvlText w:val="%1.%2.%3.%4.%5.%6."/>
      <w:lvlJc w:val="left"/>
      <w:pPr>
        <w:ind w:left="1151" w:hanging="1151"/>
      </w:pPr>
      <w:rPr>
        <w:rFonts w:hint="default"/>
      </w:rPr>
    </w:lvl>
    <w:lvl w:ilvl="6" w:tentative="0">
      <w:start w:val="1"/>
      <w:numFmt w:val="decimal"/>
      <w:pStyle w:val="10"/>
      <w:lvlText w:val="%1.%2.%3.%4.%5.%6.%7."/>
      <w:lvlJc w:val="left"/>
      <w:pPr>
        <w:ind w:left="1296" w:hanging="1296"/>
      </w:pPr>
      <w:rPr>
        <w:rFonts w:hint="default"/>
      </w:rPr>
    </w:lvl>
    <w:lvl w:ilvl="7" w:tentative="0">
      <w:start w:val="1"/>
      <w:numFmt w:val="decimal"/>
      <w:pStyle w:val="11"/>
      <w:lvlText w:val="%1.%2.%3.%4.%5.%6.%7.%8."/>
      <w:lvlJc w:val="left"/>
      <w:pPr>
        <w:ind w:left="1440" w:hanging="1440"/>
      </w:pPr>
      <w:rPr>
        <w:rFonts w:hint="default"/>
      </w:rPr>
    </w:lvl>
    <w:lvl w:ilvl="8" w:tentative="0">
      <w:start w:val="1"/>
      <w:numFmt w:val="decimal"/>
      <w:pStyle w:val="12"/>
      <w:lvlText w:val="%1.%2.%3.%4.%5.%6.%7.%8.%9."/>
      <w:lvlJc w:val="left"/>
      <w:pPr>
        <w:ind w:left="1583" w:hanging="1583"/>
      </w:pPr>
      <w:rPr>
        <w:rFonts w:hint="default"/>
      </w:rPr>
    </w:lvl>
  </w:abstractNum>
  <w:abstractNum w:abstractNumId="3">
    <w:nsid w:val="6A8C9E3C"/>
    <w:multiLevelType w:val="singleLevel"/>
    <w:tmpl w:val="6A8C9E3C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1"/>
  <w:noPunctuationKerning w:val="1"/>
  <w:characterSpacingControl w:val="doNotCompress"/>
  <w:hdrShapeDefaults>
    <o:shapelayout v:ext="edit">
      <o:idmap v:ext="edit" data="1"/>
    </o:shapelayout>
  </w:hdrShapeDefaults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gyOGQyODI3NTAyMDJjYmRjZmFkZWE1NDI5Y2Q4NDIifQ=="/>
  </w:docVars>
  <w:rsids>
    <w:rsidRoot w:val="00C87D6C"/>
    <w:rsid w:val="000040E3"/>
    <w:rsid w:val="00005369"/>
    <w:rsid w:val="000058DD"/>
    <w:rsid w:val="00010E30"/>
    <w:rsid w:val="0001153A"/>
    <w:rsid w:val="00011DD9"/>
    <w:rsid w:val="00012D33"/>
    <w:rsid w:val="00016A61"/>
    <w:rsid w:val="0003210B"/>
    <w:rsid w:val="00033A86"/>
    <w:rsid w:val="00041019"/>
    <w:rsid w:val="00042822"/>
    <w:rsid w:val="00044C27"/>
    <w:rsid w:val="00046B9A"/>
    <w:rsid w:val="00051E0A"/>
    <w:rsid w:val="00056174"/>
    <w:rsid w:val="00063F6A"/>
    <w:rsid w:val="00064ECE"/>
    <w:rsid w:val="000702B2"/>
    <w:rsid w:val="00072087"/>
    <w:rsid w:val="00077B54"/>
    <w:rsid w:val="000878A1"/>
    <w:rsid w:val="00092D7F"/>
    <w:rsid w:val="000B172B"/>
    <w:rsid w:val="000B2F8A"/>
    <w:rsid w:val="000C1182"/>
    <w:rsid w:val="000D0658"/>
    <w:rsid w:val="000D4004"/>
    <w:rsid w:val="000E5122"/>
    <w:rsid w:val="000E6CCC"/>
    <w:rsid w:val="000F4D3A"/>
    <w:rsid w:val="00111F81"/>
    <w:rsid w:val="001142A2"/>
    <w:rsid w:val="0012594B"/>
    <w:rsid w:val="0013118E"/>
    <w:rsid w:val="00135642"/>
    <w:rsid w:val="00140528"/>
    <w:rsid w:val="00146920"/>
    <w:rsid w:val="001478BE"/>
    <w:rsid w:val="00150E50"/>
    <w:rsid w:val="001548BD"/>
    <w:rsid w:val="001560A8"/>
    <w:rsid w:val="00157496"/>
    <w:rsid w:val="001606B0"/>
    <w:rsid w:val="0017047E"/>
    <w:rsid w:val="00171DE4"/>
    <w:rsid w:val="00175C34"/>
    <w:rsid w:val="00177B90"/>
    <w:rsid w:val="001946B5"/>
    <w:rsid w:val="0019762E"/>
    <w:rsid w:val="001A4B13"/>
    <w:rsid w:val="001A7739"/>
    <w:rsid w:val="001A7863"/>
    <w:rsid w:val="001C6FCD"/>
    <w:rsid w:val="001D6917"/>
    <w:rsid w:val="001D7F78"/>
    <w:rsid w:val="001E118B"/>
    <w:rsid w:val="001E7DB9"/>
    <w:rsid w:val="001F7BDF"/>
    <w:rsid w:val="00214CD3"/>
    <w:rsid w:val="00227AD0"/>
    <w:rsid w:val="00234C06"/>
    <w:rsid w:val="00235A2C"/>
    <w:rsid w:val="0024007B"/>
    <w:rsid w:val="0024067A"/>
    <w:rsid w:val="002413D5"/>
    <w:rsid w:val="00242F1B"/>
    <w:rsid w:val="00252444"/>
    <w:rsid w:val="0026395F"/>
    <w:rsid w:val="002659B2"/>
    <w:rsid w:val="00283DB7"/>
    <w:rsid w:val="00285358"/>
    <w:rsid w:val="00293F6B"/>
    <w:rsid w:val="002A06B5"/>
    <w:rsid w:val="002A1D2B"/>
    <w:rsid w:val="002A5E97"/>
    <w:rsid w:val="002C4B02"/>
    <w:rsid w:val="002C7B49"/>
    <w:rsid w:val="002D1733"/>
    <w:rsid w:val="002D34F4"/>
    <w:rsid w:val="002E13C3"/>
    <w:rsid w:val="002E4A49"/>
    <w:rsid w:val="002F64CA"/>
    <w:rsid w:val="002F6803"/>
    <w:rsid w:val="00311FCF"/>
    <w:rsid w:val="00314A28"/>
    <w:rsid w:val="00320D2A"/>
    <w:rsid w:val="00323E6B"/>
    <w:rsid w:val="003271C4"/>
    <w:rsid w:val="00330895"/>
    <w:rsid w:val="00334C3D"/>
    <w:rsid w:val="00343186"/>
    <w:rsid w:val="003470EC"/>
    <w:rsid w:val="003522F0"/>
    <w:rsid w:val="00360E87"/>
    <w:rsid w:val="00360F2A"/>
    <w:rsid w:val="00363FD0"/>
    <w:rsid w:val="00367236"/>
    <w:rsid w:val="00372A0C"/>
    <w:rsid w:val="0037334B"/>
    <w:rsid w:val="00380790"/>
    <w:rsid w:val="00380EC4"/>
    <w:rsid w:val="00381586"/>
    <w:rsid w:val="00391196"/>
    <w:rsid w:val="00393967"/>
    <w:rsid w:val="003941AB"/>
    <w:rsid w:val="00397E09"/>
    <w:rsid w:val="003A36C8"/>
    <w:rsid w:val="003A6EF9"/>
    <w:rsid w:val="003A70F3"/>
    <w:rsid w:val="003B0E00"/>
    <w:rsid w:val="003B44C5"/>
    <w:rsid w:val="003C3ECE"/>
    <w:rsid w:val="003C65F3"/>
    <w:rsid w:val="003D046A"/>
    <w:rsid w:val="003D155D"/>
    <w:rsid w:val="003D7A42"/>
    <w:rsid w:val="003E2DA3"/>
    <w:rsid w:val="003E7574"/>
    <w:rsid w:val="003F33BD"/>
    <w:rsid w:val="003F4B83"/>
    <w:rsid w:val="00400413"/>
    <w:rsid w:val="00404467"/>
    <w:rsid w:val="004118E6"/>
    <w:rsid w:val="0041418A"/>
    <w:rsid w:val="00421A4C"/>
    <w:rsid w:val="00436B9B"/>
    <w:rsid w:val="00444245"/>
    <w:rsid w:val="004468A6"/>
    <w:rsid w:val="004474B4"/>
    <w:rsid w:val="0045141C"/>
    <w:rsid w:val="00452CAB"/>
    <w:rsid w:val="00457B3B"/>
    <w:rsid w:val="0046354E"/>
    <w:rsid w:val="00475D42"/>
    <w:rsid w:val="00476084"/>
    <w:rsid w:val="004767F5"/>
    <w:rsid w:val="004851B3"/>
    <w:rsid w:val="0049454D"/>
    <w:rsid w:val="0049574B"/>
    <w:rsid w:val="004A12F6"/>
    <w:rsid w:val="004B7C1C"/>
    <w:rsid w:val="004C626E"/>
    <w:rsid w:val="004C666F"/>
    <w:rsid w:val="004D31FF"/>
    <w:rsid w:val="004D4833"/>
    <w:rsid w:val="004E17EB"/>
    <w:rsid w:val="004E26F1"/>
    <w:rsid w:val="004E7B26"/>
    <w:rsid w:val="004F2AEA"/>
    <w:rsid w:val="004F3988"/>
    <w:rsid w:val="004F6456"/>
    <w:rsid w:val="0050288C"/>
    <w:rsid w:val="00505ACA"/>
    <w:rsid w:val="00515757"/>
    <w:rsid w:val="00515E58"/>
    <w:rsid w:val="00541C00"/>
    <w:rsid w:val="00551C4E"/>
    <w:rsid w:val="00555DB8"/>
    <w:rsid w:val="00562DA2"/>
    <w:rsid w:val="00566343"/>
    <w:rsid w:val="00571A8D"/>
    <w:rsid w:val="00580745"/>
    <w:rsid w:val="00580B16"/>
    <w:rsid w:val="00582C6A"/>
    <w:rsid w:val="005942B6"/>
    <w:rsid w:val="005A6378"/>
    <w:rsid w:val="005A7463"/>
    <w:rsid w:val="005B519F"/>
    <w:rsid w:val="005B6874"/>
    <w:rsid w:val="005B6FCF"/>
    <w:rsid w:val="005D163F"/>
    <w:rsid w:val="005E0CA8"/>
    <w:rsid w:val="005E352A"/>
    <w:rsid w:val="005E7416"/>
    <w:rsid w:val="00600845"/>
    <w:rsid w:val="0060138A"/>
    <w:rsid w:val="00602848"/>
    <w:rsid w:val="00602FE2"/>
    <w:rsid w:val="006039D1"/>
    <w:rsid w:val="00612EA3"/>
    <w:rsid w:val="00616510"/>
    <w:rsid w:val="00616872"/>
    <w:rsid w:val="006272AC"/>
    <w:rsid w:val="006324AB"/>
    <w:rsid w:val="0063397A"/>
    <w:rsid w:val="00641563"/>
    <w:rsid w:val="006427DC"/>
    <w:rsid w:val="00650DE9"/>
    <w:rsid w:val="006653CF"/>
    <w:rsid w:val="00667C84"/>
    <w:rsid w:val="006736B8"/>
    <w:rsid w:val="00673CF4"/>
    <w:rsid w:val="00673E07"/>
    <w:rsid w:val="0068054F"/>
    <w:rsid w:val="00691163"/>
    <w:rsid w:val="006B37F5"/>
    <w:rsid w:val="006B4E11"/>
    <w:rsid w:val="006B6D21"/>
    <w:rsid w:val="006C3DF6"/>
    <w:rsid w:val="006C3F2E"/>
    <w:rsid w:val="006E1C86"/>
    <w:rsid w:val="006F157E"/>
    <w:rsid w:val="00700A94"/>
    <w:rsid w:val="007026F8"/>
    <w:rsid w:val="00704307"/>
    <w:rsid w:val="007067E4"/>
    <w:rsid w:val="0070740C"/>
    <w:rsid w:val="00714AA2"/>
    <w:rsid w:val="007263E2"/>
    <w:rsid w:val="0072717A"/>
    <w:rsid w:val="00727595"/>
    <w:rsid w:val="00732D88"/>
    <w:rsid w:val="00746E73"/>
    <w:rsid w:val="007511F9"/>
    <w:rsid w:val="00752A9E"/>
    <w:rsid w:val="00753C30"/>
    <w:rsid w:val="00761FA9"/>
    <w:rsid w:val="00762BCF"/>
    <w:rsid w:val="00764F03"/>
    <w:rsid w:val="00770D7A"/>
    <w:rsid w:val="00777080"/>
    <w:rsid w:val="0078343E"/>
    <w:rsid w:val="00792378"/>
    <w:rsid w:val="0079600F"/>
    <w:rsid w:val="007B7019"/>
    <w:rsid w:val="007C02DB"/>
    <w:rsid w:val="007D3CC3"/>
    <w:rsid w:val="007D565F"/>
    <w:rsid w:val="007E3E58"/>
    <w:rsid w:val="007F253A"/>
    <w:rsid w:val="007F2AD8"/>
    <w:rsid w:val="007F30AD"/>
    <w:rsid w:val="007F31AC"/>
    <w:rsid w:val="007F3D3B"/>
    <w:rsid w:val="007F42A0"/>
    <w:rsid w:val="007F580A"/>
    <w:rsid w:val="007F5F60"/>
    <w:rsid w:val="007F7D21"/>
    <w:rsid w:val="0080363C"/>
    <w:rsid w:val="0081114B"/>
    <w:rsid w:val="00815B61"/>
    <w:rsid w:val="00825AD7"/>
    <w:rsid w:val="00834C17"/>
    <w:rsid w:val="00842339"/>
    <w:rsid w:val="008443BC"/>
    <w:rsid w:val="00852985"/>
    <w:rsid w:val="00855C21"/>
    <w:rsid w:val="0085680D"/>
    <w:rsid w:val="00861ECC"/>
    <w:rsid w:val="0086455C"/>
    <w:rsid w:val="00870301"/>
    <w:rsid w:val="00880A75"/>
    <w:rsid w:val="008902F2"/>
    <w:rsid w:val="00893354"/>
    <w:rsid w:val="00897FFA"/>
    <w:rsid w:val="008A27DE"/>
    <w:rsid w:val="008A5D1D"/>
    <w:rsid w:val="008A7C0E"/>
    <w:rsid w:val="008A7D3B"/>
    <w:rsid w:val="008C2F6C"/>
    <w:rsid w:val="008D7D56"/>
    <w:rsid w:val="008E187B"/>
    <w:rsid w:val="008E7B77"/>
    <w:rsid w:val="008F0FEC"/>
    <w:rsid w:val="008F485D"/>
    <w:rsid w:val="008F7A6E"/>
    <w:rsid w:val="00906775"/>
    <w:rsid w:val="00907DE8"/>
    <w:rsid w:val="0092360E"/>
    <w:rsid w:val="00923AEE"/>
    <w:rsid w:val="00924439"/>
    <w:rsid w:val="00925175"/>
    <w:rsid w:val="009269A9"/>
    <w:rsid w:val="00926AD1"/>
    <w:rsid w:val="00931F95"/>
    <w:rsid w:val="009339D2"/>
    <w:rsid w:val="0093494E"/>
    <w:rsid w:val="00935144"/>
    <w:rsid w:val="009373A5"/>
    <w:rsid w:val="00944CF8"/>
    <w:rsid w:val="00951ED5"/>
    <w:rsid w:val="009567FB"/>
    <w:rsid w:val="00961C8B"/>
    <w:rsid w:val="00964F1C"/>
    <w:rsid w:val="009651D7"/>
    <w:rsid w:val="0097349C"/>
    <w:rsid w:val="00975758"/>
    <w:rsid w:val="00976301"/>
    <w:rsid w:val="00977A5B"/>
    <w:rsid w:val="00983104"/>
    <w:rsid w:val="00986FFC"/>
    <w:rsid w:val="00987E7B"/>
    <w:rsid w:val="009902F1"/>
    <w:rsid w:val="009B151C"/>
    <w:rsid w:val="009B48F3"/>
    <w:rsid w:val="009B52B9"/>
    <w:rsid w:val="009C5979"/>
    <w:rsid w:val="009C64ED"/>
    <w:rsid w:val="009D5BAF"/>
    <w:rsid w:val="009E602B"/>
    <w:rsid w:val="009F75C2"/>
    <w:rsid w:val="009F7DD3"/>
    <w:rsid w:val="00A0182B"/>
    <w:rsid w:val="00A308D2"/>
    <w:rsid w:val="00A31AD4"/>
    <w:rsid w:val="00A44B29"/>
    <w:rsid w:val="00A50146"/>
    <w:rsid w:val="00A54199"/>
    <w:rsid w:val="00A65255"/>
    <w:rsid w:val="00A66AEB"/>
    <w:rsid w:val="00A77477"/>
    <w:rsid w:val="00A92173"/>
    <w:rsid w:val="00A9410E"/>
    <w:rsid w:val="00A9486B"/>
    <w:rsid w:val="00AA3A65"/>
    <w:rsid w:val="00AA5B5E"/>
    <w:rsid w:val="00AA7B10"/>
    <w:rsid w:val="00AA7C80"/>
    <w:rsid w:val="00AA7D79"/>
    <w:rsid w:val="00AB370E"/>
    <w:rsid w:val="00AB7668"/>
    <w:rsid w:val="00AD0382"/>
    <w:rsid w:val="00AD2C50"/>
    <w:rsid w:val="00AD5C9F"/>
    <w:rsid w:val="00AD7517"/>
    <w:rsid w:val="00AE5304"/>
    <w:rsid w:val="00AF13FB"/>
    <w:rsid w:val="00B00D18"/>
    <w:rsid w:val="00B031EA"/>
    <w:rsid w:val="00B03380"/>
    <w:rsid w:val="00B10E3E"/>
    <w:rsid w:val="00B22509"/>
    <w:rsid w:val="00B23652"/>
    <w:rsid w:val="00B24BC7"/>
    <w:rsid w:val="00B24E63"/>
    <w:rsid w:val="00B43F08"/>
    <w:rsid w:val="00B47BB3"/>
    <w:rsid w:val="00B50373"/>
    <w:rsid w:val="00B52385"/>
    <w:rsid w:val="00B57191"/>
    <w:rsid w:val="00B61AA2"/>
    <w:rsid w:val="00B61E62"/>
    <w:rsid w:val="00B63E46"/>
    <w:rsid w:val="00B67CA0"/>
    <w:rsid w:val="00B72646"/>
    <w:rsid w:val="00B844FE"/>
    <w:rsid w:val="00B845A7"/>
    <w:rsid w:val="00B91F76"/>
    <w:rsid w:val="00B97A26"/>
    <w:rsid w:val="00BA6F63"/>
    <w:rsid w:val="00BB0DE3"/>
    <w:rsid w:val="00BD04D2"/>
    <w:rsid w:val="00BD0DCC"/>
    <w:rsid w:val="00BD1100"/>
    <w:rsid w:val="00BD1A8A"/>
    <w:rsid w:val="00BD6313"/>
    <w:rsid w:val="00BE24D0"/>
    <w:rsid w:val="00BE3FDD"/>
    <w:rsid w:val="00BF0999"/>
    <w:rsid w:val="00BF1521"/>
    <w:rsid w:val="00C02164"/>
    <w:rsid w:val="00C10839"/>
    <w:rsid w:val="00C1309C"/>
    <w:rsid w:val="00C1344F"/>
    <w:rsid w:val="00C157ED"/>
    <w:rsid w:val="00C15881"/>
    <w:rsid w:val="00C16AFF"/>
    <w:rsid w:val="00C22A06"/>
    <w:rsid w:val="00C25013"/>
    <w:rsid w:val="00C267C8"/>
    <w:rsid w:val="00C30245"/>
    <w:rsid w:val="00C30948"/>
    <w:rsid w:val="00C330E5"/>
    <w:rsid w:val="00C343E8"/>
    <w:rsid w:val="00C346D2"/>
    <w:rsid w:val="00C4042D"/>
    <w:rsid w:val="00C44952"/>
    <w:rsid w:val="00C46B97"/>
    <w:rsid w:val="00C5155E"/>
    <w:rsid w:val="00C54A80"/>
    <w:rsid w:val="00C66586"/>
    <w:rsid w:val="00C77249"/>
    <w:rsid w:val="00C81BBE"/>
    <w:rsid w:val="00C87D6C"/>
    <w:rsid w:val="00CA331D"/>
    <w:rsid w:val="00CA58BE"/>
    <w:rsid w:val="00CA6480"/>
    <w:rsid w:val="00CB0C8A"/>
    <w:rsid w:val="00CB6866"/>
    <w:rsid w:val="00CC7293"/>
    <w:rsid w:val="00CD455A"/>
    <w:rsid w:val="00CE00F0"/>
    <w:rsid w:val="00CE236B"/>
    <w:rsid w:val="00CF04F4"/>
    <w:rsid w:val="00CF0ED6"/>
    <w:rsid w:val="00D100E6"/>
    <w:rsid w:val="00D14DEA"/>
    <w:rsid w:val="00D27ABD"/>
    <w:rsid w:val="00D3334F"/>
    <w:rsid w:val="00D33426"/>
    <w:rsid w:val="00D5758C"/>
    <w:rsid w:val="00D60EB8"/>
    <w:rsid w:val="00D80EAA"/>
    <w:rsid w:val="00D93ABA"/>
    <w:rsid w:val="00D943FC"/>
    <w:rsid w:val="00D97439"/>
    <w:rsid w:val="00DA0B3C"/>
    <w:rsid w:val="00DA0E61"/>
    <w:rsid w:val="00DB3031"/>
    <w:rsid w:val="00DB3414"/>
    <w:rsid w:val="00DB673B"/>
    <w:rsid w:val="00DC1F31"/>
    <w:rsid w:val="00DC2E62"/>
    <w:rsid w:val="00DC6DB5"/>
    <w:rsid w:val="00DC6E7A"/>
    <w:rsid w:val="00DD2624"/>
    <w:rsid w:val="00DD5588"/>
    <w:rsid w:val="00DD6FCE"/>
    <w:rsid w:val="00DE726A"/>
    <w:rsid w:val="00E03E01"/>
    <w:rsid w:val="00E152D7"/>
    <w:rsid w:val="00E16281"/>
    <w:rsid w:val="00E16854"/>
    <w:rsid w:val="00E26C71"/>
    <w:rsid w:val="00E37686"/>
    <w:rsid w:val="00E37DCB"/>
    <w:rsid w:val="00E40CAD"/>
    <w:rsid w:val="00E40D53"/>
    <w:rsid w:val="00E4224E"/>
    <w:rsid w:val="00E463D0"/>
    <w:rsid w:val="00E55FFA"/>
    <w:rsid w:val="00E5681C"/>
    <w:rsid w:val="00E60E28"/>
    <w:rsid w:val="00E612E0"/>
    <w:rsid w:val="00E64F6D"/>
    <w:rsid w:val="00E7578E"/>
    <w:rsid w:val="00EB3E9C"/>
    <w:rsid w:val="00EB485E"/>
    <w:rsid w:val="00EC20F5"/>
    <w:rsid w:val="00EC5386"/>
    <w:rsid w:val="00ED0891"/>
    <w:rsid w:val="00ED715D"/>
    <w:rsid w:val="00ED7291"/>
    <w:rsid w:val="00EE5726"/>
    <w:rsid w:val="00EF01BD"/>
    <w:rsid w:val="00EF5868"/>
    <w:rsid w:val="00EF6980"/>
    <w:rsid w:val="00F043E5"/>
    <w:rsid w:val="00F07C0E"/>
    <w:rsid w:val="00F1018C"/>
    <w:rsid w:val="00F20A2C"/>
    <w:rsid w:val="00F20C42"/>
    <w:rsid w:val="00F27CEF"/>
    <w:rsid w:val="00F41704"/>
    <w:rsid w:val="00F43C6D"/>
    <w:rsid w:val="00F463E3"/>
    <w:rsid w:val="00F60BC5"/>
    <w:rsid w:val="00F66394"/>
    <w:rsid w:val="00F707A9"/>
    <w:rsid w:val="00F73266"/>
    <w:rsid w:val="00F81065"/>
    <w:rsid w:val="00F826C5"/>
    <w:rsid w:val="00F86305"/>
    <w:rsid w:val="00F95C0F"/>
    <w:rsid w:val="00F9799C"/>
    <w:rsid w:val="00FA210E"/>
    <w:rsid w:val="00FB4661"/>
    <w:rsid w:val="00FD1EA9"/>
    <w:rsid w:val="00FE02E6"/>
    <w:rsid w:val="00FE1A10"/>
    <w:rsid w:val="00FE74C0"/>
    <w:rsid w:val="00FF5A81"/>
    <w:rsid w:val="04BD7BDF"/>
    <w:rsid w:val="0D5EB73D"/>
    <w:rsid w:val="0D7F95C6"/>
    <w:rsid w:val="0DCF8ED0"/>
    <w:rsid w:val="0E0F1632"/>
    <w:rsid w:val="0FB9B957"/>
    <w:rsid w:val="0FDFA1BF"/>
    <w:rsid w:val="13073E0C"/>
    <w:rsid w:val="1545188C"/>
    <w:rsid w:val="175F8CE1"/>
    <w:rsid w:val="17D756AB"/>
    <w:rsid w:val="17F3B28C"/>
    <w:rsid w:val="17FFF392"/>
    <w:rsid w:val="1A031582"/>
    <w:rsid w:val="1ACC27A0"/>
    <w:rsid w:val="1BBFEB49"/>
    <w:rsid w:val="1CF70DD1"/>
    <w:rsid w:val="1DE5C776"/>
    <w:rsid w:val="1F0F1127"/>
    <w:rsid w:val="1F0FCA34"/>
    <w:rsid w:val="1FBE1576"/>
    <w:rsid w:val="1FF2FB38"/>
    <w:rsid w:val="1FFB7D58"/>
    <w:rsid w:val="1FFBC27B"/>
    <w:rsid w:val="20B65C39"/>
    <w:rsid w:val="25955172"/>
    <w:rsid w:val="26DF23AC"/>
    <w:rsid w:val="26FE5545"/>
    <w:rsid w:val="272ED4C6"/>
    <w:rsid w:val="276F6A2D"/>
    <w:rsid w:val="27831257"/>
    <w:rsid w:val="297DE33A"/>
    <w:rsid w:val="2A0CBB69"/>
    <w:rsid w:val="2A7BA8AD"/>
    <w:rsid w:val="2ABDD591"/>
    <w:rsid w:val="2AFD19C6"/>
    <w:rsid w:val="2C1105D9"/>
    <w:rsid w:val="2CBF6092"/>
    <w:rsid w:val="2D3E7503"/>
    <w:rsid w:val="2D3F2EBB"/>
    <w:rsid w:val="2D7FADC8"/>
    <w:rsid w:val="2EAEE7C4"/>
    <w:rsid w:val="2EDF3349"/>
    <w:rsid w:val="2F4922AE"/>
    <w:rsid w:val="2F7D357F"/>
    <w:rsid w:val="2FCF6D5D"/>
    <w:rsid w:val="2FDFEE8C"/>
    <w:rsid w:val="2FE3B533"/>
    <w:rsid w:val="2FEF3118"/>
    <w:rsid w:val="2FFB9551"/>
    <w:rsid w:val="2FFF1D2F"/>
    <w:rsid w:val="30FA7829"/>
    <w:rsid w:val="316FC94E"/>
    <w:rsid w:val="31730BFD"/>
    <w:rsid w:val="31FFF9AA"/>
    <w:rsid w:val="327C8843"/>
    <w:rsid w:val="32D5BB85"/>
    <w:rsid w:val="32FB60D4"/>
    <w:rsid w:val="332B21CC"/>
    <w:rsid w:val="337740A9"/>
    <w:rsid w:val="33EB02F8"/>
    <w:rsid w:val="33F757B4"/>
    <w:rsid w:val="33FF5162"/>
    <w:rsid w:val="3461102E"/>
    <w:rsid w:val="34FF3CFD"/>
    <w:rsid w:val="353EB3C4"/>
    <w:rsid w:val="35BDAC75"/>
    <w:rsid w:val="35FFE3D3"/>
    <w:rsid w:val="36013C2C"/>
    <w:rsid w:val="360867E3"/>
    <w:rsid w:val="36B7B833"/>
    <w:rsid w:val="36FB3A82"/>
    <w:rsid w:val="36FF8396"/>
    <w:rsid w:val="3771A8EC"/>
    <w:rsid w:val="37AF4D42"/>
    <w:rsid w:val="37BE5688"/>
    <w:rsid w:val="37BFC6B7"/>
    <w:rsid w:val="37CE3F5E"/>
    <w:rsid w:val="37E941E1"/>
    <w:rsid w:val="37EF3A34"/>
    <w:rsid w:val="37F323FE"/>
    <w:rsid w:val="37FF0CCF"/>
    <w:rsid w:val="37FF458D"/>
    <w:rsid w:val="38C44FFE"/>
    <w:rsid w:val="39BB2085"/>
    <w:rsid w:val="39F9BC58"/>
    <w:rsid w:val="3A7B3E02"/>
    <w:rsid w:val="3AFF44B6"/>
    <w:rsid w:val="3B775C91"/>
    <w:rsid w:val="3BBF7195"/>
    <w:rsid w:val="3BCDBB81"/>
    <w:rsid w:val="3BFAC60B"/>
    <w:rsid w:val="3BFB472E"/>
    <w:rsid w:val="3C774298"/>
    <w:rsid w:val="3C810DD3"/>
    <w:rsid w:val="3CFEACF9"/>
    <w:rsid w:val="3D3F8282"/>
    <w:rsid w:val="3D6F6AAB"/>
    <w:rsid w:val="3D7757D0"/>
    <w:rsid w:val="3D7F2FC5"/>
    <w:rsid w:val="3D8346DA"/>
    <w:rsid w:val="3DD6859D"/>
    <w:rsid w:val="3DFAFADA"/>
    <w:rsid w:val="3E3EA09F"/>
    <w:rsid w:val="3E3F8180"/>
    <w:rsid w:val="3E7DC8F0"/>
    <w:rsid w:val="3EAC517A"/>
    <w:rsid w:val="3EB76C60"/>
    <w:rsid w:val="3EED6BAD"/>
    <w:rsid w:val="3EFDF6E5"/>
    <w:rsid w:val="3EFF4571"/>
    <w:rsid w:val="3F1F51DF"/>
    <w:rsid w:val="3F37A5D8"/>
    <w:rsid w:val="3F5E351D"/>
    <w:rsid w:val="3F69C7F7"/>
    <w:rsid w:val="3F879C66"/>
    <w:rsid w:val="3F8EB60D"/>
    <w:rsid w:val="3FAF34A8"/>
    <w:rsid w:val="3FBE7B88"/>
    <w:rsid w:val="3FBF3AF3"/>
    <w:rsid w:val="3FC34527"/>
    <w:rsid w:val="3FCF6667"/>
    <w:rsid w:val="3FDB32F3"/>
    <w:rsid w:val="3FDD5ECE"/>
    <w:rsid w:val="3FDF95CA"/>
    <w:rsid w:val="3FEEE5F0"/>
    <w:rsid w:val="3FFBB644"/>
    <w:rsid w:val="3FFD346E"/>
    <w:rsid w:val="3FFD55FC"/>
    <w:rsid w:val="40805709"/>
    <w:rsid w:val="40AB4320"/>
    <w:rsid w:val="43F9F700"/>
    <w:rsid w:val="43FBFF9F"/>
    <w:rsid w:val="44451663"/>
    <w:rsid w:val="45FB20C0"/>
    <w:rsid w:val="46ADC341"/>
    <w:rsid w:val="46FF8478"/>
    <w:rsid w:val="47BD4964"/>
    <w:rsid w:val="47D33883"/>
    <w:rsid w:val="48111E55"/>
    <w:rsid w:val="496E73F6"/>
    <w:rsid w:val="49A3092A"/>
    <w:rsid w:val="4B774B91"/>
    <w:rsid w:val="4BB5BAF4"/>
    <w:rsid w:val="4BBB19E6"/>
    <w:rsid w:val="4BEDF28E"/>
    <w:rsid w:val="4C167565"/>
    <w:rsid w:val="4C9F2A03"/>
    <w:rsid w:val="4DFF0535"/>
    <w:rsid w:val="4DFF6DA3"/>
    <w:rsid w:val="4EAF0D45"/>
    <w:rsid w:val="4ED5B9F8"/>
    <w:rsid w:val="4F5787BC"/>
    <w:rsid w:val="4F57D8E2"/>
    <w:rsid w:val="4F75430E"/>
    <w:rsid w:val="4FBE40DC"/>
    <w:rsid w:val="4FFCB63F"/>
    <w:rsid w:val="4FFEA21D"/>
    <w:rsid w:val="4FFF8F0F"/>
    <w:rsid w:val="51BFEA2D"/>
    <w:rsid w:val="51E6626C"/>
    <w:rsid w:val="52DF873A"/>
    <w:rsid w:val="533F40A8"/>
    <w:rsid w:val="544B5DC1"/>
    <w:rsid w:val="5575B4DD"/>
    <w:rsid w:val="55DB0265"/>
    <w:rsid w:val="55FF7E37"/>
    <w:rsid w:val="573BE270"/>
    <w:rsid w:val="57B9F2A9"/>
    <w:rsid w:val="57D13E61"/>
    <w:rsid w:val="57DB15D7"/>
    <w:rsid w:val="57EF716F"/>
    <w:rsid w:val="59BF2A78"/>
    <w:rsid w:val="59D77AB9"/>
    <w:rsid w:val="59FF218B"/>
    <w:rsid w:val="59FF94B6"/>
    <w:rsid w:val="5AFD1769"/>
    <w:rsid w:val="5B5E68B5"/>
    <w:rsid w:val="5B9DA3C3"/>
    <w:rsid w:val="5BBC9305"/>
    <w:rsid w:val="5BD2D024"/>
    <w:rsid w:val="5BE7229B"/>
    <w:rsid w:val="5BFAA254"/>
    <w:rsid w:val="5BFE4364"/>
    <w:rsid w:val="5C6933F8"/>
    <w:rsid w:val="5D533199"/>
    <w:rsid w:val="5D7DC090"/>
    <w:rsid w:val="5D8F9792"/>
    <w:rsid w:val="5DBCAD56"/>
    <w:rsid w:val="5DDD6A3F"/>
    <w:rsid w:val="5DE9F7A4"/>
    <w:rsid w:val="5DFD0A03"/>
    <w:rsid w:val="5DFD4934"/>
    <w:rsid w:val="5DFF4107"/>
    <w:rsid w:val="5E2DBCCC"/>
    <w:rsid w:val="5E65D987"/>
    <w:rsid w:val="5E74FF7C"/>
    <w:rsid w:val="5E7C6AEE"/>
    <w:rsid w:val="5EDF634F"/>
    <w:rsid w:val="5F2E7F0D"/>
    <w:rsid w:val="5F5FF538"/>
    <w:rsid w:val="5F9F9F73"/>
    <w:rsid w:val="5FD5A970"/>
    <w:rsid w:val="5FD85393"/>
    <w:rsid w:val="5FDF8E50"/>
    <w:rsid w:val="5FE77F85"/>
    <w:rsid w:val="5FF2409A"/>
    <w:rsid w:val="5FF77E10"/>
    <w:rsid w:val="5FFB0E6E"/>
    <w:rsid w:val="5FFB34F3"/>
    <w:rsid w:val="5FFB77B8"/>
    <w:rsid w:val="5FFBBA2E"/>
    <w:rsid w:val="5FFC7A30"/>
    <w:rsid w:val="5FFDEC00"/>
    <w:rsid w:val="5FFF1C90"/>
    <w:rsid w:val="6357DEB8"/>
    <w:rsid w:val="637F0962"/>
    <w:rsid w:val="637F4945"/>
    <w:rsid w:val="63FE0653"/>
    <w:rsid w:val="64FFB989"/>
    <w:rsid w:val="65FCC74E"/>
    <w:rsid w:val="66EACA60"/>
    <w:rsid w:val="6787A446"/>
    <w:rsid w:val="67DB796F"/>
    <w:rsid w:val="67E2A6A8"/>
    <w:rsid w:val="67FDD429"/>
    <w:rsid w:val="67FEA85C"/>
    <w:rsid w:val="693F472A"/>
    <w:rsid w:val="69FADD00"/>
    <w:rsid w:val="6A7BCE40"/>
    <w:rsid w:val="6AB62396"/>
    <w:rsid w:val="6B7A2CC5"/>
    <w:rsid w:val="6BBC9986"/>
    <w:rsid w:val="6BCB0FC0"/>
    <w:rsid w:val="6BF3ED21"/>
    <w:rsid w:val="6BF7CBB7"/>
    <w:rsid w:val="6BFB82A0"/>
    <w:rsid w:val="6BFF1B96"/>
    <w:rsid w:val="6C592649"/>
    <w:rsid w:val="6CDF7A3D"/>
    <w:rsid w:val="6DDF3235"/>
    <w:rsid w:val="6DE7F5FA"/>
    <w:rsid w:val="6DEB9864"/>
    <w:rsid w:val="6DFFCBD8"/>
    <w:rsid w:val="6EB6F08A"/>
    <w:rsid w:val="6EDA4BF6"/>
    <w:rsid w:val="6EDEC3BC"/>
    <w:rsid w:val="6EEE6C0E"/>
    <w:rsid w:val="6F33A33D"/>
    <w:rsid w:val="6F744BE0"/>
    <w:rsid w:val="6F77001F"/>
    <w:rsid w:val="6F7D68A9"/>
    <w:rsid w:val="6F7F31CF"/>
    <w:rsid w:val="6F7F43D4"/>
    <w:rsid w:val="6F9BAE06"/>
    <w:rsid w:val="6FAF3BF0"/>
    <w:rsid w:val="6FBF1D27"/>
    <w:rsid w:val="6FBF6712"/>
    <w:rsid w:val="6FDFD36C"/>
    <w:rsid w:val="6FE7CBCA"/>
    <w:rsid w:val="6FEB651F"/>
    <w:rsid w:val="6FF407A7"/>
    <w:rsid w:val="6FFA8E40"/>
    <w:rsid w:val="6FFFCC79"/>
    <w:rsid w:val="70BB6CBF"/>
    <w:rsid w:val="70C77F43"/>
    <w:rsid w:val="7177DDA3"/>
    <w:rsid w:val="719F6F21"/>
    <w:rsid w:val="71AE2E6E"/>
    <w:rsid w:val="71ED47B7"/>
    <w:rsid w:val="73325D84"/>
    <w:rsid w:val="739F2280"/>
    <w:rsid w:val="739FDB72"/>
    <w:rsid w:val="73CB8722"/>
    <w:rsid w:val="73D74769"/>
    <w:rsid w:val="73F7638F"/>
    <w:rsid w:val="73F7C6A8"/>
    <w:rsid w:val="73FE1DD4"/>
    <w:rsid w:val="73FEA926"/>
    <w:rsid w:val="74064970"/>
    <w:rsid w:val="747E8B70"/>
    <w:rsid w:val="74DA3238"/>
    <w:rsid w:val="74E735E9"/>
    <w:rsid w:val="7515955D"/>
    <w:rsid w:val="757F08FE"/>
    <w:rsid w:val="757FAAB0"/>
    <w:rsid w:val="75FB757F"/>
    <w:rsid w:val="76AF1D88"/>
    <w:rsid w:val="76EC8AA9"/>
    <w:rsid w:val="76EF8798"/>
    <w:rsid w:val="76F3A9E9"/>
    <w:rsid w:val="76F51515"/>
    <w:rsid w:val="76FA0D87"/>
    <w:rsid w:val="76FEB9E9"/>
    <w:rsid w:val="77330609"/>
    <w:rsid w:val="773EF9B7"/>
    <w:rsid w:val="77517CA3"/>
    <w:rsid w:val="77735A54"/>
    <w:rsid w:val="777CD451"/>
    <w:rsid w:val="777E8A6A"/>
    <w:rsid w:val="77BA8A40"/>
    <w:rsid w:val="77BCF6BE"/>
    <w:rsid w:val="77BE45C6"/>
    <w:rsid w:val="77BFB31A"/>
    <w:rsid w:val="77C72668"/>
    <w:rsid w:val="77D33430"/>
    <w:rsid w:val="77D79C54"/>
    <w:rsid w:val="77E387DB"/>
    <w:rsid w:val="77EA4BCC"/>
    <w:rsid w:val="77F615C4"/>
    <w:rsid w:val="77F7955D"/>
    <w:rsid w:val="77FF97F5"/>
    <w:rsid w:val="797F5530"/>
    <w:rsid w:val="79DFA4D8"/>
    <w:rsid w:val="79DFCB65"/>
    <w:rsid w:val="79FDA1C4"/>
    <w:rsid w:val="7A4CBDD2"/>
    <w:rsid w:val="7A5E5097"/>
    <w:rsid w:val="7A9FD556"/>
    <w:rsid w:val="7ABA0391"/>
    <w:rsid w:val="7ABD2590"/>
    <w:rsid w:val="7AEFF8A6"/>
    <w:rsid w:val="7AF9E560"/>
    <w:rsid w:val="7AFBCAA5"/>
    <w:rsid w:val="7B2F9A55"/>
    <w:rsid w:val="7B393DA6"/>
    <w:rsid w:val="7B77791D"/>
    <w:rsid w:val="7B7F3035"/>
    <w:rsid w:val="7B7FA794"/>
    <w:rsid w:val="7B8A9D36"/>
    <w:rsid w:val="7B9DD22F"/>
    <w:rsid w:val="7BB35F6B"/>
    <w:rsid w:val="7BBD92BB"/>
    <w:rsid w:val="7BBF2715"/>
    <w:rsid w:val="7BBF4AC6"/>
    <w:rsid w:val="7BCF1C2A"/>
    <w:rsid w:val="7BDF3205"/>
    <w:rsid w:val="7BE764CB"/>
    <w:rsid w:val="7BEF5785"/>
    <w:rsid w:val="7BFB4417"/>
    <w:rsid w:val="7BFE660E"/>
    <w:rsid w:val="7BFE7AE1"/>
    <w:rsid w:val="7BFED769"/>
    <w:rsid w:val="7BFF6326"/>
    <w:rsid w:val="7BFFD45C"/>
    <w:rsid w:val="7BFFFB92"/>
    <w:rsid w:val="7C778EBC"/>
    <w:rsid w:val="7C9F37A5"/>
    <w:rsid w:val="7CF63090"/>
    <w:rsid w:val="7D3FB356"/>
    <w:rsid w:val="7D5F6C74"/>
    <w:rsid w:val="7D634DEC"/>
    <w:rsid w:val="7D644D97"/>
    <w:rsid w:val="7D6EECD4"/>
    <w:rsid w:val="7D6F9D04"/>
    <w:rsid w:val="7D9BF227"/>
    <w:rsid w:val="7DAD0027"/>
    <w:rsid w:val="7DBF7DDA"/>
    <w:rsid w:val="7DC7C01B"/>
    <w:rsid w:val="7DCD290E"/>
    <w:rsid w:val="7DD702B0"/>
    <w:rsid w:val="7DEF9D94"/>
    <w:rsid w:val="7DF59749"/>
    <w:rsid w:val="7DF5D02D"/>
    <w:rsid w:val="7DF75DAE"/>
    <w:rsid w:val="7DF9044B"/>
    <w:rsid w:val="7DFBDBE4"/>
    <w:rsid w:val="7DFEFC58"/>
    <w:rsid w:val="7DFF2EB0"/>
    <w:rsid w:val="7DFFEBC1"/>
    <w:rsid w:val="7E520979"/>
    <w:rsid w:val="7E73F572"/>
    <w:rsid w:val="7E9E8C5A"/>
    <w:rsid w:val="7EA79BC0"/>
    <w:rsid w:val="7EADC00B"/>
    <w:rsid w:val="7EBE0AFF"/>
    <w:rsid w:val="7EDB01FC"/>
    <w:rsid w:val="7EDE5B71"/>
    <w:rsid w:val="7EDFB3A2"/>
    <w:rsid w:val="7EE1B618"/>
    <w:rsid w:val="7EE59541"/>
    <w:rsid w:val="7EE855B2"/>
    <w:rsid w:val="7EED49D4"/>
    <w:rsid w:val="7EF628F9"/>
    <w:rsid w:val="7EFB3868"/>
    <w:rsid w:val="7EFDAFBB"/>
    <w:rsid w:val="7EFF0B4A"/>
    <w:rsid w:val="7EFF235E"/>
    <w:rsid w:val="7EFF63CD"/>
    <w:rsid w:val="7EFF800A"/>
    <w:rsid w:val="7F2FCE03"/>
    <w:rsid w:val="7F2FFA85"/>
    <w:rsid w:val="7F3B155B"/>
    <w:rsid w:val="7F3F8CED"/>
    <w:rsid w:val="7F5901B9"/>
    <w:rsid w:val="7F73AE0B"/>
    <w:rsid w:val="7F7B082B"/>
    <w:rsid w:val="7F7B24B6"/>
    <w:rsid w:val="7F7D97A7"/>
    <w:rsid w:val="7F7DEC62"/>
    <w:rsid w:val="7F7E2B1F"/>
    <w:rsid w:val="7F7F345A"/>
    <w:rsid w:val="7F7F894D"/>
    <w:rsid w:val="7F7F8CEE"/>
    <w:rsid w:val="7F7FB0D5"/>
    <w:rsid w:val="7F8AD122"/>
    <w:rsid w:val="7F9F9F7E"/>
    <w:rsid w:val="7FB9DEC5"/>
    <w:rsid w:val="7FBED0D5"/>
    <w:rsid w:val="7FBF9543"/>
    <w:rsid w:val="7FC65DF0"/>
    <w:rsid w:val="7FC78951"/>
    <w:rsid w:val="7FCD5DE4"/>
    <w:rsid w:val="7FD67BC7"/>
    <w:rsid w:val="7FD70729"/>
    <w:rsid w:val="7FD70B0B"/>
    <w:rsid w:val="7FDDE5AA"/>
    <w:rsid w:val="7FDF29D4"/>
    <w:rsid w:val="7FDFF4B8"/>
    <w:rsid w:val="7FE7A1FE"/>
    <w:rsid w:val="7FE98F52"/>
    <w:rsid w:val="7FED4C93"/>
    <w:rsid w:val="7FEFA09F"/>
    <w:rsid w:val="7FEFB91D"/>
    <w:rsid w:val="7FEFE2F4"/>
    <w:rsid w:val="7FF53D8E"/>
    <w:rsid w:val="7FF66B38"/>
    <w:rsid w:val="7FFA6FD6"/>
    <w:rsid w:val="7FFB2D3E"/>
    <w:rsid w:val="7FFB82E0"/>
    <w:rsid w:val="7FFB8664"/>
    <w:rsid w:val="7FFC1409"/>
    <w:rsid w:val="7FFDC376"/>
    <w:rsid w:val="7FFDEF37"/>
    <w:rsid w:val="7FFE6BD0"/>
    <w:rsid w:val="7FFEFCB3"/>
    <w:rsid w:val="7FFF0D83"/>
    <w:rsid w:val="7FFF2656"/>
    <w:rsid w:val="7FFF2D6F"/>
    <w:rsid w:val="7FFF5C1F"/>
    <w:rsid w:val="7FFF9BD2"/>
    <w:rsid w:val="7FFF9BD3"/>
    <w:rsid w:val="7FFF9DBA"/>
    <w:rsid w:val="7FFFEF77"/>
    <w:rsid w:val="7FFFEFB9"/>
    <w:rsid w:val="82FEB01E"/>
    <w:rsid w:val="87F3C9FF"/>
    <w:rsid w:val="8F72B4D3"/>
    <w:rsid w:val="8FFDD495"/>
    <w:rsid w:val="91F5CD55"/>
    <w:rsid w:val="93FBD72C"/>
    <w:rsid w:val="9B57C0C8"/>
    <w:rsid w:val="9B774AA5"/>
    <w:rsid w:val="9BBBF574"/>
    <w:rsid w:val="9BF97AC3"/>
    <w:rsid w:val="9BFDB179"/>
    <w:rsid w:val="9C9B3D03"/>
    <w:rsid w:val="9E7D52C7"/>
    <w:rsid w:val="9FA8B0C2"/>
    <w:rsid w:val="9FF727A4"/>
    <w:rsid w:val="9FFF0A1B"/>
    <w:rsid w:val="A4FF2B35"/>
    <w:rsid w:val="A7DFCF50"/>
    <w:rsid w:val="A7E713DF"/>
    <w:rsid w:val="A7EF2771"/>
    <w:rsid w:val="A9FB5B05"/>
    <w:rsid w:val="AB1C33B8"/>
    <w:rsid w:val="AB45DE70"/>
    <w:rsid w:val="AB72BC9C"/>
    <w:rsid w:val="ACFC8691"/>
    <w:rsid w:val="AD3236B1"/>
    <w:rsid w:val="AD5765BA"/>
    <w:rsid w:val="ADFF2C51"/>
    <w:rsid w:val="AEAB2491"/>
    <w:rsid w:val="AEBB1662"/>
    <w:rsid w:val="AF7E8FA1"/>
    <w:rsid w:val="AFDF2714"/>
    <w:rsid w:val="AFEF8AFC"/>
    <w:rsid w:val="AFFB1CF7"/>
    <w:rsid w:val="AFFF20BE"/>
    <w:rsid w:val="B37B29AB"/>
    <w:rsid w:val="B3B4809C"/>
    <w:rsid w:val="B3F9CE8D"/>
    <w:rsid w:val="B4760469"/>
    <w:rsid w:val="B5BB698C"/>
    <w:rsid w:val="B5FF7B40"/>
    <w:rsid w:val="B75E1CB9"/>
    <w:rsid w:val="B7DF348F"/>
    <w:rsid w:val="B7E315E6"/>
    <w:rsid w:val="B7E40D3B"/>
    <w:rsid w:val="B7FF5911"/>
    <w:rsid w:val="BABF6564"/>
    <w:rsid w:val="BAEE1740"/>
    <w:rsid w:val="BAEF9B9E"/>
    <w:rsid w:val="BB3DABF6"/>
    <w:rsid w:val="BB8F3FD5"/>
    <w:rsid w:val="BB9E3C11"/>
    <w:rsid w:val="BBCE928A"/>
    <w:rsid w:val="BBFD739A"/>
    <w:rsid w:val="BC7EE04C"/>
    <w:rsid w:val="BCFBCE24"/>
    <w:rsid w:val="BD7CECE4"/>
    <w:rsid w:val="BDE7DD57"/>
    <w:rsid w:val="BDFFCD55"/>
    <w:rsid w:val="BE5E52B4"/>
    <w:rsid w:val="BE79AEB8"/>
    <w:rsid w:val="BECBB67C"/>
    <w:rsid w:val="BECE9142"/>
    <w:rsid w:val="BED9AB5E"/>
    <w:rsid w:val="BEDD837A"/>
    <w:rsid w:val="BEE75C4C"/>
    <w:rsid w:val="BEE7A9D4"/>
    <w:rsid w:val="BEE9295D"/>
    <w:rsid w:val="BEF4FF63"/>
    <w:rsid w:val="BEF6B250"/>
    <w:rsid w:val="BEFCE919"/>
    <w:rsid w:val="BEFF4952"/>
    <w:rsid w:val="BEFF8F34"/>
    <w:rsid w:val="BF2EFE00"/>
    <w:rsid w:val="BF310929"/>
    <w:rsid w:val="BF5FE471"/>
    <w:rsid w:val="BF6B7950"/>
    <w:rsid w:val="BF7E41E3"/>
    <w:rsid w:val="BFA48DB2"/>
    <w:rsid w:val="BFA8E373"/>
    <w:rsid w:val="BFC3D111"/>
    <w:rsid w:val="BFDD0785"/>
    <w:rsid w:val="BFED858B"/>
    <w:rsid w:val="BFFB0DF2"/>
    <w:rsid w:val="BFFB3AD2"/>
    <w:rsid w:val="BFFC1D03"/>
    <w:rsid w:val="BFFCF1A9"/>
    <w:rsid w:val="BFFDB2C5"/>
    <w:rsid w:val="BFFFD4E7"/>
    <w:rsid w:val="C03C0A36"/>
    <w:rsid w:val="C3FF7B3C"/>
    <w:rsid w:val="C7DB5676"/>
    <w:rsid w:val="C7E38464"/>
    <w:rsid w:val="C7FE8D3D"/>
    <w:rsid w:val="C9EBA2E2"/>
    <w:rsid w:val="CA5F997C"/>
    <w:rsid w:val="CB3FEBFA"/>
    <w:rsid w:val="CB9FA0BF"/>
    <w:rsid w:val="CBEE4BE5"/>
    <w:rsid w:val="CCEC5654"/>
    <w:rsid w:val="CE3F7D5E"/>
    <w:rsid w:val="CE564287"/>
    <w:rsid w:val="CEDAC2E7"/>
    <w:rsid w:val="CF5CA05F"/>
    <w:rsid w:val="CFB33FBA"/>
    <w:rsid w:val="CFBA960A"/>
    <w:rsid w:val="CFFFCDA0"/>
    <w:rsid w:val="D0F5ABAB"/>
    <w:rsid w:val="D1AF7CA7"/>
    <w:rsid w:val="D23F5096"/>
    <w:rsid w:val="D3FAA919"/>
    <w:rsid w:val="D3FFA92D"/>
    <w:rsid w:val="D4DDB123"/>
    <w:rsid w:val="D6B7BF62"/>
    <w:rsid w:val="D6DB7E60"/>
    <w:rsid w:val="D737EB8E"/>
    <w:rsid w:val="D796CA17"/>
    <w:rsid w:val="D7BEDAA6"/>
    <w:rsid w:val="D7DBBA82"/>
    <w:rsid w:val="D7E63DAE"/>
    <w:rsid w:val="D7ED990E"/>
    <w:rsid w:val="D7F72882"/>
    <w:rsid w:val="D7FE8DBE"/>
    <w:rsid w:val="D7FF5C8E"/>
    <w:rsid w:val="D7FFAB8D"/>
    <w:rsid w:val="D9C93912"/>
    <w:rsid w:val="DA7FFBDA"/>
    <w:rsid w:val="DB5EEDCE"/>
    <w:rsid w:val="DB77FCC8"/>
    <w:rsid w:val="DB7F1174"/>
    <w:rsid w:val="DBB56DE1"/>
    <w:rsid w:val="DBB702C1"/>
    <w:rsid w:val="DBE6DE46"/>
    <w:rsid w:val="DBFF9E97"/>
    <w:rsid w:val="DC7BBBD5"/>
    <w:rsid w:val="DC9E89A0"/>
    <w:rsid w:val="DCB166D7"/>
    <w:rsid w:val="DCF68AA5"/>
    <w:rsid w:val="DD79701A"/>
    <w:rsid w:val="DD7FCD23"/>
    <w:rsid w:val="DDCDC703"/>
    <w:rsid w:val="DDDF2026"/>
    <w:rsid w:val="DDF10D5D"/>
    <w:rsid w:val="DDF62DC0"/>
    <w:rsid w:val="DDF78BED"/>
    <w:rsid w:val="DE3FEDAF"/>
    <w:rsid w:val="DEECE774"/>
    <w:rsid w:val="DF1F7EDF"/>
    <w:rsid w:val="DF322142"/>
    <w:rsid w:val="DF6FCCBE"/>
    <w:rsid w:val="DF73EC29"/>
    <w:rsid w:val="DF7F8643"/>
    <w:rsid w:val="DF7F8DAD"/>
    <w:rsid w:val="DFAEB516"/>
    <w:rsid w:val="DFBE47D8"/>
    <w:rsid w:val="DFCF19F3"/>
    <w:rsid w:val="DFF1EF54"/>
    <w:rsid w:val="DFF65C0B"/>
    <w:rsid w:val="DFF7A26D"/>
    <w:rsid w:val="DFF7CA93"/>
    <w:rsid w:val="DFF7D473"/>
    <w:rsid w:val="DFFCF79A"/>
    <w:rsid w:val="DFFDCCDD"/>
    <w:rsid w:val="DFFF6A3D"/>
    <w:rsid w:val="DFFFB5BE"/>
    <w:rsid w:val="DFFFBC5A"/>
    <w:rsid w:val="E2F76507"/>
    <w:rsid w:val="E3574C85"/>
    <w:rsid w:val="E3F5B652"/>
    <w:rsid w:val="E47F6042"/>
    <w:rsid w:val="E4AF36A9"/>
    <w:rsid w:val="E4FB3EF2"/>
    <w:rsid w:val="E5D792F2"/>
    <w:rsid w:val="E5EF1C31"/>
    <w:rsid w:val="E5F6D008"/>
    <w:rsid w:val="E6D799FD"/>
    <w:rsid w:val="E72E75F0"/>
    <w:rsid w:val="E75D5312"/>
    <w:rsid w:val="E76FF915"/>
    <w:rsid w:val="E7BF746E"/>
    <w:rsid w:val="E7C7A1EB"/>
    <w:rsid w:val="E7FB5F5B"/>
    <w:rsid w:val="E7FF1F5E"/>
    <w:rsid w:val="E7FFCD4E"/>
    <w:rsid w:val="E83A1269"/>
    <w:rsid w:val="E9B76AF3"/>
    <w:rsid w:val="E9F91C02"/>
    <w:rsid w:val="EB372874"/>
    <w:rsid w:val="EB7CFC79"/>
    <w:rsid w:val="EBDEB1EA"/>
    <w:rsid w:val="EBDFA64C"/>
    <w:rsid w:val="EBF7AC21"/>
    <w:rsid w:val="EBFF206D"/>
    <w:rsid w:val="ECEDBA3C"/>
    <w:rsid w:val="EDBB48AE"/>
    <w:rsid w:val="EDBE23D6"/>
    <w:rsid w:val="EDEF7127"/>
    <w:rsid w:val="EDFC9CBB"/>
    <w:rsid w:val="EEAB54BF"/>
    <w:rsid w:val="EEB76E1E"/>
    <w:rsid w:val="EEBF3FC0"/>
    <w:rsid w:val="EECFECAB"/>
    <w:rsid w:val="EEF95A79"/>
    <w:rsid w:val="EEFD29F8"/>
    <w:rsid w:val="EEFD646F"/>
    <w:rsid w:val="EEFFAA40"/>
    <w:rsid w:val="EF2F7161"/>
    <w:rsid w:val="EF3BB0F6"/>
    <w:rsid w:val="EF535778"/>
    <w:rsid w:val="EF5A2AAC"/>
    <w:rsid w:val="EF5FA5CF"/>
    <w:rsid w:val="EF79CEB4"/>
    <w:rsid w:val="EF7FC04B"/>
    <w:rsid w:val="EF7FCB30"/>
    <w:rsid w:val="EF974961"/>
    <w:rsid w:val="EFAF7500"/>
    <w:rsid w:val="EFB70E0D"/>
    <w:rsid w:val="EFB737D2"/>
    <w:rsid w:val="EFBF430B"/>
    <w:rsid w:val="EFDDB9BF"/>
    <w:rsid w:val="EFFA719C"/>
    <w:rsid w:val="EFFB1101"/>
    <w:rsid w:val="EFFD36BD"/>
    <w:rsid w:val="EFFEFBDF"/>
    <w:rsid w:val="EFFF4883"/>
    <w:rsid w:val="EFFF9FE5"/>
    <w:rsid w:val="EFFFB83A"/>
    <w:rsid w:val="EFFFF1D0"/>
    <w:rsid w:val="F0F3298C"/>
    <w:rsid w:val="F13A5F9A"/>
    <w:rsid w:val="F1E5EB8D"/>
    <w:rsid w:val="F1F710A9"/>
    <w:rsid w:val="F1FF1EBC"/>
    <w:rsid w:val="F1FF736C"/>
    <w:rsid w:val="F2D7F017"/>
    <w:rsid w:val="F2FF5A07"/>
    <w:rsid w:val="F35F32D3"/>
    <w:rsid w:val="F3BF2965"/>
    <w:rsid w:val="F3D580E0"/>
    <w:rsid w:val="F3DFC95B"/>
    <w:rsid w:val="F3EB866B"/>
    <w:rsid w:val="F3EF67E9"/>
    <w:rsid w:val="F3EF6875"/>
    <w:rsid w:val="F3F76DED"/>
    <w:rsid w:val="F3FCE113"/>
    <w:rsid w:val="F3FD5CCD"/>
    <w:rsid w:val="F5B7AB69"/>
    <w:rsid w:val="F5D4B6C2"/>
    <w:rsid w:val="F5EF5D4E"/>
    <w:rsid w:val="F63F4AFB"/>
    <w:rsid w:val="F6880D14"/>
    <w:rsid w:val="F6CFAB84"/>
    <w:rsid w:val="F6FE3D36"/>
    <w:rsid w:val="F6FF06E9"/>
    <w:rsid w:val="F7176E9E"/>
    <w:rsid w:val="F7BB74B8"/>
    <w:rsid w:val="F7CFC69A"/>
    <w:rsid w:val="F7CFEADE"/>
    <w:rsid w:val="F7D7C80C"/>
    <w:rsid w:val="F7DBB7D6"/>
    <w:rsid w:val="F7DF80EF"/>
    <w:rsid w:val="F7DF92D9"/>
    <w:rsid w:val="F7ECFCA5"/>
    <w:rsid w:val="F7EF49ED"/>
    <w:rsid w:val="F7F35B4E"/>
    <w:rsid w:val="F7F3AD5E"/>
    <w:rsid w:val="F7F763E1"/>
    <w:rsid w:val="F7FD396E"/>
    <w:rsid w:val="F7FED966"/>
    <w:rsid w:val="F7FF5DF5"/>
    <w:rsid w:val="F8333A70"/>
    <w:rsid w:val="F8EB0FEA"/>
    <w:rsid w:val="F96F8C16"/>
    <w:rsid w:val="F9D794CE"/>
    <w:rsid w:val="F9EDD1E4"/>
    <w:rsid w:val="F9EEC0C4"/>
    <w:rsid w:val="F9EF90B3"/>
    <w:rsid w:val="F9F84F3C"/>
    <w:rsid w:val="F9F89386"/>
    <w:rsid w:val="F9FFE161"/>
    <w:rsid w:val="FA3F8B33"/>
    <w:rsid w:val="FA3F9428"/>
    <w:rsid w:val="FA6FE6D0"/>
    <w:rsid w:val="FA71BCD3"/>
    <w:rsid w:val="FAFF7D76"/>
    <w:rsid w:val="FB3D3474"/>
    <w:rsid w:val="FB3DC925"/>
    <w:rsid w:val="FB5FC624"/>
    <w:rsid w:val="FB66007F"/>
    <w:rsid w:val="FB6FB421"/>
    <w:rsid w:val="FB8D399A"/>
    <w:rsid w:val="FB8F2E74"/>
    <w:rsid w:val="FBA6BFC3"/>
    <w:rsid w:val="FBBFCD52"/>
    <w:rsid w:val="FBD726A4"/>
    <w:rsid w:val="FBDBB637"/>
    <w:rsid w:val="FBDBD0BE"/>
    <w:rsid w:val="FBDD3417"/>
    <w:rsid w:val="FBE9657F"/>
    <w:rsid w:val="FBF43A1A"/>
    <w:rsid w:val="FBF5D64E"/>
    <w:rsid w:val="FBF79FE5"/>
    <w:rsid w:val="FBFB79B9"/>
    <w:rsid w:val="FBFCEA4D"/>
    <w:rsid w:val="FBFD2DCD"/>
    <w:rsid w:val="FBFDE8E3"/>
    <w:rsid w:val="FBFF6999"/>
    <w:rsid w:val="FBFFBB96"/>
    <w:rsid w:val="FC6EDAEF"/>
    <w:rsid w:val="FCB78ADA"/>
    <w:rsid w:val="FCCDC73E"/>
    <w:rsid w:val="FCD6B583"/>
    <w:rsid w:val="FCDE738F"/>
    <w:rsid w:val="FCF207A5"/>
    <w:rsid w:val="FCFFE6ED"/>
    <w:rsid w:val="FD27E6C5"/>
    <w:rsid w:val="FD7D4868"/>
    <w:rsid w:val="FD7F69DA"/>
    <w:rsid w:val="FD7FA1ED"/>
    <w:rsid w:val="FDAF5E92"/>
    <w:rsid w:val="FDB92E8B"/>
    <w:rsid w:val="FDBE95D4"/>
    <w:rsid w:val="FDBF6588"/>
    <w:rsid w:val="FDDFA895"/>
    <w:rsid w:val="FDEE7720"/>
    <w:rsid w:val="FDF13906"/>
    <w:rsid w:val="FDF32535"/>
    <w:rsid w:val="FDF3E3EB"/>
    <w:rsid w:val="FDF5C5E3"/>
    <w:rsid w:val="FDF73E2F"/>
    <w:rsid w:val="FDF75A88"/>
    <w:rsid w:val="FDFAE5EF"/>
    <w:rsid w:val="FDFB0C0B"/>
    <w:rsid w:val="FDFD1C35"/>
    <w:rsid w:val="FDFF029A"/>
    <w:rsid w:val="FDFFFD84"/>
    <w:rsid w:val="FE3F28D5"/>
    <w:rsid w:val="FE5D38EA"/>
    <w:rsid w:val="FE5EC788"/>
    <w:rsid w:val="FEBDAAA2"/>
    <w:rsid w:val="FECEF5A3"/>
    <w:rsid w:val="FED7AFA9"/>
    <w:rsid w:val="FEDC5055"/>
    <w:rsid w:val="FEE3A4C2"/>
    <w:rsid w:val="FEF71290"/>
    <w:rsid w:val="FEFFE116"/>
    <w:rsid w:val="FEFFE812"/>
    <w:rsid w:val="FF1B54B3"/>
    <w:rsid w:val="FF1E0C03"/>
    <w:rsid w:val="FF1E8CE4"/>
    <w:rsid w:val="FF390E31"/>
    <w:rsid w:val="FF3B73C4"/>
    <w:rsid w:val="FF7AACCC"/>
    <w:rsid w:val="FF7CFFEA"/>
    <w:rsid w:val="FF7E4AAA"/>
    <w:rsid w:val="FF9E2397"/>
    <w:rsid w:val="FFAC431C"/>
    <w:rsid w:val="FFB5FF23"/>
    <w:rsid w:val="FFB9DFEE"/>
    <w:rsid w:val="FFBF1F4C"/>
    <w:rsid w:val="FFBF84ED"/>
    <w:rsid w:val="FFBFC96B"/>
    <w:rsid w:val="FFCF811E"/>
    <w:rsid w:val="FFCFFBBF"/>
    <w:rsid w:val="FFDB335C"/>
    <w:rsid w:val="FFDBD807"/>
    <w:rsid w:val="FFDC06A6"/>
    <w:rsid w:val="FFDD1C66"/>
    <w:rsid w:val="FFDE45C9"/>
    <w:rsid w:val="FFDE533F"/>
    <w:rsid w:val="FFDE900B"/>
    <w:rsid w:val="FFEB1A80"/>
    <w:rsid w:val="FFEC4CBB"/>
    <w:rsid w:val="FFEF8115"/>
    <w:rsid w:val="FFEF898A"/>
    <w:rsid w:val="FFF1DB94"/>
    <w:rsid w:val="FFF4398F"/>
    <w:rsid w:val="FFF4A61D"/>
    <w:rsid w:val="FFF7041C"/>
    <w:rsid w:val="FFF70EE1"/>
    <w:rsid w:val="FFF71DAD"/>
    <w:rsid w:val="FFF75E0E"/>
    <w:rsid w:val="FFF7776C"/>
    <w:rsid w:val="FFF797EA"/>
    <w:rsid w:val="FFF94B97"/>
    <w:rsid w:val="FFFA20D9"/>
    <w:rsid w:val="FFFB421D"/>
    <w:rsid w:val="FFFB4375"/>
    <w:rsid w:val="FFFB7C1E"/>
    <w:rsid w:val="FFFDD495"/>
    <w:rsid w:val="FFFE1508"/>
    <w:rsid w:val="FFFE46D6"/>
    <w:rsid w:val="FFFF3F30"/>
    <w:rsid w:val="FFFF513A"/>
    <w:rsid w:val="FFFF5F54"/>
    <w:rsid w:val="FFFF6E06"/>
    <w:rsid w:val="FFFF7FE8"/>
    <w:rsid w:val="FFFF9F2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name="toc 1"/>
    <w:lsdException w:qFormat="1"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0" w:semiHidden="0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semiHidden="0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keepNext/>
      <w:keepLines/>
      <w:numPr>
        <w:ilvl w:val="0"/>
        <w:numId w:val="1"/>
      </w:numPr>
      <w:spacing w:before="340" w:after="330" w:line="576" w:lineRule="auto"/>
      <w:outlineLvl w:val="0"/>
    </w:pPr>
    <w:rPr>
      <w:b/>
      <w:kern w:val="44"/>
      <w:sz w:val="44"/>
    </w:rPr>
  </w:style>
  <w:style w:type="paragraph" w:styleId="5">
    <w:name w:val="heading 2"/>
    <w:basedOn w:val="1"/>
    <w:next w:val="1"/>
    <w:unhideWhenUsed/>
    <w:qFormat/>
    <w:uiPriority w:val="9"/>
    <w:pPr>
      <w:keepNext/>
      <w:keepLines/>
      <w:numPr>
        <w:ilvl w:val="1"/>
        <w:numId w:val="1"/>
      </w:numPr>
      <w:spacing w:before="260" w:after="260" w:line="413" w:lineRule="auto"/>
      <w:outlineLvl w:val="1"/>
    </w:pPr>
    <w:rPr>
      <w:rFonts w:ascii="Arial" w:hAnsi="Arial" w:eastAsia="黑体"/>
      <w:b/>
      <w:sz w:val="32"/>
    </w:rPr>
  </w:style>
  <w:style w:type="paragraph" w:styleId="6">
    <w:name w:val="heading 3"/>
    <w:basedOn w:val="1"/>
    <w:next w:val="1"/>
    <w:semiHidden/>
    <w:unhideWhenUsed/>
    <w:qFormat/>
    <w:uiPriority w:val="9"/>
    <w:pPr>
      <w:keepNext/>
      <w:keepLines/>
      <w:numPr>
        <w:ilvl w:val="2"/>
        <w:numId w:val="1"/>
      </w:numPr>
      <w:spacing w:before="260" w:after="260" w:line="413" w:lineRule="auto"/>
      <w:outlineLvl w:val="2"/>
    </w:pPr>
    <w:rPr>
      <w:b/>
      <w:sz w:val="32"/>
    </w:rPr>
  </w:style>
  <w:style w:type="paragraph" w:styleId="7">
    <w:name w:val="heading 4"/>
    <w:basedOn w:val="1"/>
    <w:next w:val="1"/>
    <w:autoRedefine/>
    <w:semiHidden/>
    <w:unhideWhenUsed/>
    <w:qFormat/>
    <w:uiPriority w:val="9"/>
    <w:pPr>
      <w:keepNext/>
      <w:keepLines/>
      <w:numPr>
        <w:ilvl w:val="3"/>
        <w:numId w:val="1"/>
      </w:numPr>
      <w:spacing w:before="280" w:after="290" w:line="372" w:lineRule="auto"/>
      <w:outlineLvl w:val="3"/>
    </w:pPr>
    <w:rPr>
      <w:rFonts w:ascii="Arial" w:hAnsi="Arial" w:eastAsia="黑体"/>
      <w:b/>
      <w:sz w:val="28"/>
    </w:rPr>
  </w:style>
  <w:style w:type="paragraph" w:styleId="8">
    <w:name w:val="heading 5"/>
    <w:basedOn w:val="1"/>
    <w:next w:val="1"/>
    <w:autoRedefine/>
    <w:semiHidden/>
    <w:unhideWhenUsed/>
    <w:qFormat/>
    <w:uiPriority w:val="9"/>
    <w:pPr>
      <w:keepNext/>
      <w:keepLines/>
      <w:numPr>
        <w:ilvl w:val="4"/>
        <w:numId w:val="1"/>
      </w:numPr>
      <w:spacing w:before="280" w:after="290" w:line="372" w:lineRule="auto"/>
      <w:outlineLvl w:val="4"/>
    </w:pPr>
    <w:rPr>
      <w:b/>
      <w:sz w:val="28"/>
    </w:rPr>
  </w:style>
  <w:style w:type="paragraph" w:styleId="9">
    <w:name w:val="heading 6"/>
    <w:basedOn w:val="1"/>
    <w:next w:val="1"/>
    <w:autoRedefine/>
    <w:semiHidden/>
    <w:unhideWhenUsed/>
    <w:qFormat/>
    <w:uiPriority w:val="9"/>
    <w:pPr>
      <w:keepNext/>
      <w:keepLines/>
      <w:numPr>
        <w:ilvl w:val="5"/>
        <w:numId w:val="1"/>
      </w:numPr>
      <w:spacing w:before="240" w:after="64" w:line="317" w:lineRule="auto"/>
      <w:outlineLvl w:val="5"/>
    </w:pPr>
    <w:rPr>
      <w:rFonts w:ascii="Arial" w:hAnsi="Arial" w:eastAsia="黑体"/>
      <w:b/>
      <w:sz w:val="24"/>
    </w:rPr>
  </w:style>
  <w:style w:type="paragraph" w:styleId="10">
    <w:name w:val="heading 7"/>
    <w:basedOn w:val="1"/>
    <w:next w:val="1"/>
    <w:autoRedefine/>
    <w:semiHidden/>
    <w:unhideWhenUsed/>
    <w:qFormat/>
    <w:uiPriority w:val="9"/>
    <w:pPr>
      <w:keepNext/>
      <w:keepLines/>
      <w:numPr>
        <w:ilvl w:val="6"/>
        <w:numId w:val="1"/>
      </w:numPr>
      <w:spacing w:before="240" w:after="64" w:line="317" w:lineRule="auto"/>
      <w:outlineLvl w:val="6"/>
    </w:pPr>
    <w:rPr>
      <w:b/>
      <w:sz w:val="24"/>
    </w:rPr>
  </w:style>
  <w:style w:type="paragraph" w:styleId="11">
    <w:name w:val="heading 8"/>
    <w:basedOn w:val="1"/>
    <w:next w:val="1"/>
    <w:autoRedefine/>
    <w:semiHidden/>
    <w:unhideWhenUsed/>
    <w:qFormat/>
    <w:uiPriority w:val="9"/>
    <w:pPr>
      <w:keepNext/>
      <w:keepLines/>
      <w:numPr>
        <w:ilvl w:val="7"/>
        <w:numId w:val="1"/>
      </w:numPr>
      <w:spacing w:before="240" w:after="64" w:line="317" w:lineRule="auto"/>
      <w:outlineLvl w:val="7"/>
    </w:pPr>
    <w:rPr>
      <w:rFonts w:ascii="Arial" w:hAnsi="Arial" w:eastAsia="黑体"/>
      <w:sz w:val="24"/>
    </w:rPr>
  </w:style>
  <w:style w:type="paragraph" w:styleId="12">
    <w:name w:val="heading 9"/>
    <w:basedOn w:val="1"/>
    <w:next w:val="1"/>
    <w:autoRedefine/>
    <w:semiHidden/>
    <w:unhideWhenUsed/>
    <w:qFormat/>
    <w:uiPriority w:val="9"/>
    <w:pPr>
      <w:keepNext/>
      <w:keepLines/>
      <w:numPr>
        <w:ilvl w:val="8"/>
        <w:numId w:val="1"/>
      </w:numPr>
      <w:spacing w:before="240" w:after="64" w:line="317" w:lineRule="auto"/>
      <w:outlineLvl w:val="8"/>
    </w:pPr>
    <w:rPr>
      <w:rFonts w:ascii="Arial" w:hAnsi="Arial" w:eastAsia="黑体"/>
    </w:rPr>
  </w:style>
  <w:style w:type="character" w:default="1" w:styleId="23">
    <w:name w:val="Default Paragraph Font"/>
    <w:autoRedefine/>
    <w:semiHidden/>
    <w:unhideWhenUsed/>
    <w:qFormat/>
    <w:uiPriority w:val="1"/>
  </w:style>
  <w:style w:type="table" w:default="1" w:styleId="21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autoRedefine/>
    <w:qFormat/>
    <w:uiPriority w:val="0"/>
    <w:pPr>
      <w:spacing w:after="120"/>
    </w:pPr>
  </w:style>
  <w:style w:type="paragraph" w:customStyle="1" w:styleId="3">
    <w:name w:val="默认"/>
    <w:autoRedefine/>
    <w:qFormat/>
    <w:uiPriority w:val="0"/>
    <w:rPr>
      <w:rFonts w:ascii="Helvetica" w:hAnsi="Helvetica" w:eastAsia="Helvetica" w:cs="Helvetica"/>
      <w:color w:val="000000"/>
      <w:sz w:val="22"/>
      <w:szCs w:val="22"/>
      <w:lang w:val="en-US" w:eastAsia="zh-CN" w:bidi="ar-SA"/>
    </w:rPr>
  </w:style>
  <w:style w:type="paragraph" w:styleId="13">
    <w:name w:val="annotation text"/>
    <w:basedOn w:val="1"/>
    <w:link w:val="30"/>
    <w:unhideWhenUsed/>
    <w:qFormat/>
    <w:uiPriority w:val="99"/>
    <w:pPr>
      <w:jc w:val="left"/>
    </w:pPr>
  </w:style>
  <w:style w:type="paragraph" w:styleId="14">
    <w:name w:val="footer"/>
    <w:basedOn w:val="1"/>
    <w:link w:val="37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5">
    <w:name w:val="header"/>
    <w:basedOn w:val="1"/>
    <w:link w:val="36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6">
    <w:name w:val="toc 1"/>
    <w:basedOn w:val="1"/>
    <w:next w:val="1"/>
    <w:autoRedefine/>
    <w:semiHidden/>
    <w:unhideWhenUsed/>
    <w:qFormat/>
    <w:uiPriority w:val="39"/>
  </w:style>
  <w:style w:type="paragraph" w:styleId="17">
    <w:name w:val="footnote text"/>
    <w:basedOn w:val="1"/>
    <w:link w:val="33"/>
    <w:autoRedefine/>
    <w:unhideWhenUsed/>
    <w:qFormat/>
    <w:uiPriority w:val="0"/>
    <w:pPr>
      <w:snapToGrid w:val="0"/>
      <w:jc w:val="left"/>
    </w:pPr>
    <w:rPr>
      <w:rFonts w:ascii="Calibri" w:hAnsi="Calibri" w:eastAsia="宋体" w:cs="Times New Roman"/>
      <w:sz w:val="18"/>
      <w:szCs w:val="18"/>
      <w:lang w:val="zh-CN"/>
    </w:rPr>
  </w:style>
  <w:style w:type="paragraph" w:styleId="18">
    <w:name w:val="toc 2"/>
    <w:basedOn w:val="1"/>
    <w:next w:val="1"/>
    <w:autoRedefine/>
    <w:semiHidden/>
    <w:unhideWhenUsed/>
    <w:qFormat/>
    <w:uiPriority w:val="39"/>
    <w:pPr>
      <w:ind w:left="420" w:leftChars="200"/>
    </w:pPr>
  </w:style>
  <w:style w:type="paragraph" w:styleId="19">
    <w:name w:val="Normal (Web)"/>
    <w:basedOn w:val="1"/>
    <w:autoRedefine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paragraph" w:styleId="20">
    <w:name w:val="annotation subject"/>
    <w:basedOn w:val="13"/>
    <w:next w:val="13"/>
    <w:link w:val="31"/>
    <w:autoRedefine/>
    <w:semiHidden/>
    <w:unhideWhenUsed/>
    <w:qFormat/>
    <w:uiPriority w:val="99"/>
    <w:rPr>
      <w:b/>
      <w:bCs/>
    </w:rPr>
  </w:style>
  <w:style w:type="table" w:styleId="22">
    <w:name w:val="Table Grid"/>
    <w:basedOn w:val="21"/>
    <w:autoRedefine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24">
    <w:name w:val="Strong"/>
    <w:basedOn w:val="23"/>
    <w:autoRedefine/>
    <w:qFormat/>
    <w:uiPriority w:val="22"/>
    <w:rPr>
      <w:b/>
      <w:bCs/>
    </w:rPr>
  </w:style>
  <w:style w:type="character" w:styleId="25">
    <w:name w:val="FollowedHyperlink"/>
    <w:basedOn w:val="23"/>
    <w:autoRedefine/>
    <w:semiHidden/>
    <w:unhideWhenUsed/>
    <w:qFormat/>
    <w:uiPriority w:val="99"/>
    <w:rPr>
      <w:color w:val="954F72" w:themeColor="followedHyperlink"/>
      <w:u w:val="single"/>
      <w14:textFill>
        <w14:solidFill>
          <w14:schemeClr w14:val="folHlink"/>
        </w14:solidFill>
      </w14:textFill>
    </w:rPr>
  </w:style>
  <w:style w:type="character" w:styleId="26">
    <w:name w:val="Emphasis"/>
    <w:basedOn w:val="23"/>
    <w:autoRedefine/>
    <w:qFormat/>
    <w:uiPriority w:val="20"/>
    <w:rPr>
      <w:i/>
    </w:rPr>
  </w:style>
  <w:style w:type="character" w:styleId="27">
    <w:name w:val="Hyperlink"/>
    <w:basedOn w:val="23"/>
    <w:autoRedefine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28">
    <w:name w:val="annotation reference"/>
    <w:basedOn w:val="23"/>
    <w:autoRedefine/>
    <w:semiHidden/>
    <w:unhideWhenUsed/>
    <w:qFormat/>
    <w:uiPriority w:val="99"/>
    <w:rPr>
      <w:sz w:val="21"/>
      <w:szCs w:val="21"/>
    </w:rPr>
  </w:style>
  <w:style w:type="character" w:styleId="29">
    <w:name w:val="footnote reference"/>
    <w:autoRedefine/>
    <w:unhideWhenUsed/>
    <w:qFormat/>
    <w:uiPriority w:val="99"/>
    <w:rPr>
      <w:vertAlign w:val="superscript"/>
    </w:rPr>
  </w:style>
  <w:style w:type="character" w:customStyle="1" w:styleId="30">
    <w:name w:val="批注文字 Char"/>
    <w:basedOn w:val="23"/>
    <w:link w:val="13"/>
    <w:autoRedefine/>
    <w:qFormat/>
    <w:uiPriority w:val="99"/>
  </w:style>
  <w:style w:type="character" w:customStyle="1" w:styleId="31">
    <w:name w:val="批注主题 Char"/>
    <w:basedOn w:val="30"/>
    <w:link w:val="20"/>
    <w:autoRedefine/>
    <w:semiHidden/>
    <w:qFormat/>
    <w:uiPriority w:val="99"/>
    <w:rPr>
      <w:b/>
      <w:bCs/>
    </w:rPr>
  </w:style>
  <w:style w:type="character" w:customStyle="1" w:styleId="32">
    <w:name w:val="未处理的提及1"/>
    <w:basedOn w:val="23"/>
    <w:autoRedefine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33">
    <w:name w:val="脚注文本 Char"/>
    <w:basedOn w:val="23"/>
    <w:link w:val="17"/>
    <w:autoRedefine/>
    <w:qFormat/>
    <w:uiPriority w:val="0"/>
    <w:rPr>
      <w:rFonts w:ascii="Calibri" w:hAnsi="Calibri" w:eastAsia="宋体" w:cs="Times New Roman"/>
      <w:sz w:val="18"/>
      <w:szCs w:val="18"/>
      <w:lang w:val="zh-CN" w:eastAsia="zh-CN"/>
    </w:rPr>
  </w:style>
  <w:style w:type="paragraph" w:customStyle="1" w:styleId="34">
    <w:name w:val="修订1"/>
    <w:autoRedefine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5">
    <w:name w:val="List Paragraph"/>
    <w:basedOn w:val="1"/>
    <w:autoRedefine/>
    <w:qFormat/>
    <w:uiPriority w:val="34"/>
    <w:pPr>
      <w:ind w:firstLine="420" w:firstLineChars="200"/>
    </w:pPr>
  </w:style>
  <w:style w:type="character" w:customStyle="1" w:styleId="36">
    <w:name w:val="页眉 Char"/>
    <w:basedOn w:val="23"/>
    <w:link w:val="15"/>
    <w:autoRedefine/>
    <w:qFormat/>
    <w:uiPriority w:val="99"/>
    <w:rPr>
      <w:sz w:val="18"/>
      <w:szCs w:val="18"/>
    </w:rPr>
  </w:style>
  <w:style w:type="character" w:customStyle="1" w:styleId="37">
    <w:name w:val="页脚 Char"/>
    <w:basedOn w:val="23"/>
    <w:link w:val="14"/>
    <w:autoRedefine/>
    <w:qFormat/>
    <w:uiPriority w:val="99"/>
    <w:rPr>
      <w:sz w:val="18"/>
      <w:szCs w:val="18"/>
    </w:rPr>
  </w:style>
  <w:style w:type="paragraph" w:customStyle="1" w:styleId="38">
    <w:name w:val="Revision1"/>
    <w:autoRedefine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customStyle="1" w:styleId="39">
    <w:name w:val="WPSOffice手动目录 1"/>
    <w:autoRedefine/>
    <w:qFormat/>
    <w:uiPriority w:val="0"/>
    <w:rPr>
      <w:rFonts w:ascii="Times New Roman" w:hAnsi="Times New Roman" w:eastAsia="宋体" w:cs="Times New Roman"/>
      <w:lang w:val="en-US" w:eastAsia="zh-CN" w:bidi="ar-SA"/>
    </w:rPr>
  </w:style>
  <w:style w:type="paragraph" w:customStyle="1" w:styleId="40">
    <w:name w:val="WPSOffice手动目录 2"/>
    <w:autoRedefine/>
    <w:qFormat/>
    <w:uiPriority w:val="0"/>
    <w:pPr>
      <w:ind w:left="200" w:leftChars="200"/>
    </w:pPr>
    <w:rPr>
      <w:rFonts w:ascii="Times New Roman" w:hAnsi="Times New Roman" w:eastAsia="宋体" w:cs="Times New Roman"/>
      <w:lang w:val="en-US" w:eastAsia="zh-CN" w:bidi="ar-SA"/>
    </w:rPr>
  </w:style>
  <w:style w:type="paragraph" w:customStyle="1" w:styleId="41">
    <w:name w:val="flName"/>
    <w:basedOn w:val="42"/>
    <w:autoRedefine/>
    <w:qFormat/>
    <w:uiPriority w:val="0"/>
    <w:rPr>
      <w:sz w:val="32"/>
    </w:rPr>
  </w:style>
  <w:style w:type="paragraph" w:customStyle="1" w:styleId="42">
    <w:name w:val="flNote"/>
    <w:basedOn w:val="1"/>
    <w:autoRedefine/>
    <w:qFormat/>
    <w:uiPriority w:val="0"/>
    <w:pPr>
      <w:adjustRightInd w:val="0"/>
      <w:spacing w:before="320" w:after="160" w:line="360" w:lineRule="atLeast"/>
      <w:jc w:val="center"/>
      <w:textAlignment w:val="baseline"/>
    </w:pPr>
    <w:rPr>
      <w:rFonts w:ascii="Arial" w:hAnsi="Times New Roman" w:eastAsia="黑体" w:cs="Times New Roman"/>
      <w:sz w:val="30"/>
      <w:szCs w:val="20"/>
      <w:lang w:val="zh-CN"/>
    </w:rPr>
  </w:style>
  <w:style w:type="table" w:customStyle="1" w:styleId="43">
    <w:name w:val="Table Normal1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44">
    <w:name w:val="p1"/>
    <w:basedOn w:val="1"/>
    <w:autoRedefine/>
    <w:qFormat/>
    <w:uiPriority w:val="0"/>
    <w:pPr>
      <w:jc w:val="left"/>
    </w:pPr>
    <w:rPr>
      <w:rFonts w:ascii="PingFang SC" w:hAnsi="PingFang SC" w:eastAsia="PingFang SC" w:cs="Times New Roman"/>
      <w:kern w:val="0"/>
      <w:sz w:val="26"/>
      <w:szCs w:val="26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513</Words>
  <Characters>552</Characters>
  <Lines>55</Lines>
  <Paragraphs>15</Paragraphs>
  <TotalTime>31</TotalTime>
  <ScaleCrop>false</ScaleCrop>
  <LinksUpToDate>false</LinksUpToDate>
  <CharactersWithSpaces>685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2023-09-08T14:24:00Z</dcterms:created>
  <dc:creator>周 沁怡</dc:creator>
  <cp:lastModifiedBy>James harden</cp:lastModifiedBy>
  <cp:lastPrinted>2023-09-08T14:29:00Z</cp:lastPrinted>
  <dcterms:modified xsi:type="dcterms:W3CDTF">2026-07-23T02:20:45Z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776180702ADF45ADB88824A005F9A766_13</vt:lpwstr>
  </property>
  <property fmtid="{D5CDD505-2E9C-101B-9397-08002B2CF9AE}" pid="4" name="KSOTemplateDocerSaveRecord">
    <vt:lpwstr>eyJoZGlkIjoiNTg0MGQwNTYyYWNhOTYzMTNhN2MyYmZiYzgxOTBiY2IiLCJ1c2VySWQiOiI0Mzc2MDU2OTcifQ==</vt:lpwstr>
  </property>
</Properties>
</file>