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个人独资企业登记（备案）申请书</w:t>
      </w:r>
    </w:p>
    <w:p>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2"/>
        <w:gridCol w:w="1620"/>
        <w:gridCol w:w="1559"/>
        <w:gridCol w:w="469"/>
        <w:gridCol w:w="465"/>
        <w:gridCol w:w="1192"/>
        <w:gridCol w:w="228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6" w:hRule="atLeast"/>
        </w:trPr>
        <w:tc>
          <w:tcPr>
            <w:tcW w:w="9072" w:type="dxa"/>
            <w:gridSpan w:val="7"/>
            <w:tcBorders>
              <w:top w:val="dashed" w:color="000000" w:sz="4" w:space="0"/>
              <w:left w:val="dashed" w:color="000000" w:sz="4" w:space="0"/>
              <w:bottom w:val="single" w:color="000000" w:sz="12" w:space="0"/>
              <w:right w:val="dashed" w:color="000000" w:sz="4" w:space="0"/>
            </w:tcBorders>
            <w:vAlign w:val="center"/>
          </w:tcPr>
          <w:p>
            <w:pPr>
              <w:pStyle w:val="10"/>
              <w:numPr>
                <w:ilvl w:val="0"/>
                <w:numId w:val="1"/>
              </w:numPr>
              <w:ind w:left="316" w:hanging="316"/>
              <w:rPr>
                <w:rFonts w:hint="eastAsia" w:ascii="黑体" w:hAnsi="黑体" w:eastAsia="黑体"/>
                <w:lang w:val="zh-CN"/>
              </w:rPr>
            </w:pPr>
            <w:r>
              <w:rPr>
                <w:rFonts w:hint="eastAsia" w:ascii="黑体" w:hAnsi="黑体" w:eastAsia="黑体"/>
                <w:lang w:val="zh-CN"/>
              </w:rPr>
              <w:t>适用于申请个人独资企业设立、变更登记（备案）</w:t>
            </w:r>
          </w:p>
          <w:p>
            <w:pPr>
              <w:pStyle w:val="10"/>
              <w:numPr>
                <w:ilvl w:val="0"/>
                <w:numId w:val="1"/>
              </w:numPr>
              <w:ind w:left="316" w:hanging="316"/>
              <w:rPr>
                <w:lang w:val="zh-CN"/>
              </w:rPr>
            </w:pPr>
            <w:r>
              <w:rPr>
                <w:rFonts w:hint="eastAsia" w:ascii="黑体" w:hAnsi="黑体" w:eastAsia="黑体"/>
                <w:lang w:val="zh-CN"/>
              </w:rPr>
              <w:t>设立登记：</w:t>
            </w:r>
            <w:r>
              <w:rPr>
                <w:rFonts w:hint="eastAsia" w:ascii="宋体" w:hAnsi="宋体" w:cs="宋体"/>
                <w:lang w:val="zh-CN"/>
              </w:rPr>
              <w:t>请填写表1、表3至</w:t>
            </w:r>
            <w:bookmarkStart w:id="0" w:name="_GoBack"/>
            <w:bookmarkEnd w:id="0"/>
            <w:r>
              <w:rPr>
                <w:rFonts w:hint="eastAsia" w:ascii="宋体" w:hAnsi="宋体" w:cs="宋体"/>
                <w:lang w:val="zh-CN"/>
              </w:rPr>
              <w:t>表</w:t>
            </w:r>
            <w:r>
              <w:rPr>
                <w:rFonts w:hint="eastAsia" w:ascii="宋体" w:hAnsi="宋体" w:cs="宋体"/>
                <w:lang w:val="en-US" w:eastAsia="zh-CN"/>
              </w:rPr>
              <w:t>8</w:t>
            </w:r>
          </w:p>
          <w:p>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请填写表2，并根据具体事项填写表3至表</w:t>
            </w:r>
            <w:r>
              <w:rPr>
                <w:rFonts w:hint="eastAsia" w:ascii="宋体" w:hAnsi="宋体" w:cs="宋体"/>
                <w:lang w:val="en-US" w:eastAsia="zh-CN"/>
              </w:rPr>
              <w:t>8</w:t>
            </w:r>
            <w:r>
              <w:rPr>
                <w:rFonts w:hint="eastAsia" w:ascii="宋体" w:hAnsi="宋体" w:cs="宋体"/>
                <w:lang w:val="zh-CN"/>
              </w:rPr>
              <w:t>中相关表格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7"/>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个人独资企业设立信息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企业名称</w:t>
            </w:r>
          </w:p>
        </w:tc>
        <w:tc>
          <w:tcPr>
            <w:tcW w:w="7590" w:type="dxa"/>
            <w:gridSpan w:val="6"/>
            <w:vAlign w:val="center"/>
          </w:tcPr>
          <w:p>
            <w:pPr>
              <w:autoSpaceDE w:val="0"/>
              <w:autoSpaceDN w:val="0"/>
              <w:adjustRightInd w:val="0"/>
              <w:jc w:val="righ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2" w:type="dxa"/>
            <w:vMerge w:val="continue"/>
            <w:vAlign w:val="center"/>
          </w:tcPr>
          <w:p>
            <w:pPr>
              <w:autoSpaceDE w:val="0"/>
              <w:autoSpaceDN w:val="0"/>
              <w:adjustRightInd w:val="0"/>
              <w:jc w:val="center"/>
              <w:rPr>
                <w:rFonts w:hint="eastAsia" w:ascii="宋体" w:hAnsi="宋体"/>
                <w:b/>
                <w:szCs w:val="21"/>
                <w:lang w:val="zh-CN"/>
              </w:rPr>
            </w:pPr>
          </w:p>
        </w:tc>
        <w:tc>
          <w:tcPr>
            <w:tcW w:w="7590" w:type="dxa"/>
            <w:gridSpan w:val="6"/>
            <w:vAlign w:val="center"/>
          </w:tcPr>
          <w:p>
            <w:pPr>
              <w:autoSpaceDE w:val="0"/>
              <w:autoSpaceDN w:val="0"/>
              <w:adjustRightInd w:val="0"/>
              <w:jc w:val="left"/>
              <w:rPr>
                <w:rFonts w:ascii="宋体"/>
                <w:bCs/>
                <w:szCs w:val="21"/>
                <w:lang w:val="zh-CN"/>
              </w:rPr>
            </w:pPr>
            <w:r>
              <w:rPr>
                <w:rFonts w:hint="eastAsia"/>
              </w:rPr>
              <w:t>□</w:t>
            </w:r>
            <w:r>
              <w:rPr>
                <w:rFonts w:hint="eastAsia" w:ascii="宋体"/>
                <w:bCs/>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企业住所</w:t>
            </w:r>
          </w:p>
        </w:tc>
        <w:tc>
          <w:tcPr>
            <w:tcW w:w="1620" w:type="dxa"/>
            <w:tcBorders>
              <w:top w:val="single" w:color="000000" w:sz="4" w:space="0"/>
              <w:bottom w:val="nil"/>
              <w:right w:val="nil"/>
            </w:tcBorders>
            <w:vAlign w:val="center"/>
          </w:tcPr>
          <w:p>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028" w:type="dxa"/>
            <w:gridSpan w:val="2"/>
            <w:tcBorders>
              <w:top w:val="single" w:color="000000" w:sz="4" w:space="0"/>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57" w:type="dxa"/>
            <w:gridSpan w:val="2"/>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pPr>
              <w:autoSpaceDE w:val="0"/>
              <w:autoSpaceDN w:val="0"/>
              <w:adjustRightInd w:val="0"/>
              <w:jc w:val="center"/>
              <w:rPr>
                <w:rFonts w:hint="eastAsia" w:ascii="宋体" w:hAnsi="宋体"/>
                <w:b/>
                <w:szCs w:val="21"/>
                <w:lang w:val="zh-CN"/>
              </w:rPr>
            </w:pPr>
          </w:p>
        </w:tc>
        <w:tc>
          <w:tcPr>
            <w:tcW w:w="1620"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93" w:type="dxa"/>
            <w:gridSpan w:val="3"/>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92" w:type="dxa"/>
            <w:tcBorders>
              <w:top w:val="nil"/>
              <w:left w:val="nil"/>
              <w:bottom w:val="nil"/>
              <w:right w:val="nil"/>
            </w:tcBorders>
            <w:vAlign w:val="center"/>
          </w:tcPr>
          <w:p>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pPr>
              <w:autoSpaceDE w:val="0"/>
              <w:autoSpaceDN w:val="0"/>
              <w:adjustRightInd w:val="0"/>
              <w:jc w:val="center"/>
              <w:rPr>
                <w:rFonts w:hint="eastAsia" w:ascii="宋体" w:hAnsi="宋体"/>
                <w:b/>
                <w:szCs w:val="21"/>
                <w:lang w:val="zh-CN"/>
              </w:rPr>
            </w:pPr>
          </w:p>
        </w:tc>
        <w:tc>
          <w:tcPr>
            <w:tcW w:w="1620"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pPr>
              <w:autoSpaceDE w:val="0"/>
              <w:autoSpaceDN w:val="0"/>
              <w:adjustRightInd w:val="0"/>
              <w:jc w:val="center"/>
              <w:rPr>
                <w:rFonts w:hint="eastAsia" w:ascii="宋体" w:hAnsi="宋体"/>
                <w:b/>
                <w:szCs w:val="21"/>
                <w:lang w:val="zh-CN"/>
              </w:rPr>
            </w:pPr>
          </w:p>
        </w:tc>
        <w:tc>
          <w:tcPr>
            <w:tcW w:w="7590" w:type="dxa"/>
            <w:gridSpan w:val="6"/>
            <w:tcBorders>
              <w:top w:val="nil"/>
              <w:bottom w:val="single" w:color="000000" w:sz="4" w:space="0"/>
            </w:tcBorders>
            <w:vAlign w:val="center"/>
          </w:tcPr>
          <w:p>
            <w:pPr>
              <w:autoSpaceDE w:val="0"/>
              <w:autoSpaceDN w:val="0"/>
              <w:adjustRightInd w:val="0"/>
              <w:spacing w:line="440" w:lineRule="exact"/>
              <w:rPr>
                <w:rFonts w:hint="default" w:ascii="宋体" w:hAnsi="宋体"/>
                <w:bCs/>
                <w:szCs w:val="21"/>
                <w:u w:val="single"/>
                <w:lang w:val="en-US"/>
              </w:rPr>
            </w:pPr>
            <w:r>
              <w:rPr>
                <w:rFonts w:hint="eastAsia" w:hAnsi="宋体"/>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pPr>
              <w:autoSpaceDE w:val="0"/>
              <w:autoSpaceDN w:val="0"/>
              <w:adjustRightInd w:val="0"/>
              <w:jc w:val="center"/>
              <w:rPr>
                <w:rFonts w:hint="eastAsia" w:ascii="宋体" w:hAnsi="宋体"/>
                <w:b/>
                <w:szCs w:val="21"/>
                <w:lang w:val="zh-CN"/>
              </w:rPr>
            </w:pPr>
          </w:p>
        </w:tc>
        <w:tc>
          <w:tcPr>
            <w:tcW w:w="7590" w:type="dxa"/>
            <w:gridSpan w:val="6"/>
            <w:tcBorders>
              <w:top w:val="nil"/>
              <w:bottom w:val="single" w:color="000000" w:sz="4" w:space="0"/>
            </w:tcBorders>
            <w:shd w:val="clear" w:color="auto" w:fill="auto"/>
            <w:vAlign w:val="center"/>
          </w:tcPr>
          <w:p>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pPr>
              <w:autoSpaceDE w:val="0"/>
              <w:autoSpaceDN w:val="0"/>
              <w:adjustRightInd w:val="0"/>
              <w:jc w:val="center"/>
              <w:rPr>
                <w:rFonts w:hint="eastAsia" w:ascii="宋体" w:hAnsi="宋体"/>
                <w:b/>
                <w:szCs w:val="21"/>
                <w:lang w:val="zh-CN"/>
              </w:rPr>
            </w:pPr>
            <w:r>
              <w:rPr>
                <w:rFonts w:hint="eastAsia" w:ascii="宋体" w:hAnsi="宋体"/>
                <w:b/>
                <w:szCs w:val="21"/>
                <w:lang w:val="zh-CN"/>
              </w:rPr>
              <w:t>投资人姓名</w:t>
            </w:r>
          </w:p>
        </w:tc>
        <w:tc>
          <w:tcPr>
            <w:tcW w:w="7590" w:type="dxa"/>
            <w:gridSpan w:val="6"/>
            <w:tcBorders>
              <w:top w:val="nil"/>
              <w:bottom w:val="single" w:color="000000" w:sz="4" w:space="0"/>
            </w:tcBorders>
            <w:vAlign w:val="center"/>
          </w:tcPr>
          <w:p>
            <w:pPr>
              <w:autoSpaceDE w:val="0"/>
              <w:autoSpaceDN w:val="0"/>
              <w:adjustRightInd w:val="0"/>
              <w:spacing w:line="440" w:lineRule="exact"/>
              <w:rPr>
                <w:rFonts w:hint="eastAsia" w:ascii="宋体" w:hAnsi="宋体"/>
                <w:bCs/>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出</w:t>
            </w:r>
            <w:r>
              <w:rPr>
                <w:rFonts w:hint="eastAsia" w:ascii="宋体" w:hAnsi="宋体"/>
                <w:b/>
                <w:szCs w:val="21"/>
              </w:rPr>
              <w:t xml:space="preserve"> </w:t>
            </w:r>
            <w:r>
              <w:rPr>
                <w:rFonts w:hint="eastAsia" w:ascii="宋体" w:hAnsi="宋体"/>
                <w:b/>
                <w:szCs w:val="21"/>
                <w:lang w:val="zh-CN"/>
              </w:rPr>
              <w:t>资</w:t>
            </w:r>
            <w:r>
              <w:rPr>
                <w:rFonts w:hint="eastAsia" w:ascii="宋体" w:hAnsi="宋体"/>
                <w:b/>
                <w:szCs w:val="21"/>
              </w:rPr>
              <w:t xml:space="preserve"> </w:t>
            </w:r>
            <w:r>
              <w:rPr>
                <w:rFonts w:hint="eastAsia" w:ascii="宋体" w:hAnsi="宋体"/>
                <w:b/>
                <w:szCs w:val="21"/>
                <w:lang w:val="zh-CN"/>
              </w:rPr>
              <w:t>额</w:t>
            </w:r>
          </w:p>
        </w:tc>
        <w:tc>
          <w:tcPr>
            <w:tcW w:w="7590" w:type="dxa"/>
            <w:gridSpan w:val="6"/>
            <w:tcBorders>
              <w:top w:val="single" w:color="000000" w:sz="4" w:space="0"/>
            </w:tcBorders>
            <w:vAlign w:val="center"/>
          </w:tcPr>
          <w:p>
            <w:pPr>
              <w:autoSpaceDE w:val="0"/>
              <w:autoSpaceDN w:val="0"/>
              <w:adjustRightInd w:val="0"/>
              <w:contextualSpacing/>
              <w:rPr>
                <w:rFonts w:hint="eastAsia" w:ascii="宋体" w:hAnsi="宋体"/>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pPr>
              <w:autoSpaceDE w:val="0"/>
              <w:autoSpaceDN w:val="0"/>
              <w:adjustRightInd w:val="0"/>
              <w:contextualSpacing/>
              <w:jc w:val="center"/>
              <w:rPr>
                <w:rFonts w:hint="eastAsia" w:ascii="宋体" w:hAnsi="宋体"/>
                <w:b/>
                <w:szCs w:val="21"/>
                <w:lang w:val="zh-CN"/>
              </w:rPr>
            </w:pPr>
            <w:r>
              <w:rPr>
                <w:rFonts w:hint="eastAsia"/>
                <w:b/>
                <w:bCs/>
              </w:rPr>
              <w:t>出资方式</w:t>
            </w:r>
          </w:p>
        </w:tc>
        <w:tc>
          <w:tcPr>
            <w:tcW w:w="7590" w:type="dxa"/>
            <w:gridSpan w:val="6"/>
            <w:vAlign w:val="center"/>
          </w:tcPr>
          <w:p>
            <w:pPr>
              <w:autoSpaceDE w:val="0"/>
              <w:autoSpaceDN w:val="0"/>
              <w:adjustRightInd w:val="0"/>
              <w:rPr>
                <w:rFonts w:hint="eastAsia" w:ascii="宋体" w:hAnsi="宋体"/>
                <w:sz w:val="18"/>
                <w:szCs w:val="18"/>
              </w:rPr>
            </w:pPr>
            <w:r>
              <w:rPr>
                <w:rFonts w:hint="eastAsia"/>
              </w:rPr>
              <w:t>□</w:t>
            </w:r>
            <w:r>
              <w:rPr>
                <w:rFonts w:hint="eastAsia" w:ascii="宋体" w:hAnsi="宋体"/>
                <w:szCs w:val="21"/>
              </w:rPr>
              <w:t xml:space="preserve">以个人财产出资 / </w:t>
            </w:r>
            <w:r>
              <w:rPr>
                <w:rFonts w:hint="eastAsia"/>
              </w:rPr>
              <w:t>□以</w:t>
            </w:r>
            <w:r>
              <w:rPr>
                <w:rFonts w:hint="eastAsia" w:ascii="宋体" w:hAnsi="宋体"/>
                <w:szCs w:val="21"/>
              </w:rPr>
              <w:t>家庭共有财产作为个人出资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2"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90" w:type="dxa"/>
            <w:gridSpan w:val="6"/>
            <w:tcBorders>
              <w:bottom w:val="single" w:color="000000" w:sz="4" w:space="0"/>
            </w:tcBorders>
          </w:tcPr>
          <w:p>
            <w:pPr>
              <w:autoSpaceDE w:val="0"/>
              <w:autoSpaceDN w:val="0"/>
              <w:adjustRightInd w:val="0"/>
              <w:spacing w:after="156" w:afterLines="50"/>
              <w:rPr>
                <w:rFonts w:ascii="宋体"/>
                <w:bCs/>
                <w:szCs w:val="21"/>
              </w:rPr>
            </w:pPr>
            <w:r>
              <w:rPr>
                <w:rFonts w:hint="eastAsia" w:ascii="宋体"/>
                <w:bCs/>
                <w:szCs w:val="21"/>
              </w:rPr>
              <w:t>一般经营项目：</w:t>
            </w: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r>
              <w:rPr>
                <w:rFonts w:hint="eastAsia" w:ascii="宋体"/>
                <w:bCs/>
                <w:szCs w:val="21"/>
              </w:rPr>
              <w:t>许可经营项目：</w:t>
            </w:r>
          </w:p>
          <w:p>
            <w:pPr>
              <w:autoSpaceDE w:val="0"/>
              <w:autoSpaceDN w:val="0"/>
              <w:adjustRightInd w:val="0"/>
              <w:spacing w:after="156" w:afterLines="50"/>
              <w:ind w:right="210"/>
              <w:jc w:val="left"/>
              <w:rPr>
                <w:rFonts w:ascii="宋体"/>
                <w:bCs/>
                <w:szCs w:val="21"/>
              </w:rPr>
            </w:pPr>
          </w:p>
          <w:p>
            <w:pPr>
              <w:autoSpaceDE w:val="0"/>
              <w:autoSpaceDN w:val="0"/>
              <w:adjustRightInd w:val="0"/>
              <w:spacing w:after="156" w:afterLines="50"/>
              <w:ind w:right="210"/>
              <w:rPr>
                <w:rFonts w:ascii="宋体"/>
                <w:bCs/>
                <w:szCs w:val="21"/>
              </w:rPr>
            </w:pPr>
          </w:p>
          <w:p>
            <w:pPr>
              <w:autoSpaceDE w:val="0"/>
              <w:autoSpaceDN w:val="0"/>
              <w:adjustRightInd w:val="0"/>
              <w:spacing w:after="156" w:afterLines="50"/>
              <w:ind w:right="210"/>
              <w:rPr>
                <w:rFonts w:ascii="宋体"/>
                <w:bCs/>
                <w:szCs w:val="21"/>
              </w:rPr>
            </w:pP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pPr>
              <w:autoSpaceDE w:val="0"/>
              <w:autoSpaceDN w:val="0"/>
              <w:adjustRightInd w:val="0"/>
              <w:spacing w:line="320" w:lineRule="exact"/>
              <w:jc w:val="center"/>
              <w:rPr>
                <w:rFonts w:ascii="宋体"/>
                <w:b/>
                <w:szCs w:val="21"/>
                <w:lang w:val="zh-CN"/>
              </w:rPr>
            </w:pPr>
          </w:p>
        </w:tc>
        <w:tc>
          <w:tcPr>
            <w:tcW w:w="7590" w:type="dxa"/>
            <w:gridSpan w:val="6"/>
            <w:tcBorders>
              <w:top w:val="single" w:color="000000" w:sz="4" w:space="0"/>
              <w:bottom w:val="single" w:color="000000" w:sz="4" w:space="0"/>
            </w:tcBorders>
            <w:shd w:val="pct5" w:color="auto" w:fill="auto"/>
            <w:vAlign w:val="center"/>
          </w:tcPr>
          <w:p>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2"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90" w:type="dxa"/>
            <w:gridSpan w:val="6"/>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电子营业执照自动生成，由个人独资企业投资人下载使用</w:t>
            </w:r>
          </w:p>
        </w:tc>
      </w:tr>
    </w:tbl>
    <w:p>
      <w:pPr>
        <w:pStyle w:val="11"/>
        <w:rPr>
          <w:rFonts w:hint="eastAsia" w:ascii="宋体" w:hAnsi="宋体"/>
          <w:szCs w:val="21"/>
        </w:rPr>
        <w:sectPr>
          <w:headerReference r:id="rId3" w:type="first"/>
          <w:footerReference r:id="rId5" w:type="firs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1"/>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03"/>
        <w:gridCol w:w="709"/>
        <w:gridCol w:w="1842"/>
        <w:gridCol w:w="1162"/>
        <w:gridCol w:w="395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个人独资企业变更信息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企业名称</w:t>
            </w:r>
          </w:p>
        </w:tc>
        <w:tc>
          <w:tcPr>
            <w:tcW w:w="6960" w:type="dxa"/>
            <w:gridSpan w:val="3"/>
            <w:tcBorders>
              <w:top w:val="single" w:color="auto" w:sz="4" w:space="0"/>
              <w:left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宋体" w:hAnsi="宋体"/>
                <w:b/>
                <w:szCs w:val="21"/>
                <w:lang w:val="zh-CN"/>
              </w:rPr>
            </w:pPr>
            <w:r>
              <w:rPr>
                <w:rFonts w:hint="eastAsia"/>
                <w:lang w:val="zh-CN"/>
              </w:rPr>
              <w:t>出资方式</w:t>
            </w:r>
          </w:p>
        </w:tc>
        <w:tc>
          <w:tcPr>
            <w:tcW w:w="6960" w:type="dxa"/>
            <w:gridSpan w:val="3"/>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rPr>
                <w:rFonts w:hint="eastAsia" w:ascii="宋体" w:hAnsi="宋体"/>
                <w:bCs/>
                <w:w w:val="80"/>
                <w:position w:val="-2"/>
                <w:sz w:val="36"/>
                <w:szCs w:val="36"/>
                <w:u w:val="single"/>
              </w:rPr>
            </w:pPr>
            <w:r>
              <w:rPr>
                <w:rFonts w:hint="eastAsia"/>
              </w:rPr>
              <w:t>□</w:t>
            </w:r>
            <w:r>
              <w:rPr>
                <w:rFonts w:hint="eastAsia" w:ascii="宋体" w:hAnsi="宋体"/>
                <w:szCs w:val="21"/>
              </w:rPr>
              <w:t xml:space="preserve">以个人财产出资 / </w:t>
            </w:r>
            <w:r>
              <w:rPr>
                <w:rFonts w:hint="eastAsia"/>
              </w:rPr>
              <w:t>□以</w:t>
            </w:r>
            <w:r>
              <w:rPr>
                <w:rFonts w:hint="eastAsia" w:ascii="宋体" w:hAnsi="宋体"/>
                <w:szCs w:val="21"/>
              </w:rPr>
              <w:t>家庭共有财产作为个人出资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37"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pPr>
              <w:widowControl/>
              <w:spacing w:line="360" w:lineRule="exact"/>
              <w:ind w:hanging="5"/>
              <w:rPr>
                <w:rFonts w:hint="eastAsia" w:ascii="宋体" w:hAnsi="宋体" w:cs="宋体"/>
                <w:bCs/>
                <w:szCs w:val="21"/>
              </w:rPr>
            </w:pPr>
            <w:r>
              <w:rPr>
                <w:rFonts w:hint="eastAsia" w:ascii="宋体" w:hAnsi="宋体" w:cs="宋体"/>
                <w:bCs/>
                <w:szCs w:val="21"/>
              </w:rPr>
              <w:t>登记事项包括：企业名称、企业类型、经营范围、住所、出资额、投资人、投资人姓名或居所；</w:t>
            </w:r>
          </w:p>
          <w:p>
            <w:pPr>
              <w:pStyle w:val="11"/>
              <w:spacing w:line="360" w:lineRule="exact"/>
              <w:ind w:left="420" w:hanging="420" w:hangingChars="200"/>
              <w:rPr>
                <w:rFonts w:hint="eastAsia" w:ascii="宋体" w:hAnsi="宋体" w:cs="宋体"/>
                <w:bCs/>
                <w:szCs w:val="21"/>
              </w:rPr>
            </w:pPr>
            <w:r>
              <w:rPr>
                <w:rFonts w:hint="eastAsia" w:ascii="宋体" w:hAnsi="宋体" w:cs="宋体"/>
                <w:bCs/>
                <w:szCs w:val="21"/>
              </w:rPr>
              <w:t>备案事项包括：登记联络员。</w:t>
            </w:r>
          </w:p>
          <w:p>
            <w:pPr>
              <w:pStyle w:val="11"/>
              <w:spacing w:line="360" w:lineRule="exact"/>
              <w:ind w:left="166" w:hanging="165" w:hangingChars="79"/>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（只填写与本次登记有关的事项）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403"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713"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szCs w:val="21"/>
                <w:highlight w:val="yellow"/>
                <w:lang w:val="zh-CN"/>
              </w:rPr>
            </w:pPr>
            <w:r>
              <w:rPr>
                <w:rFonts w:hint="eastAsia"/>
                <w:lang w:val="zh-CN"/>
              </w:rPr>
              <w:t>企业名称</w:t>
            </w: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szCs w:val="21"/>
                <w:highlight w:val="yellow"/>
              </w:rPr>
            </w:pPr>
            <w:r>
              <w:rPr>
                <w:rFonts w:hint="eastAsia"/>
                <w:lang w:val="zh-CN"/>
              </w:rPr>
              <w:t>企业住所</w:t>
            </w: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szCs w:val="21"/>
                <w:highlight w:val="yellow"/>
                <w:lang w:val="zh-CN"/>
              </w:rPr>
            </w:pPr>
            <w:r>
              <w:rPr>
                <w:rFonts w:hint="eastAsia"/>
                <w:lang w:val="zh-CN"/>
              </w:rPr>
              <w:t>投资人</w:t>
            </w: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szCs w:val="21"/>
                <w:highlight w:val="yellow"/>
                <w:lang w:val="zh-CN"/>
              </w:rPr>
            </w:pPr>
            <w:r>
              <w:rPr>
                <w:rFonts w:hint="eastAsia"/>
                <w:lang w:val="zh-CN"/>
              </w:rPr>
              <w:t>投资人姓名或居所</w:t>
            </w: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szCs w:val="21"/>
                <w:highlight w:val="yellow"/>
                <w:lang w:val="zh-CN"/>
              </w:rPr>
            </w:pPr>
            <w:r>
              <w:rPr>
                <w:rFonts w:hint="eastAsia"/>
                <w:lang w:val="zh-CN"/>
              </w:rPr>
              <w:t>出资额</w:t>
            </w: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szCs w:val="21"/>
                <w:highlight w:val="yellow"/>
                <w:lang w:val="zh-CN"/>
              </w:rPr>
            </w:pPr>
            <w:r>
              <w:rPr>
                <w:rFonts w:hint="eastAsia"/>
                <w:lang w:val="zh-CN"/>
              </w:rPr>
              <w:t>登记联络员</w:t>
            </w: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vMerge w:val="restart"/>
            <w:tcBorders>
              <w:top w:val="single" w:color="auto" w:sz="4" w:space="0"/>
              <w:left w:val="single" w:color="auto" w:sz="12" w:space="0"/>
              <w:right w:val="single" w:color="auto" w:sz="4" w:space="0"/>
            </w:tcBorders>
            <w:vAlign w:val="center"/>
          </w:tcPr>
          <w:p>
            <w:pPr>
              <w:autoSpaceDE w:val="0"/>
              <w:autoSpaceDN w:val="0"/>
              <w:adjustRightInd w:val="0"/>
              <w:jc w:val="center"/>
              <w:rPr>
                <w:rFonts w:ascii="宋体"/>
                <w:b/>
                <w:bCs/>
                <w:szCs w:val="21"/>
                <w:highlight w:val="yellow"/>
                <w:lang w:val="zh-CN"/>
              </w:rPr>
            </w:pPr>
            <w:r>
              <w:t>转型</w:t>
            </w: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r>
              <w:rPr>
                <w:rFonts w:hint="eastAsia"/>
                <w:lang w:val="zh-CN"/>
              </w:rPr>
              <w:t>□公司 / □合伙企业</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403" w:type="dxa"/>
            <w:vMerge w:val="continue"/>
            <w:tcBorders>
              <w:left w:val="single" w:color="auto" w:sz="12" w:space="0"/>
              <w:bottom w:val="single" w:color="auto" w:sz="4" w:space="0"/>
              <w:right w:val="single" w:color="auto" w:sz="4" w:space="0"/>
            </w:tcBorders>
            <w:vAlign w:val="center"/>
          </w:tcPr>
          <w:p>
            <w:pPr>
              <w:autoSpaceDE w:val="0"/>
              <w:autoSpaceDN w:val="0"/>
              <w:adjustRightInd w:val="0"/>
            </w:pPr>
          </w:p>
        </w:tc>
        <w:tc>
          <w:tcPr>
            <w:tcW w:w="7669" w:type="dxa"/>
            <w:gridSpan w:val="4"/>
            <w:tcBorders>
              <w:top w:val="single" w:color="auto" w:sz="4" w:space="0"/>
              <w:left w:val="single" w:color="auto" w:sz="4" w:space="0"/>
              <w:bottom w:val="single" w:color="auto" w:sz="4" w:space="0"/>
              <w:right w:val="single" w:color="auto" w:sz="12" w:space="0"/>
            </w:tcBorders>
            <w:shd w:val="pct10" w:color="auto" w:fill="auto"/>
            <w:vAlign w:val="center"/>
          </w:tcPr>
          <w:p>
            <w:pPr>
              <w:autoSpaceDE w:val="0"/>
              <w:autoSpaceDN w:val="0"/>
              <w:adjustRightInd w:val="0"/>
              <w:rPr>
                <w:rFonts w:ascii="宋体"/>
                <w:b/>
                <w:bCs/>
                <w:szCs w:val="21"/>
                <w:highlight w:val="yellow"/>
                <w:lang w:val="zh-CN"/>
              </w:rPr>
            </w:pPr>
            <w:r>
              <w:rPr>
                <w:rFonts w:hint="eastAsia" w:ascii="黑体" w:hAnsi="黑体" w:eastAsia="黑体"/>
                <w:sz w:val="18"/>
                <w:szCs w:val="18"/>
                <w:lang w:val="zh-CN"/>
              </w:rPr>
              <w:t>* 转型为公司、合伙企业的，请使用对应企业类型的登记申请书，按照设立登记提交申请材料。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12" w:space="0"/>
              <w:right w:val="single" w:color="auto" w:sz="4" w:space="0"/>
            </w:tcBorders>
            <w:vAlign w:val="center"/>
          </w:tcPr>
          <w:p>
            <w:pPr>
              <w:jc w:val="center"/>
            </w:pPr>
            <w:r>
              <w:rPr>
                <w:rFonts w:hint="eastAsia"/>
              </w:rPr>
              <w:t>经营范围</w:t>
            </w:r>
          </w:p>
        </w:tc>
        <w:tc>
          <w:tcPr>
            <w:tcW w:w="3713" w:type="dxa"/>
            <w:gridSpan w:val="3"/>
            <w:tcBorders>
              <w:top w:val="single" w:color="auto" w:sz="4" w:space="0"/>
              <w:left w:val="single" w:color="auto" w:sz="4" w:space="0"/>
              <w:bottom w:val="single" w:color="auto" w:sz="12" w:space="0"/>
              <w:right w:val="single" w:color="auto" w:sz="4" w:space="0"/>
            </w:tcBorders>
            <w:vAlign w:val="center"/>
          </w:tcPr>
          <w:p>
            <w:pPr>
              <w:jc w:val="left"/>
              <w:rPr>
                <w:lang w:val="zh-CN"/>
              </w:rPr>
            </w:pPr>
          </w:p>
        </w:tc>
        <w:tc>
          <w:tcPr>
            <w:tcW w:w="3956" w:type="dxa"/>
            <w:tcBorders>
              <w:top w:val="single" w:color="auto" w:sz="4" w:space="0"/>
              <w:left w:val="single" w:color="auto" w:sz="4" w:space="0"/>
              <w:bottom w:val="single" w:color="auto" w:sz="12" w:space="0"/>
              <w:right w:val="single" w:color="auto" w:sz="12" w:space="0"/>
            </w:tcBorders>
            <w:vAlign w:val="center"/>
          </w:tcPr>
          <w:p>
            <w:pPr>
              <w:jc w:val="left"/>
              <w:rPr>
                <w:lang w:val="zh-CN"/>
              </w:rPr>
            </w:pPr>
          </w:p>
        </w:tc>
      </w:tr>
    </w:tbl>
    <w:tbl>
      <w:tblPr>
        <w:tblStyle w:val="6"/>
        <w:tblW w:w="9119"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3"/>
        <w:gridCol w:w="8276"/>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0" w:hRule="exact"/>
          <w:jc w:val="center"/>
        </w:trPr>
        <w:tc>
          <w:tcPr>
            <w:tcW w:w="843" w:type="dxa"/>
            <w:tcBorders>
              <w:top w:val="nil"/>
              <w:bottom w:val="nil"/>
            </w:tcBorders>
            <w:vAlign w:val="center"/>
          </w:tcPr>
          <w:p>
            <w:pPr>
              <w:pStyle w:val="9"/>
              <w:spacing w:line="300" w:lineRule="exact"/>
              <w:contextualSpacing/>
              <w:jc w:val="center"/>
              <w:rPr>
                <w:rFonts w:ascii="宋体" w:eastAsia="黑体"/>
                <w:sz w:val="20"/>
                <w:szCs w:val="20"/>
              </w:rPr>
            </w:pPr>
            <w:r>
              <w:rPr>
                <w:rFonts w:hint="eastAsia" w:ascii="黑体" w:hAnsi="黑体" w:eastAsia="黑体" w:cs="黑体"/>
                <w:sz w:val="20"/>
                <w:szCs w:val="20"/>
              </w:rPr>
              <w:t xml:space="preserve"> 说明</w:t>
            </w:r>
          </w:p>
        </w:tc>
        <w:tc>
          <w:tcPr>
            <w:tcW w:w="8276" w:type="dxa"/>
            <w:tcBorders>
              <w:top w:val="nil"/>
              <w:bottom w:val="nil"/>
            </w:tcBorders>
            <w:vAlign w:val="center"/>
          </w:tcPr>
          <w:p>
            <w:pPr>
              <w:numPr>
                <w:ilvl w:val="0"/>
                <w:numId w:val="2"/>
              </w:numPr>
              <w:spacing w:line="300" w:lineRule="exact"/>
              <w:ind w:left="420" w:leftChars="0" w:hanging="420" w:firstLineChars="0"/>
              <w:rPr>
                <w:rFonts w:hint="eastAsia" w:ascii="宋体" w:hAnsi="宋体"/>
                <w:kern w:val="0"/>
                <w:sz w:val="20"/>
                <w:szCs w:val="20"/>
              </w:rPr>
            </w:pPr>
            <w:r>
              <w:rPr>
                <w:rFonts w:hint="eastAsia" w:ascii="宋体" w:hAnsi="宋体"/>
                <w:kern w:val="0"/>
                <w:sz w:val="20"/>
                <w:szCs w:val="20"/>
              </w:rPr>
              <w:t>变更投资人的，在“投资人”栏填写，申请书由变更前后的投资人共同签名。仅变更投资者姓名或居所的，在“投资者姓名或居所”栏填写。</w:t>
            </w:r>
          </w:p>
          <w:p>
            <w:pPr>
              <w:numPr>
                <w:ilvl w:val="0"/>
                <w:numId w:val="2"/>
              </w:numPr>
              <w:spacing w:line="300" w:lineRule="exact"/>
              <w:ind w:left="420" w:leftChars="0" w:hanging="420" w:firstLineChars="0"/>
              <w:rPr>
                <w:rFonts w:hint="eastAsia" w:ascii="宋体" w:hAnsi="宋体"/>
                <w:kern w:val="0"/>
                <w:sz w:val="20"/>
                <w:szCs w:val="20"/>
              </w:rPr>
            </w:pPr>
            <w:r>
              <w:rPr>
                <w:rFonts w:hint="eastAsia" w:ascii="宋体" w:hAnsi="宋体"/>
                <w:b/>
                <w:bCs/>
                <w:kern w:val="0"/>
                <w:sz w:val="20"/>
                <w:szCs w:val="20"/>
                <w:lang w:val="en-US" w:eastAsia="zh-CN"/>
              </w:rPr>
              <w:t>办理住所变更，且使用标准化住所登记信息库的，请在变更登记（备案）内容中备注“使用住所标准化信息库”，并注明租赁合同编号。</w:t>
            </w:r>
          </w:p>
        </w:tc>
      </w:tr>
    </w:tbl>
    <w:p>
      <w:pPr>
        <w:sectPr>
          <w:headerReference r:id="rId6" w:type="first"/>
          <w:footerReference r:id="rId8" w:type="firs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szCs w:val="21"/>
              </w:rPr>
              <w:t xml:space="preserve">□投资人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9"/>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6"/>
        <w:tblpPr w:leftFromText="180" w:rightFromText="180" w:vertAnchor="text" w:horzAnchor="page" w:tblpX="1469" w:tblpY="65"/>
        <w:tblOverlap w:val="never"/>
        <w:tblW w:w="9072" w:type="dxa"/>
        <w:tblInd w:w="0" w:type="dxa"/>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851" w:type="dxa"/>
            <w:tcBorders>
              <w:top w:val="nil"/>
              <w:bottom w:val="nil"/>
            </w:tcBorders>
            <w:vAlign w:val="center"/>
          </w:tcPr>
          <w:p>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9"/>
      </w:pPr>
    </w:p>
    <w:p>
      <w:pPr>
        <w:sectPr>
          <w:headerReference r:id="rId9" w:type="default"/>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9"/>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9"/>
              <w:spacing w:line="360" w:lineRule="exact"/>
            </w:pPr>
            <w:r>
              <w:rPr>
                <w:rFonts w:hint="eastAsia"/>
              </w:rPr>
              <w:t>负责人移动电话：</w:t>
            </w:r>
          </w:p>
        </w:tc>
      </w:tr>
    </w:tbl>
    <w:p/>
    <w:p>
      <w:pPr>
        <w:pStyle w:val="9"/>
        <w:sectPr>
          <w:head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9"/>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748"/>
        <w:gridCol w:w="1788"/>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1"/>
              <w:rPr>
                <w:rFonts w:hint="eastAsia" w:ascii="宋体" w:hAnsi="宋体"/>
                <w:kern w:val="0"/>
                <w:szCs w:val="21"/>
              </w:rPr>
            </w:pPr>
            <w:r>
              <w:rPr>
                <w:rFonts w:hint="eastAsia" w:ascii="黑体" w:hAnsi="黑体" w:eastAsia="黑体"/>
                <w:sz w:val="24"/>
                <w:szCs w:val="24"/>
              </w:rPr>
              <w:t>表4</w:t>
            </w:r>
            <w:r>
              <w:rPr>
                <w:rFonts w:hint="eastAsia" w:ascii="黑体" w:hAnsi="黑体" w:eastAsia="黑体"/>
                <w:sz w:val="24"/>
                <w:szCs w:val="24"/>
                <w:lang w:eastAsia="zh-CN"/>
              </w:rPr>
              <w:t>——</w:t>
            </w:r>
            <w:r>
              <w:rPr>
                <w:rFonts w:hint="eastAsia" w:ascii="黑体" w:hAnsi="黑体" w:eastAsia="黑体"/>
                <w:sz w:val="24"/>
                <w:szCs w:val="24"/>
              </w:rPr>
              <w:t>投资人基本信息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748" w:type="dxa"/>
            <w:tcBorders>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p>
        </w:tc>
        <w:tc>
          <w:tcPr>
            <w:tcW w:w="1788" w:type="dxa"/>
            <w:tcBorders>
              <w:left w:val="single" w:color="auto" w:sz="4" w:space="0"/>
              <w:bottom w:val="single" w:color="auto" w:sz="4" w:space="0"/>
              <w:right w:val="single" w:color="auto" w:sz="4" w:space="0"/>
            </w:tcBorders>
            <w:vAlign w:val="center"/>
          </w:tcPr>
          <w:p>
            <w:pPr>
              <w:pStyle w:val="11"/>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pPr>
              <w:pStyle w:val="11"/>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pPr>
              <w:pStyle w:val="11"/>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填写投资人信息。</w:t>
            </w:r>
          </w:p>
          <w:p>
            <w:pPr>
              <w:pStyle w:val="11"/>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填写新任投资人信息。</w:t>
            </w:r>
          </w:p>
        </w:tc>
      </w:tr>
    </w:tbl>
    <w:p>
      <w:pPr>
        <w:pStyle w:val="9"/>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52"/>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1"/>
              <w:jc w:val="center"/>
              <w:rPr>
                <w:rFonts w:hint="eastAsia" w:ascii="宋体" w:hAnsi="宋体"/>
                <w:kern w:val="0"/>
                <w:szCs w:val="21"/>
              </w:rPr>
            </w:pPr>
          </w:p>
        </w:tc>
        <w:tc>
          <w:tcPr>
            <w:tcW w:w="1300" w:type="dxa"/>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11"/>
              <w:jc w:val="center"/>
              <w:rPr>
                <w:rFonts w:hint="eastAsia" w:ascii="宋体" w:hAnsi="宋体"/>
                <w:kern w:val="0"/>
                <w:szCs w:val="21"/>
              </w:rPr>
            </w:pPr>
          </w:p>
        </w:tc>
        <w:tc>
          <w:tcPr>
            <w:tcW w:w="1300" w:type="dxa"/>
            <w:tcBorders>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tcBorders>
            <w:vAlign w:val="center"/>
          </w:tcPr>
          <w:p>
            <w:pPr>
              <w:pStyle w:val="11"/>
              <w:jc w:val="center"/>
              <w:rPr>
                <w:rFonts w:hint="eastAsia" w:ascii="宋体" w:hAnsi="宋体"/>
                <w:kern w:val="0"/>
                <w:szCs w:val="21"/>
              </w:rPr>
            </w:pPr>
          </w:p>
        </w:tc>
        <w:tc>
          <w:tcPr>
            <w:tcW w:w="1300" w:type="dxa"/>
            <w:tcBorders>
              <w:top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1"/>
              <w:rPr>
                <w:rFonts w:hint="eastAsia" w:ascii="宋体" w:hAnsi="宋体"/>
                <w:kern w:val="0"/>
                <w:szCs w:val="21"/>
              </w:rPr>
            </w:pPr>
            <w:r>
              <w:rPr>
                <w:rFonts w:hint="eastAsia" w:ascii="黑体" w:hAnsi="黑体" w:eastAsia="黑体"/>
                <w:kern w:val="0"/>
              </w:rPr>
              <w:t>上述人员中，代表企业登录国家企业信用信息公示系统的为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vAlign w:val="center"/>
          </w:tcPr>
          <w:p>
            <w:pPr>
              <w:pStyle w:val="11"/>
              <w:jc w:val="right"/>
              <w:rPr>
                <w:rFonts w:hint="eastAsia" w:ascii="宋体" w:hAnsi="宋体"/>
                <w:kern w:val="0"/>
                <w:szCs w:val="21"/>
              </w:rPr>
            </w:pP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1"/>
              <w:jc w:val="center"/>
              <w:rPr>
                <w:rFonts w:hint="eastAsia" w:ascii="宋体" w:hAnsi="宋体"/>
                <w:kern w:val="0"/>
                <w:szCs w:val="21"/>
              </w:rPr>
            </w:pPr>
          </w:p>
        </w:tc>
        <w:tc>
          <w:tcPr>
            <w:tcW w:w="1300" w:type="dxa"/>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1"/>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nil"/>
              <w:right w:val="nil"/>
            </w:tcBorders>
            <w:vAlign w:val="center"/>
          </w:tcPr>
          <w:p>
            <w:pPr>
              <w:spacing w:line="300" w:lineRule="exact"/>
              <w:jc w:val="center"/>
              <w:rPr>
                <w:rFonts w:hint="eastAsia" w:ascii="宋体" w:hAnsi="宋体" w:eastAsia="黑体"/>
                <w:kern w:val="0"/>
                <w:sz w:val="20"/>
              </w:rPr>
            </w:pPr>
            <w:r>
              <w:rPr>
                <w:rFonts w:hint="eastAsia" w:ascii="黑体" w:hAnsi="黑体" w:eastAsia="黑体" w:cs="黑体"/>
                <w:kern w:val="0"/>
                <w:sz w:val="20"/>
                <w:szCs w:val="20"/>
              </w:rPr>
              <w:t>说明</w:t>
            </w:r>
          </w:p>
        </w:tc>
        <w:tc>
          <w:tcPr>
            <w:tcW w:w="8221" w:type="dxa"/>
            <w:gridSpan w:val="4"/>
            <w:tcBorders>
              <w:top w:val="single" w:color="auto" w:sz="12" w:space="0"/>
              <w:left w:val="nil"/>
              <w:bottom w:val="nil"/>
              <w:right w:val="nil"/>
            </w:tcBorders>
            <w:vAlign w:val="center"/>
          </w:tcPr>
          <w:p>
            <w:pPr>
              <w:pStyle w:val="10"/>
              <w:numPr>
                <w:ilvl w:val="0"/>
                <w:numId w:val="4"/>
              </w:numPr>
              <w:spacing w:line="300" w:lineRule="exact"/>
              <w:rPr>
                <w:kern w:val="0"/>
                <w:sz w:val="20"/>
                <w:szCs w:val="20"/>
              </w:rPr>
            </w:pPr>
            <w:r>
              <w:rPr>
                <w:rFonts w:hint="eastAsia"/>
                <w:kern w:val="0"/>
                <w:sz w:val="20"/>
                <w:szCs w:val="20"/>
              </w:rPr>
              <w:t>登记联络员有关要求参照《公司登记（备案）申请书》“表6”说明。</w:t>
            </w:r>
          </w:p>
          <w:p>
            <w:pPr>
              <w:pStyle w:val="10"/>
              <w:numPr>
                <w:ilvl w:val="0"/>
                <w:numId w:val="4"/>
              </w:numPr>
              <w:spacing w:line="300" w:lineRule="exact"/>
              <w:rPr>
                <w:rFonts w:hint="eastAsia" w:ascii="宋体" w:hAnsi="宋体"/>
                <w:kern w:val="0"/>
                <w:sz w:val="20"/>
              </w:rPr>
            </w:pPr>
            <w:r>
              <w:rPr>
                <w:rFonts w:hint="eastAsia"/>
                <w:kern w:val="0"/>
                <w:sz w:val="20"/>
                <w:szCs w:val="20"/>
              </w:rPr>
              <w:t>财务负责人信息仅设立登记时采集。</w:t>
            </w:r>
          </w:p>
        </w:tc>
      </w:tr>
    </w:tbl>
    <w:p>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9"/>
        <w:keepNext w:val="0"/>
        <w:keepLines w:val="0"/>
        <w:pageBreakBefore w:val="0"/>
        <w:widowControl w:val="0"/>
        <w:kinsoku/>
        <w:wordWrap/>
        <w:overflowPunct/>
        <w:topLinePunct w:val="0"/>
        <w:autoSpaceDE/>
        <w:autoSpaceDN/>
        <w:bidi w:val="0"/>
        <w:adjustRightInd/>
        <w:snapToGrid/>
        <w:spacing w:line="240" w:lineRule="auto"/>
        <w:textAlignment w:val="auto"/>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1"/>
              <w:rPr>
                <w:rFonts w:hint="eastAsia" w:ascii="宋体" w:hAnsi="宋体"/>
                <w:kern w:val="0"/>
                <w:szCs w:val="21"/>
              </w:rPr>
            </w:pPr>
            <w:r>
              <w:rPr>
                <w:rFonts w:hint="eastAsia" w:ascii="黑体" w:hAnsi="黑体" w:eastAsia="黑体"/>
                <w:kern w:val="0"/>
                <w:sz w:val="24"/>
                <w:szCs w:val="24"/>
              </w:rPr>
              <w:t>表4（附）</w:t>
            </w:r>
            <w:r>
              <w:rPr>
                <w:rFonts w:hint="eastAsia" w:ascii="黑体" w:hAnsi="黑体" w:eastAsia="黑体"/>
                <w:kern w:val="0"/>
                <w:sz w:val="24"/>
                <w:szCs w:val="24"/>
                <w:lang w:eastAsia="zh-CN"/>
              </w:rPr>
              <w:t>——</w:t>
            </w:r>
            <w:r>
              <w:rPr>
                <w:rFonts w:hint="eastAsia" w:ascii="黑体" w:hAnsi="黑体" w:eastAsia="黑体"/>
                <w:kern w:val="0"/>
                <w:sz w:val="24"/>
                <w:szCs w:val="24"/>
              </w:rPr>
              <w:t>投资人详细信息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pPr>
              <w:pStyle w:val="11"/>
              <w:rPr>
                <w:rFonts w:hint="eastAsia" w:ascii="宋体" w:hAnsi="宋体"/>
                <w:kern w:val="0"/>
                <w:szCs w:val="21"/>
              </w:rPr>
            </w:pPr>
          </w:p>
        </w:tc>
        <w:tc>
          <w:tcPr>
            <w:tcW w:w="1134" w:type="dxa"/>
            <w:tcBorders>
              <w:left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11"/>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1"/>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pPr>
              <w:pStyle w:val="11"/>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pPr>
              <w:pStyle w:val="11"/>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pPr>
              <w:pStyle w:val="11"/>
              <w:ind w:right="420"/>
              <w:jc w:val="left"/>
              <w:rPr>
                <w:rFonts w:hint="eastAsia" w:ascii="宋体" w:hAnsi="宋体"/>
                <w:kern w:val="0"/>
                <w:szCs w:val="21"/>
              </w:rPr>
            </w:pPr>
          </w:p>
        </w:tc>
      </w:tr>
    </w:tbl>
    <w:p>
      <w:pPr>
        <w:tabs>
          <w:tab w:val="left" w:pos="1562"/>
        </w:tabs>
        <w:spacing w:line="20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sz w:val="24"/>
                <w:szCs w:val="24"/>
              </w:rPr>
              <w:t>表5（附）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1"/>
              <w:jc w:val="center"/>
              <w:rPr>
                <w:rFonts w:hint="eastAsia" w:ascii="宋体" w:hAnsi="宋体"/>
                <w:kern w:val="0"/>
                <w:szCs w:val="21"/>
              </w:rPr>
            </w:pPr>
          </w:p>
        </w:tc>
        <w:tc>
          <w:tcPr>
            <w:tcW w:w="1119" w:type="dxa"/>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1"/>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1"/>
              <w:jc w:val="center"/>
              <w:rPr>
                <w:rFonts w:hint="eastAsia" w:ascii="宋体" w:hAnsi="宋体"/>
                <w:kern w:val="0"/>
                <w:szCs w:val="21"/>
              </w:rPr>
            </w:pPr>
          </w:p>
        </w:tc>
        <w:tc>
          <w:tcPr>
            <w:tcW w:w="1119" w:type="dxa"/>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1"/>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11"/>
              <w:jc w:val="center"/>
              <w:rPr>
                <w:rFonts w:hint="eastAsia" w:ascii="宋体" w:hAnsi="宋体"/>
                <w:kern w:val="0"/>
                <w:szCs w:val="21"/>
              </w:rPr>
            </w:pPr>
          </w:p>
        </w:tc>
        <w:tc>
          <w:tcPr>
            <w:tcW w:w="1134" w:type="dxa"/>
            <w:gridSpan w:val="2"/>
            <w:tcBorders>
              <w:top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1"/>
              <w:jc w:val="center"/>
              <w:rPr>
                <w:rFonts w:hint="eastAsia" w:ascii="宋体" w:hAnsi="宋体"/>
                <w:kern w:val="0"/>
                <w:szCs w:val="21"/>
              </w:rPr>
            </w:pPr>
          </w:p>
        </w:tc>
        <w:tc>
          <w:tcPr>
            <w:tcW w:w="1119" w:type="dxa"/>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1"/>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1"/>
              <w:jc w:val="center"/>
              <w:rPr>
                <w:rFonts w:hint="eastAsia" w:ascii="宋体" w:hAnsi="宋体"/>
                <w:kern w:val="0"/>
                <w:szCs w:val="21"/>
              </w:rPr>
            </w:pPr>
          </w:p>
        </w:tc>
      </w:tr>
    </w:tbl>
    <w:p>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730"/>
        </w:tabs>
        <w:ind w:left="-141" w:leftChars="-67" w:firstLine="140" w:firstLineChars="67"/>
      </w:pPr>
    </w:p>
    <w:tbl>
      <w:tblPr>
        <w:tblStyle w:val="7"/>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108"/>
        <w:gridCol w:w="3464"/>
        <w:gridCol w:w="183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pPr>
              <w:pStyle w:val="5"/>
              <w:spacing w:after="0"/>
              <w:jc w:val="both"/>
              <w:rPr>
                <w:rFonts w:hint="eastAsia"/>
                <w:kern w:val="0"/>
                <w:sz w:val="28"/>
                <w:szCs w:val="28"/>
              </w:rPr>
            </w:pPr>
            <w:r>
              <w:rPr>
                <w:rFonts w:hint="eastAsia" w:ascii="黑体" w:hAnsi="黑体" w:eastAsia="黑体" w:cs="Times New Roman"/>
                <w:spacing w:val="0"/>
                <w:kern w:val="2"/>
                <w:sz w:val="24"/>
                <w:szCs w:val="24"/>
              </w:rPr>
              <w:t>表6</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本人承诺未被限制担任个人独资企业登记联络员、财务负责人等，未被限制办理登记注册业务。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1"/>
              </w:rPr>
            </w:pPr>
            <w:r>
              <w:rPr>
                <w:rFonts w:hint="eastAsia" w:ascii="黑体" w:hAnsi="黑体" w:eastAsia="黑体" w:cs="黑体"/>
                <w:kern w:val="0"/>
                <w:szCs w:val="21"/>
              </w:rPr>
              <w:t>签名日期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pPr>
              <w:jc w:val="center"/>
              <w:rPr>
                <w:kern w:val="0"/>
                <w:szCs w:val="20"/>
              </w:rPr>
            </w:pPr>
          </w:p>
        </w:tc>
        <w:tc>
          <w:tcPr>
            <w:tcW w:w="2108" w:type="dxa"/>
            <w:tcBorders>
              <w:top w:val="single" w:color="auto" w:sz="4" w:space="0"/>
              <w:bottom w:val="single" w:color="auto" w:sz="12" w:space="0"/>
            </w:tcBorders>
            <w:vAlign w:val="center"/>
          </w:tcPr>
          <w:p>
            <w:pPr>
              <w:jc w:val="center"/>
              <w:rPr>
                <w:kern w:val="0"/>
                <w:szCs w:val="20"/>
              </w:rPr>
            </w:pPr>
          </w:p>
        </w:tc>
        <w:tc>
          <w:tcPr>
            <w:tcW w:w="3464" w:type="dxa"/>
            <w:tcBorders>
              <w:top w:val="single" w:color="auto" w:sz="4" w:space="0"/>
              <w:bottom w:val="single" w:color="auto" w:sz="12" w:space="0"/>
            </w:tcBorders>
            <w:vAlign w:val="center"/>
          </w:tcPr>
          <w:p>
            <w:pPr>
              <w:jc w:val="center"/>
              <w:rPr>
                <w:kern w:val="0"/>
                <w:szCs w:val="20"/>
              </w:rPr>
            </w:pPr>
          </w:p>
        </w:tc>
        <w:tc>
          <w:tcPr>
            <w:tcW w:w="1838" w:type="dxa"/>
            <w:tcBorders>
              <w:top w:val="single" w:color="auto" w:sz="4" w:space="0"/>
              <w:bottom w:val="single" w:color="auto" w:sz="12" w:space="0"/>
            </w:tcBorders>
            <w:vAlign w:val="center"/>
          </w:tcPr>
          <w:p>
            <w:pPr>
              <w:jc w:val="center"/>
              <w:rPr>
                <w:kern w:val="0"/>
                <w:szCs w:val="20"/>
              </w:rPr>
            </w:pPr>
          </w:p>
        </w:tc>
      </w:tr>
    </w:tbl>
    <w:tbl>
      <w:tblPr>
        <w:tblStyle w:val="6"/>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8638"/>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pPr>
              <w:spacing w:line="300" w:lineRule="exact"/>
              <w:rPr>
                <w:rFonts w:ascii="宋体"/>
                <w:sz w:val="20"/>
                <w:szCs w:val="20"/>
              </w:rPr>
            </w:pPr>
            <w:r>
              <w:rPr>
                <w:rFonts w:hint="eastAsia"/>
                <w:sz w:val="20"/>
                <w:szCs w:val="22"/>
              </w:rPr>
              <w:t>由个人独资企业登记联络员、财务负责人、出资方式为家庭共有财产出资的家庭成员填写。</w:t>
            </w:r>
          </w:p>
        </w:tc>
      </w:tr>
    </w:tbl>
    <w:p>
      <w:pPr>
        <w:tabs>
          <w:tab w:val="left" w:pos="1077"/>
        </w:tabs>
        <w:sectPr>
          <w:headerReference r:id="rId14" w:type="first"/>
          <w:footerReference r:id="rId17" w:type="first"/>
          <w:headerReference r:id="rId12" w:type="default"/>
          <w:footerReference r:id="rId15" w:type="default"/>
          <w:headerReference r:id="rId13" w:type="even"/>
          <w:footerReference r:id="rId16" w:type="even"/>
          <w:pgSz w:w="11906" w:h="16838"/>
          <w:pgMar w:top="1440" w:right="1841" w:bottom="1440" w:left="1843" w:header="851" w:footer="992" w:gutter="0"/>
          <w:pgBorders>
            <w:top w:val="none" w:sz="0" w:space="0"/>
            <w:left w:val="none" w:sz="0" w:space="0"/>
            <w:bottom w:val="none" w:sz="0" w:space="0"/>
            <w:right w:val="none" w:sz="0" w:space="0"/>
          </w:pgBorders>
          <w:pgNumType w:fmt="decimal"/>
          <w:cols w:space="425" w:num="1"/>
          <w:docGrid w:type="lines" w:linePitch="312" w:charSpace="0"/>
        </w:sectPr>
      </w:pPr>
    </w:p>
    <w:p/>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7055" w:hRule="exact"/>
          <w:jc w:val="center"/>
        </w:trPr>
        <w:tc>
          <w:tcPr>
            <w:tcW w:w="9072" w:type="dxa"/>
            <w:gridSpan w:val="3"/>
            <w:tcBorders>
              <w:top w:val="single" w:color="000000" w:sz="4" w:space="0"/>
              <w:bottom w:val="single" w:color="000000" w:sz="4" w:space="0"/>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本人确认对此次登记（备案）所提交各项信息知情且同意，委托本申请书“表3”所列人员代为办理登记（备案）业务。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2.本次登记（备案）提交的各项材料和信息均真实、准确、有效、完整。本人作为投资人，对全部申请材料和信息的真实性、合法性、有效性负责。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pPr>
              <w:pStyle w:val="11"/>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6.本人签名字迹潦草或难以辨认、盖章模糊或存在其他问题的，本人将按登记机关要求重新签名或盖章。</w:t>
            </w:r>
          </w:p>
          <w:p>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54" w:hRule="atLeast"/>
          <w:jc w:val="center"/>
        </w:trPr>
        <w:tc>
          <w:tcPr>
            <w:tcW w:w="9072" w:type="dxa"/>
            <w:gridSpan w:val="3"/>
            <w:tcBorders>
              <w:top w:val="single" w:color="000000" w:sz="4" w:space="0"/>
              <w:bottom w:val="single" w:color="000000" w:sz="4" w:space="0"/>
            </w:tcBorders>
          </w:tcPr>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9072"/>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atLeast"/>
                <w:jc w:val="center"/>
              </w:trPr>
              <w:tc>
                <w:tcPr>
                  <w:tcW w:w="9072" w:type="dxa"/>
                  <w:tcBorders>
                    <w:top w:val="nil"/>
                    <w:left w:val="nil"/>
                    <w:bottom w:val="single" w:color="auto" w:sz="4" w:space="0"/>
                    <w:right w:val="nil"/>
                  </w:tcBorders>
                  <w:shd w:val="pct10" w:color="auto" w:fill="auto"/>
                  <w:vAlign w:val="center"/>
                </w:tcPr>
                <w:p>
                  <w:pPr>
                    <w:pStyle w:val="10"/>
                    <w:autoSpaceDE w:val="0"/>
                    <w:autoSpaceDN w:val="0"/>
                    <w:adjustRightInd w:val="0"/>
                    <w:ind w:left="0"/>
                    <w:rPr>
                      <w:rFonts w:ascii="宋体"/>
                      <w:szCs w:val="21"/>
                      <w:lang w:val="zh-CN"/>
                    </w:rPr>
                  </w:pPr>
                  <w:r>
                    <w:rPr>
                      <w:rFonts w:hint="eastAsia" w:ascii="黑体" w:hAnsi="黑体" w:eastAsia="黑体" w:cs="黑体"/>
                      <w:szCs w:val="21"/>
                      <w:lang w:val="zh-CN"/>
                    </w:rPr>
                    <w:t>通过变更登记转型为公司、合伙企业的，承诺符合以下条件（逐项勾选）：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515" w:hRule="exact"/>
                <w:jc w:val="center"/>
              </w:trPr>
              <w:tc>
                <w:tcPr>
                  <w:tcW w:w="9072" w:type="dxa"/>
                  <w:tcBorders>
                    <w:top w:val="single" w:color="auto" w:sz="4" w:space="0"/>
                    <w:left w:val="nil"/>
                    <w:bottom w:val="nil"/>
                    <w:right w:val="nil"/>
                  </w:tcBorders>
                </w:tcPr>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□已经妥善处理个人独资企业存续期间的债权债务和知识产权等财产权利；</w:t>
                  </w:r>
                </w:p>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□已经妥善处理经营场所使用权转让事宜；</w:t>
                  </w:r>
                </w:p>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□已经结清依法应当缴纳的税款、滞纳金等，已经按照规定办理个人独资企业所得税汇算清缴和清算申报，不存在其他未办结事项和涉税违法行为；</w:t>
                  </w:r>
                </w:p>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□已经报送上一年度个人独资企业年度报告，成立不满一年的个人独资企业除外；</w:t>
                  </w:r>
                </w:p>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□未被市场监督管理部门列入经营异常名录或者严重违法失信名单，或者已经被移出；</w:t>
                  </w:r>
                </w:p>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□未被立案调查、采取行政强制措施，或者罚款等行政处罚已经执行完毕；</w:t>
                  </w:r>
                </w:p>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□未被监察机关、人民法院、人民检察院、公安机关等有权机关冻结财产、限制登记，或者已经解除；</w:t>
                  </w:r>
                </w:p>
                <w:p>
                  <w:pPr>
                    <w:autoSpaceDE w:val="0"/>
                    <w:autoSpaceDN w:val="0"/>
                    <w:adjustRightInd w:val="0"/>
                    <w:spacing w:line="340" w:lineRule="exact"/>
                    <w:ind w:firstLine="420" w:firstLineChars="200"/>
                    <w:rPr>
                      <w:rFonts w:ascii="宋体"/>
                      <w:szCs w:val="21"/>
                      <w:lang w:val="zh-CN"/>
                    </w:rPr>
                  </w:pPr>
                  <w:r>
                    <w:rPr>
                      <w:rFonts w:hint="eastAsia" w:ascii="仿宋_GB2312" w:eastAsia="仿宋_GB2312"/>
                      <w:szCs w:val="21"/>
                      <w:lang w:val="zh-CN"/>
                    </w:rPr>
                    <w:t>□不存在组织或协助非法集资等非法金融活动的情况。</w:t>
                  </w:r>
                </w:p>
              </w:tc>
            </w:tr>
          </w:tbl>
          <w:p>
            <w:pPr>
              <w:autoSpaceDE w:val="0"/>
              <w:autoSpaceDN w:val="0"/>
              <w:adjustRightInd w:val="0"/>
              <w:spacing w:line="360" w:lineRule="exact"/>
              <w:rPr>
                <w:rFonts w:ascii="宋体"/>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157" w:hRule="exact"/>
          <w:jc w:val="center"/>
        </w:trPr>
        <w:tc>
          <w:tcPr>
            <w:tcW w:w="1094" w:type="dxa"/>
            <w:tcBorders>
              <w:top w:val="single" w:color="000000" w:sz="4" w:space="0"/>
              <w:bottom w:val="nil"/>
            </w:tcBorders>
            <w:vAlign w:val="center"/>
          </w:tcPr>
          <w:p>
            <w:pPr>
              <w:spacing w:line="440" w:lineRule="exact"/>
              <w:ind w:firstLine="422" w:firstLineChars="200"/>
              <w:rPr>
                <w:rFonts w:hint="eastAsia" w:ascii="宋体" w:hAnsi="宋体"/>
                <w:b/>
                <w:bCs/>
                <w:szCs w:val="21"/>
              </w:rPr>
            </w:pPr>
          </w:p>
        </w:tc>
        <w:tc>
          <w:tcPr>
            <w:tcW w:w="3879" w:type="dxa"/>
            <w:tcBorders>
              <w:top w:val="single" w:color="000000" w:sz="4" w:space="0"/>
              <w:bottom w:val="nil"/>
            </w:tcBorders>
            <w:vAlign w:val="center"/>
          </w:tcPr>
          <w:p>
            <w:pPr>
              <w:spacing w:line="360" w:lineRule="exact"/>
              <w:jc w:val="right"/>
              <w:rPr>
                <w:rFonts w:hint="eastAsia" w:ascii="宋体" w:hAnsi="宋体"/>
                <w:b/>
                <w:bCs/>
                <w:szCs w:val="21"/>
              </w:rPr>
            </w:pPr>
            <w:r>
              <w:rPr>
                <w:rFonts w:hint="eastAsia"/>
              </w:rPr>
              <w:t>投资人签名：</w:t>
            </w:r>
          </w:p>
        </w:tc>
        <w:tc>
          <w:tcPr>
            <w:tcW w:w="4099" w:type="dxa"/>
            <w:tcBorders>
              <w:top w:val="single" w:color="000000" w:sz="4" w:space="0"/>
              <w:bottom w:val="nil"/>
            </w:tcBorders>
            <w:vAlign w:val="center"/>
          </w:tcPr>
          <w:p>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36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bl>
    <w:p>
      <w:r>
        <w:br w:type="page"/>
      </w:r>
    </w:p>
    <w:p>
      <w:pPr>
        <w:jc w:val="center"/>
        <w:outlineLvl w:val="1"/>
        <w:rPr>
          <w:rFonts w:hint="eastAsia" w:ascii="方正小标宋简体" w:hAnsi="宋体" w:eastAsia="方正小标宋简体" w:cs="Times New Roman"/>
          <w:b w:val="0"/>
          <w:bCs/>
          <w:sz w:val="36"/>
          <w:szCs w:val="36"/>
        </w:rPr>
        <w:sectPr>
          <w:headerReference r:id="rId20" w:type="first"/>
          <w:footerReference r:id="rId23" w:type="first"/>
          <w:headerReference r:id="rId18" w:type="default"/>
          <w:footerReference r:id="rId21" w:type="default"/>
          <w:headerReference r:id="rId19" w:type="even"/>
          <w:footerReference r:id="rId22"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w:t>
                  </w:r>
                  <w:r>
                    <w:rPr>
                      <w:rFonts w:hint="eastAsia" w:ascii="黑体" w:hAnsi="黑体" w:eastAsia="黑体"/>
                      <w:sz w:val="24"/>
                      <w:lang w:val="en-US" w:eastAsia="zh-CN"/>
                    </w:rPr>
                    <w:t>8</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pPr>
              <w:autoSpaceDE w:val="0"/>
              <w:autoSpaceDN w:val="0"/>
              <w:adjustRightInd w:val="0"/>
              <w:spacing w:line="360" w:lineRule="exact"/>
              <w:rPr>
                <w:rFonts w:hint="eastAsia" w:ascii="宋体" w:hAnsi="宋体"/>
                <w:bCs/>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pPr>
              <w:pStyle w:val="10"/>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pPr>
              <w:pStyle w:val="10"/>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pPr>
              <w:pStyle w:val="10"/>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pPr>
        <w:rPr>
          <w:rFonts w:hint="eastAsia" w:ascii="宋体" w:hAnsi="宋体" w:cs="宋体"/>
          <w:color w:val="000000"/>
          <w:sz w:val="28"/>
          <w:szCs w:val="28"/>
          <w:lang w:eastAsia="zh-CN"/>
        </w:rPr>
      </w:pPr>
      <w:r>
        <w:rPr>
          <w:rFonts w:hint="eastAsia" w:ascii="宋体" w:hAnsi="宋体" w:cs="宋体"/>
          <w:color w:val="000000"/>
          <w:sz w:val="28"/>
          <w:szCs w:val="28"/>
          <w:lang w:eastAsia="zh-CN"/>
        </w:rPr>
        <w:br w:type="page"/>
      </w:r>
    </w:p>
    <w:p>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auto"/>
    <w:pitch w:val="default"/>
    <w:sig w:usb0="00000000" w:usb1="00000000"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IOguJYsAgAAVwQAAA4AAAAAAAAAAQAgAAAANQEAAGRy&#10;cy9lMm9Eb2MueG1sUEsFBgAAAAAGAAYAWQEAAN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DILIswsAgAAVwQAAA4AAAAAAAAAAQAgAAAANQEAAGRy&#10;cy9lMm9Eb2MueG1sUEsFBgAAAAAGAAYAWQEAAN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Cvt69YsAgAAVwQAAA4AAAAAAAAAAQAgAAAANQEAAGRy&#10;cy9lMm9Eb2MueG1sUEsFBgAAAAAGAAYAWQEAAN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个人独资企业登记（备案）申请书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个人独资企业登记（备案）申请书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个人独资企业登记（备案）申请书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个人独资企业登记（备案）申请书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个人独资企业登记（备案）申请书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sz w:val="36"/>
        <w:szCs w:val="36"/>
      </w:rPr>
    </w:pPr>
    <w:r>
      <w:rPr>
        <w:rFonts w:hint="eastAsia" w:ascii="方正小标宋简体" w:hAnsi="宋体" w:eastAsia="方正小标宋简体"/>
        <w:bCs/>
        <w:sz w:val="36"/>
        <w:szCs w:val="36"/>
      </w:rPr>
      <w:t>个人独资企业登记（备案）申请书</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BFD8CF"/>
    <w:multiLevelType w:val="singleLevel"/>
    <w:tmpl w:val="E9BFD8CF"/>
    <w:lvl w:ilvl="0" w:tentative="0">
      <w:start w:val="1"/>
      <w:numFmt w:val="bullet"/>
      <w:lvlText w:val=""/>
      <w:lvlJc w:val="left"/>
      <w:pPr>
        <w:ind w:left="420" w:hanging="42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1F6951"/>
    <w:rsid w:val="081F6951"/>
    <w:rsid w:val="29513F4F"/>
    <w:rsid w:val="386D57F4"/>
    <w:rsid w:val="40E65527"/>
    <w:rsid w:val="52FC1D53"/>
    <w:rsid w:val="5FFF813E"/>
    <w:rsid w:val="FBFF3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theme" Target="theme/theme1.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1957</Words>
  <Characters>1963</Characters>
  <Lines>0</Lines>
  <Paragraphs>0</Paragraphs>
  <TotalTime>0</TotalTime>
  <ScaleCrop>false</ScaleCrop>
  <LinksUpToDate>false</LinksUpToDate>
  <CharactersWithSpaces>2291</CharactersWithSpaces>
  <Application>WPS Office_11.8.2.12125_F1E327BC-269C-435d-A152-05C5408002CA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2026-03-21T22:38:00Z</dcterms:created>
  <dc:creator>顾姚劼</dc:creator>
  <cp:lastModifiedBy>scjuser</cp:lastModifiedBy>
  <dcterms:modified xsi:type="dcterms:W3CDTF">2026-04-02T10:08:34Z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2052-11.8.2.12125</vt:lpwstr>
  </property>
  <property fmtid="{D5CDD505-2E9C-101B-9397-08002B2CF9AE}" pid="3" name="ICV">
    <vt:lpwstr>8206FAFE3C2947B1AB971405F1524365_11</vt:lpwstr>
  </property>
  <property fmtid="{D5CDD505-2E9C-101B-9397-08002B2CF9AE}" pid="4" name="KSOTemplateDocerSaveRecord">
    <vt:lpwstr>eyJoZGlkIjoiYTYyZjFiMDNkNjQ0NWQ0YjZkZjI1ODVlYjY3YjFkMmQiLCJ1c2VySWQiOiIxNjAyMjQ1NzQ2In0=</vt:lpwstr>
  </property>
</Properties>
</file>