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pStyle w:val="230"/>
      </w:pPr>
      <w:r>
        <w:rPr>
          <w:rFonts w:hint="eastAsia"/>
        </w:rPr>
        <w:t>经营</w:t>
      </w:r>
      <w:r>
        <w:t>（</w:t>
      </w:r>
      <w:r>
        <w:rPr>
          <w:rFonts w:hint="eastAsia"/>
        </w:rPr>
        <w:t>带有储存设施</w:t>
      </w:r>
      <w:r>
        <w:t>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  <w:u w:val="single"/>
        </w:rPr>
        <w:t xml:space="preserve">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</w:t>
      </w:r>
    </w:p>
    <w:p>
      <w:pPr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spacing w:line="320" w:lineRule="exact"/>
        <w:ind w:left="3120" w:leftChars="1300" w:right="1440" w:rightChars="600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     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spacing w:before="312" w:after="312" w:line="240" w:lineRule="auto"/>
        <w:ind w:firstLine="0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spacing w:before="312" w:after="312" w:line="240" w:lineRule="auto"/>
        <w:ind w:firstLine="0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上海市应急管理局编制</w:t>
      </w:r>
    </w:p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246"/>
        <w:gridCol w:w="1425"/>
        <w:gridCol w:w="425"/>
        <w:gridCol w:w="928"/>
        <w:gridCol w:w="489"/>
        <w:gridCol w:w="2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：企业基本信息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注册、经营地址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jc w:val="left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□内环内</w:t>
            </w:r>
            <w:r>
              <w:rPr>
                <w:rFonts w:cs="Arial"/>
                <w:sz w:val="21"/>
              </w:rPr>
              <w:t xml:space="preserve">    </w:t>
            </w:r>
            <w:r>
              <w:rPr>
                <w:rFonts w:hint="eastAsia" w:cs="Arial"/>
                <w:sz w:val="21"/>
              </w:rPr>
              <w:t>□中环内</w:t>
            </w:r>
            <w:r>
              <w:rPr>
                <w:rFonts w:cs="Arial"/>
                <w:sz w:val="21"/>
              </w:rPr>
              <w:t xml:space="preserve">   </w:t>
            </w:r>
            <w:r>
              <w:rPr>
                <w:rFonts w:hint="eastAsia" w:cs="Arial"/>
                <w:sz w:val="21"/>
              </w:rPr>
              <w:t>□外环内</w:t>
            </w:r>
            <w:r>
              <w:rPr>
                <w:rFonts w:cs="Arial"/>
                <w:sz w:val="21"/>
              </w:rPr>
              <w:t xml:space="preserve">   </w:t>
            </w:r>
            <w:r>
              <w:rPr>
                <w:rFonts w:hint="eastAsia" w:cs="Arial"/>
                <w:sz w:val="21"/>
              </w:rPr>
              <w:t>□外环外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储存场所地址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90" w:beforeLines="50"/>
              <w:ind w:left="480" w:leftChars="2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□有，地址</w:t>
            </w:r>
            <w:r>
              <w:rPr>
                <w:rFonts w:cs="Arial"/>
                <w:sz w:val="21"/>
              </w:rPr>
              <w:t>1</w:t>
            </w:r>
            <w:r>
              <w:rPr>
                <w:rFonts w:hint="eastAsia" w:cs="Arial"/>
                <w:sz w:val="21"/>
              </w:rPr>
              <w:t>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 </w:t>
            </w:r>
          </w:p>
          <w:p>
            <w:pPr>
              <w:spacing w:before="190" w:beforeLines="50"/>
              <w:ind w:left="1200" w:leftChars="5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地址</w:t>
            </w:r>
            <w:r>
              <w:rPr>
                <w:rFonts w:cs="Arial"/>
                <w:sz w:val="21"/>
              </w:rPr>
              <w:t>2</w:t>
            </w:r>
            <w:r>
              <w:rPr>
                <w:rFonts w:hint="eastAsia" w:cs="Arial"/>
                <w:sz w:val="21"/>
              </w:rPr>
              <w:t>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</w:t>
            </w:r>
          </w:p>
          <w:p>
            <w:pPr>
              <w:spacing w:before="190" w:beforeLines="50"/>
              <w:ind w:left="1200" w:leftChars="5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地址3：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</w:t>
            </w:r>
          </w:p>
          <w:p>
            <w:pPr>
              <w:spacing w:before="190" w:beforeLines="50"/>
              <w:ind w:left="1200" w:leftChars="5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地址4：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经营方式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□带储存设施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基本信息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组织机构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代码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企业类型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□全民所有制 □集体所有制 □股份制 □有限制 □私有制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经济性质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登记机关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注册资本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万元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上年销售额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  </w:t>
            </w:r>
            <w:r>
              <w:rPr>
                <w:rFonts w:hint="eastAsia"/>
                <w:bCs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主管单位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□无   □有，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人员情况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职工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总人数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人员人数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  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危险化学品经营从业人员人数</w:t>
            </w:r>
          </w:p>
        </w:tc>
        <w:tc>
          <w:tcPr>
            <w:tcW w:w="3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  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特种作业人员</w:t>
            </w:r>
          </w:p>
        </w:tc>
        <w:tc>
          <w:tcPr>
            <w:tcW w:w="3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□无         □有，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  </w:t>
            </w:r>
            <w:r>
              <w:rPr>
                <w:rFonts w:hint="eastAsia"/>
                <w:kern w:val="0"/>
                <w:sz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联系方式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固定电话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邮编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传真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原危险化学品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经营许可证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</w:rPr>
              <w:t>□无</w:t>
            </w:r>
            <w:r>
              <w:rPr>
                <w:rFonts w:cs="Arial"/>
                <w:sz w:val="21"/>
              </w:rPr>
              <w:t xml:space="preserve">                      </w:t>
            </w:r>
            <w:r>
              <w:rPr>
                <w:rFonts w:hint="eastAsia"/>
                <w:kern w:val="0"/>
                <w:sz w:val="21"/>
              </w:rPr>
              <w:t>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有效期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日至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246"/>
        <w:gridCol w:w="1425"/>
        <w:gridCol w:w="1353"/>
        <w:gridCol w:w="64"/>
        <w:gridCol w:w="1379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：经营场所、储存设施等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经营场所产权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□租赁</w:t>
            </w:r>
            <w:r>
              <w:rPr>
                <w:sz w:val="21"/>
                <w:szCs w:val="21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□自有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房屋状况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□商业</w:t>
            </w:r>
            <w:r>
              <w:rPr>
                <w:sz w:val="21"/>
                <w:szCs w:val="21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□工业  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经营场所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消防部门文件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  <w:r>
              <w:rPr>
                <w:sz w:val="21"/>
                <w:szCs w:val="21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</w:t>
            </w: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 w:line="30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spacing w:line="30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  <w:p>
            <w:pPr>
              <w:spacing w:line="300" w:lineRule="auto"/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210" w:firstLine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自有储存设施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</w:t>
            </w:r>
            <w:r>
              <w:rPr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 w:line="30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spacing w:line="30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  <w:p>
            <w:pPr>
              <w:spacing w:line="300" w:lineRule="auto"/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210" w:firstLine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安全评价机构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无</w:t>
            </w:r>
          </w:p>
          <w:p>
            <w:pPr>
              <w:spacing w:line="240" w:lineRule="auto"/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有，机构名称：</w:t>
            </w:r>
            <w:r>
              <w:rPr>
                <w:sz w:val="21"/>
                <w:szCs w:val="21"/>
                <w:u w:val="single"/>
              </w:rPr>
              <w:t xml:space="preserve">                                       </w:t>
            </w:r>
            <w:r>
              <w:rPr>
                <w:sz w:val="21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自有储存设施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情况（地址3）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  <w:p>
            <w:pPr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自有储存设施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情况（地址4）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  <w:r>
              <w:rPr>
                <w:sz w:val="21"/>
                <w:szCs w:val="21"/>
              </w:rPr>
              <w:t xml:space="preserve">  </w:t>
            </w:r>
          </w:p>
          <w:p>
            <w:pPr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  <w:r>
              <w:rPr>
                <w:sz w:val="21"/>
                <w:szCs w:val="21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火灾危险性分类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3"/>
        <w:gridCol w:w="2804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门牌号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构成重大危险源的储存设施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及其监控措施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有新、改、扩建危险化学品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储存设施建设项目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变更原因</w:t>
            </w:r>
          </w:p>
        </w:tc>
        <w:tc>
          <w:tcPr>
            <w:tcW w:w="5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</w:p>
        </w:tc>
      </w:tr>
    </w:tbl>
    <w:p>
      <w:pPr>
        <w:rPr>
          <w:rFonts w:hint="eastAsia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484"/>
        <w:gridCol w:w="2804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变更注册、经营地址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3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变更储存场所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（带有储存设施）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许可范围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缩小</w:t>
            </w:r>
          </w:p>
        </w:tc>
        <w:tc>
          <w:tcPr>
            <w:tcW w:w="5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扩大</w:t>
            </w:r>
          </w:p>
        </w:tc>
        <w:tc>
          <w:tcPr>
            <w:tcW w:w="5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484"/>
        <w:gridCol w:w="1187"/>
        <w:gridCol w:w="1417"/>
        <w:gridCol w:w="1379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类别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危险化学品的非药品类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易制毒化学品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备注：</w:t>
            </w:r>
            <w:bookmarkStart w:id="0" w:name="_GoBack"/>
            <w:bookmarkEnd w:id="0"/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484"/>
        <w:gridCol w:w="1187"/>
        <w:gridCol w:w="1353"/>
        <w:gridCol w:w="64"/>
        <w:gridCol w:w="1379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类别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危险化学品的非药品类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易制毒化学品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0" w:beforeLines="50"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备注：</w:t>
            </w:r>
          </w:p>
        </w:tc>
      </w:tr>
    </w:tbl>
    <w:p>
      <w:pPr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br w:type="page"/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危险化学品经营企业承诺书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经营（带有储存设施）</w:t>
      </w: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二、从事危险化学品经营活动，特此郑重承诺：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（一）严格遵守法律、法规和国家标准或者行业标准、地方标准规定。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（二）对经营环节，涉及危险化学品运输的，应当由有危险化学品运输资质的车辆及单位实施。</w:t>
      </w: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</w:p>
    <w:p>
      <w:pPr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</w:p>
    <w:p>
      <w:pPr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</w:p>
    <w:p>
      <w:pPr>
        <w:spacing w:line="560" w:lineRule="exact"/>
        <w:ind w:right="960" w:rightChars="4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    年    月    日</w:t>
      </w:r>
    </w:p>
    <w:p>
      <w:pPr>
        <w:adjustRightInd/>
        <w:snapToGrid/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widowControl/>
        <w:adjustRightInd/>
        <w:snapToGrid/>
        <w:spacing w:line="240" w:lineRule="auto"/>
        <w:ind w:firstLine="0" w:firstLineChars="0"/>
        <w:jc w:val="left"/>
        <w:rPr>
          <w:rFonts w:hAnsi="Times New Roman"/>
          <w:kern w:val="0"/>
          <w:szCs w:val="28"/>
        </w:rPr>
      </w:pPr>
    </w:p>
    <w:sectPr>
      <w:footerReference r:id="rId5" w:type="default"/>
      <w:footerReference r:id="rId6" w:type="even"/>
      <w:pgSz w:w="11906" w:h="16838"/>
      <w:pgMar w:top="1440" w:right="1797" w:bottom="1440" w:left="1797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0" w:firstLineChars="0"/>
      <w:jc w:val="right"/>
      <w:rPr>
        <w:rFonts w:hint="default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 PAGE   \* MERGEFORMAT </w:instrText>
    </w:r>
    <w:r>
      <w:rPr>
        <w:rFonts w:ascii="宋体" w:hAnsi="宋体"/>
        <w:sz w:val="21"/>
        <w:szCs w:val="21"/>
      </w:rPr>
      <w:fldChar w:fldCharType="separate"/>
    </w:r>
    <w:r>
      <w:rPr>
        <w:rFonts w:hint="default" w:ascii="宋体" w:hAnsi="宋体"/>
        <w:sz w:val="21"/>
        <w:szCs w:val="21"/>
        <w:lang w:val="zh-CN"/>
      </w:rPr>
      <w:t>7</w:t>
    </w:r>
    <w:r>
      <w:rPr>
        <w:rFonts w:ascii="宋体" w:hAnsi="宋体"/>
        <w:sz w:val="21"/>
        <w:szCs w:val="21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pacing w:line="240" w:lineRule="auto"/>
      <w:ind w:firstLine="0" w:firstLineChars="0"/>
      <w:jc w:val="left"/>
    </w:pP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PAGE   \* MERGEFORMAT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  <w:lang w:val="zh-CN"/>
      </w:rPr>
      <w:t>8</w:t>
    </w:r>
    <w:r>
      <w:rPr>
        <w:kern w:val="0"/>
        <w:sz w:val="21"/>
        <w:szCs w:val="21"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0C7B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59D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67511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EAA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56C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BD7E5BC5"/>
    <w:rsid w:val="FFDBB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8</Pages>
  <Words>470</Words>
  <Characters>2679</Characters>
  <Lines>22</Lines>
  <Paragraphs>6</Paragraphs>
  <TotalTime>0</TotalTime>
  <ScaleCrop>false</ScaleCrop>
  <LinksUpToDate>false</LinksUpToDate>
  <CharactersWithSpaces>3143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2019-08-03T17:33:00Z</dcterms:created>
  <dc:creator>lenovo</dc:creator>
  <cp:lastModifiedBy>lenovo</cp:lastModifiedBy>
  <cp:lastPrinted>2014-05-28T18:39:00Z</cp:lastPrinted>
  <dcterms:modified xsi:type="dcterms:W3CDTF">2024-10-01T21:24:03Z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AD5D5EBDF1F7B5206D74FA666A5A44DE</vt:lpwstr>
  </property>
</Properties>
</file>