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pStyle w:val="230"/>
        <w:rPr>
          <w:sz w:val="72"/>
        </w:rPr>
      </w:pPr>
      <w:r>
        <w:rPr>
          <w:rFonts w:hint="eastAsia"/>
        </w:rPr>
        <w:t>经营（加油站）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adjustRightInd/>
        <w:snapToGrid/>
        <w:spacing w:line="1320" w:lineRule="exact"/>
        <w:ind w:right="1216" w:rightChars="507" w:firstLine="1820" w:firstLineChars="65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240" w:leftChars="1350" w:right="1216" w:rightChars="507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   </w:t>
      </w: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</w:t>
      </w: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156"/>
        <w:gridCol w:w="1796"/>
        <w:gridCol w:w="1130"/>
        <w:gridCol w:w="287"/>
        <w:gridCol w:w="2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企业名称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注册、经营地址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□内环内</w:t>
            </w:r>
            <w:r>
              <w:rPr>
                <w:rFonts w:ascii="Arial" w:hAnsi="Arial" w:cs="Arial"/>
                <w:sz w:val="21"/>
              </w:rPr>
              <w:t xml:space="preserve">    </w:t>
            </w:r>
            <w:r>
              <w:rPr>
                <w:rFonts w:hint="eastAsia" w:ascii="Arial" w:hAnsi="Arial" w:cs="Arial"/>
                <w:sz w:val="21"/>
              </w:rPr>
              <w:t>□中环内</w:t>
            </w:r>
            <w:r>
              <w:rPr>
                <w:rFonts w:ascii="Arial" w:hAnsi="Arial" w:cs="Arial"/>
                <w:sz w:val="21"/>
              </w:rPr>
              <w:t xml:space="preserve">  </w:t>
            </w:r>
            <w:r>
              <w:rPr>
                <w:rFonts w:hint="eastAsia" w:ascii="Arial" w:hAnsi="Arial" w:cs="Arial"/>
                <w:sz w:val="21"/>
              </w:rPr>
              <w:t xml:space="preserve">  □外环内</w:t>
            </w:r>
            <w:r>
              <w:rPr>
                <w:rFonts w:ascii="Arial" w:hAnsi="Arial" w:cs="Arial"/>
                <w:sz w:val="21"/>
              </w:rPr>
              <w:t xml:space="preserve"> </w:t>
            </w:r>
            <w:r>
              <w:rPr>
                <w:rFonts w:hint="eastAsia" w:ascii="Arial" w:hAnsi="Arial" w:cs="Arial"/>
                <w:sz w:val="21"/>
              </w:rPr>
              <w:t xml:space="preserve">  </w:t>
            </w:r>
            <w:r>
              <w:rPr>
                <w:rFonts w:ascii="Arial" w:hAnsi="Arial" w:cs="Arial"/>
                <w:sz w:val="21"/>
              </w:rPr>
              <w:t xml:space="preserve"> </w:t>
            </w:r>
            <w:r>
              <w:rPr>
                <w:rFonts w:hint="eastAsia" w:ascii="Arial" w:hAnsi="Arial" w:cs="Arial"/>
                <w:sz w:val="21"/>
              </w:rPr>
              <w:t>□外环外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储存场所地址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  <w:u w:val="single"/>
              </w:rPr>
            </w:pPr>
            <w:r>
              <w:rPr>
                <w:rFonts w:hint="eastAsia" w:ascii="Arial" w:hAnsi="Arial" w:cs="Arial"/>
                <w:sz w:val="21"/>
              </w:rPr>
              <w:t>□有，地址：</w:t>
            </w:r>
            <w:r>
              <w:rPr>
                <w:rFonts w:ascii="Arial" w:hAnsi="Arial" w:cs="Arial"/>
                <w:sz w:val="21"/>
                <w:u w:val="single"/>
              </w:rPr>
              <w:t xml:space="preserve">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姓名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姓名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经营方式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□零售加油站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基本信息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代码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企业类型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□全民所有制 □集体所有制 □股份制 □有限制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经济性质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登记机关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注册资本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万元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上年销售额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主管单位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 xml:space="preserve">□无   □有，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人员情况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职工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总人数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人员人数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危险化学品经营从业人员人数</w:t>
            </w:r>
          </w:p>
        </w:tc>
        <w:tc>
          <w:tcPr>
            <w:tcW w:w="3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联系方式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固定电话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主要负责人</w:t>
            </w:r>
            <w:r>
              <w:rPr>
                <w:rFonts w:hint="eastAsia" w:ascii="Times New Roman" w:hAnsi="Times New Roman"/>
                <w:sz w:val="21"/>
                <w:szCs w:val="21"/>
              </w:rPr>
              <w:t>手机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手机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邮编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传真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经营许可证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□无</w:t>
            </w:r>
            <w:r>
              <w:rPr>
                <w:rFonts w:ascii="Arial" w:hAnsi="Arial" w:cs="Arial"/>
                <w:sz w:val="21"/>
              </w:rPr>
              <w:t xml:space="preserve">                      </w:t>
            </w:r>
            <w:r>
              <w:rPr>
                <w:rFonts w:hint="eastAsia" w:ascii="Arial" w:hAnsi="Arial" w:cs="Arial"/>
                <w:sz w:val="21"/>
              </w:rPr>
              <w:t>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证书编号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发证日期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有效期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日至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156"/>
        <w:gridCol w:w="1796"/>
        <w:gridCol w:w="3682"/>
        <w:gridCol w:w="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：经营场所、储存设施等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经营场所产权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□租赁</w:t>
            </w:r>
            <w:r>
              <w:rPr>
                <w:rFonts w:ascii="Arial" w:hAnsi="Arial" w:cs="Arial"/>
                <w:sz w:val="21"/>
              </w:rPr>
              <w:t xml:space="preserve">            </w:t>
            </w:r>
            <w:r>
              <w:rPr>
                <w:rFonts w:hint="eastAsia" w:ascii="Arial" w:hAnsi="Arial" w:cs="Arial"/>
                <w:sz w:val="21"/>
              </w:rPr>
              <w:t>□自有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房屋状况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□工业</w:t>
            </w:r>
            <w:r>
              <w:rPr>
                <w:rFonts w:ascii="Arial" w:hAnsi="Arial" w:cs="Arial"/>
                <w:sz w:val="21"/>
              </w:rPr>
              <w:t xml:space="preserve">          </w:t>
            </w:r>
            <w:r>
              <w:rPr>
                <w:rFonts w:hint="eastAsia" w:ascii="Arial" w:hAnsi="Arial" w:cs="Arial"/>
                <w:sz w:val="21"/>
              </w:rPr>
              <w:t>□商业</w:t>
            </w:r>
            <w:r>
              <w:rPr>
                <w:rFonts w:ascii="Arial" w:hAnsi="Arial" w:cs="Arial"/>
                <w:sz w:val="21"/>
              </w:rPr>
              <w:t xml:space="preserve">         </w:t>
            </w:r>
            <w:r>
              <w:rPr>
                <w:rFonts w:hint="eastAsia" w:ascii="Arial" w:hAnsi="Arial" w:cs="Arial"/>
                <w:sz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经营场所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消防部门文件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□消防验收合格意见书</w:t>
            </w:r>
            <w:r>
              <w:rPr>
                <w:rFonts w:ascii="Arial" w:hAnsi="Arial" w:cs="Arial"/>
                <w:sz w:val="21"/>
              </w:rPr>
              <w:t xml:space="preserve">           </w:t>
            </w:r>
            <w:r>
              <w:rPr>
                <w:rFonts w:hint="eastAsia" w:ascii="Arial" w:hAnsi="Arial" w:cs="Arial"/>
                <w:sz w:val="21"/>
              </w:rPr>
              <w:t>□消防监督检查意见书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情况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资质文件名称</w:t>
            </w:r>
          </w:p>
        </w:tc>
        <w:tc>
          <w:tcPr>
            <w:tcW w:w="5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□危险化学品建设项目批复文件</w:t>
            </w:r>
          </w:p>
          <w:p>
            <w:pPr>
              <w:spacing w:line="30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□消防监督检查意见书</w:t>
            </w:r>
          </w:p>
          <w:p>
            <w:pPr>
              <w:spacing w:line="30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设施情况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储罐</w:t>
            </w:r>
          </w:p>
        </w:tc>
        <w:tc>
          <w:tcPr>
            <w:tcW w:w="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火灾危险性分类</w:t>
            </w: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安全评价机构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□无</w:t>
            </w:r>
          </w:p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□有，机构名称：</w:t>
            </w:r>
            <w:r>
              <w:rPr>
                <w:rFonts w:ascii="Arial" w:hAnsi="Arial" w:cs="Arial"/>
                <w:sz w:val="21"/>
              </w:rPr>
              <w:t xml:space="preserve">                                       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7"/>
        <w:gridCol w:w="2960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事项名称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变更前</w:t>
            </w: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Arial" w:hAnsi="Arial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企业名称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法定代表人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主要负责人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门牌号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储存设施建设项目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变更原因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69"/>
        <w:gridCol w:w="2960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事项名称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变更前</w:t>
            </w: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Arial" w:hAnsi="Arial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变更注册、经营地址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许可范围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缩小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扩大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372"/>
        <w:gridCol w:w="2330"/>
        <w:gridCol w:w="1588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类别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品名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规模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汽油、煤油、柴油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0" w:beforeLines="50" w:line="240" w:lineRule="auto"/>
              <w:ind w:firstLine="0" w:firstLineChars="0"/>
              <w:rPr>
                <w:rFonts w:ascii="黑体" w:hAnsi="Arial" w:eastAsia="黑体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备注：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经营（加油站）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（二）运输危险化学品应当由有危险化学品运输资质的车辆及单位实施。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（三）如加油站安全条件不符合要求，在承诺期内完成整改，如不完成整改停止经营。</w:t>
      </w: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</w:p>
    <w:p>
      <w:pPr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</w:p>
    <w:p>
      <w:pPr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</w:p>
    <w:p>
      <w:pPr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    年    月    日</w:t>
      </w:r>
    </w:p>
    <w:p>
      <w:pPr>
        <w:adjustRightInd/>
        <w:snapToGrid/>
        <w:spacing w:line="240" w:lineRule="auto"/>
        <w:ind w:firstLine="7540" w:firstLineChars="1450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0"/>
          <w:szCs w:val="30"/>
        </w:rPr>
      </w:pPr>
    </w:p>
    <w:sectPr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3DA1"/>
    <w:rsid w:val="007F5F0E"/>
    <w:rsid w:val="007F5FDF"/>
    <w:rsid w:val="007F6541"/>
    <w:rsid w:val="007F67C2"/>
    <w:rsid w:val="00803E46"/>
    <w:rsid w:val="00805012"/>
    <w:rsid w:val="0080526D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442F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3EDF4FB0"/>
    <w:rsid w:val="5FF7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5</Pages>
  <Words>250</Words>
  <Characters>1425</Characters>
  <Lines>11</Lines>
  <Paragraphs>3</Paragraphs>
  <TotalTime>1</TotalTime>
  <ScaleCrop>false</ScaleCrop>
  <LinksUpToDate>false</LinksUpToDate>
  <CharactersWithSpaces>1672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2019-08-03T17:33:00Z</dcterms:created>
  <dc:creator>lenovo</dc:creator>
  <cp:lastModifiedBy>lenovo</cp:lastModifiedBy>
  <cp:lastPrinted>2014-05-28T18:39:00Z</cp:lastPrinted>
  <dcterms:modified xsi:type="dcterms:W3CDTF">2024-10-01T14:22:18Z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D3C6F8E86DC58FCF814BFA66B18E6F46</vt:lpwstr>
  </property>
</Properties>
</file>