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9C8" w:rsidRDefault="002449C8" w:rsidP="002449C8">
      <w:pPr>
        <w:adjustRightInd w:val="0"/>
        <w:snapToGrid w:val="0"/>
        <w:spacing w:line="600" w:lineRule="exact"/>
        <w:jc w:val="center"/>
        <w:rPr>
          <w:rFonts w:eastAsia="华文中宋" w:hint="eastAsia"/>
          <w:b/>
          <w:color w:val="000000"/>
          <w:sz w:val="72"/>
          <w:szCs w:val="72"/>
        </w:rPr>
      </w:pPr>
    </w:p>
    <w:p w:rsidR="002449C8" w:rsidRDefault="002449C8" w:rsidP="002449C8">
      <w:pPr>
        <w:adjustRightInd w:val="0"/>
        <w:snapToGrid w:val="0"/>
        <w:spacing w:line="600" w:lineRule="exact"/>
        <w:jc w:val="center"/>
        <w:rPr>
          <w:rFonts w:eastAsia="华文中宋"/>
          <w:b/>
          <w:color w:val="000000"/>
          <w:sz w:val="52"/>
          <w:szCs w:val="52"/>
        </w:rPr>
      </w:pPr>
    </w:p>
    <w:p w:rsidR="002449C8" w:rsidRDefault="002449C8" w:rsidP="002449C8">
      <w:pPr>
        <w:adjustRightInd w:val="0"/>
        <w:snapToGrid w:val="0"/>
        <w:spacing w:line="600" w:lineRule="exact"/>
        <w:jc w:val="center"/>
        <w:rPr>
          <w:rFonts w:eastAsia="华文中宋"/>
          <w:b/>
          <w:color w:val="000000"/>
          <w:sz w:val="52"/>
          <w:szCs w:val="52"/>
        </w:rPr>
      </w:pPr>
    </w:p>
    <w:p w:rsidR="002449C8" w:rsidRDefault="002449C8" w:rsidP="002449C8">
      <w:pPr>
        <w:adjustRightInd w:val="0"/>
        <w:snapToGrid w:val="0"/>
        <w:spacing w:line="360" w:lineRule="auto"/>
        <w:jc w:val="center"/>
        <w:rPr>
          <w:rFonts w:eastAsia="华文中宋" w:hint="eastAsia"/>
          <w:b/>
          <w:color w:val="000000"/>
          <w:sz w:val="52"/>
          <w:szCs w:val="52"/>
        </w:rPr>
      </w:pPr>
      <w:r>
        <w:rPr>
          <w:rFonts w:eastAsia="华文中宋"/>
          <w:b/>
          <w:color w:val="000000"/>
          <w:sz w:val="52"/>
          <w:szCs w:val="52"/>
        </w:rPr>
        <w:t>民办非企业单位（法人）</w:t>
      </w:r>
    </w:p>
    <w:p w:rsidR="002449C8" w:rsidRDefault="002449C8" w:rsidP="002449C8">
      <w:pPr>
        <w:adjustRightInd w:val="0"/>
        <w:snapToGrid w:val="0"/>
        <w:spacing w:line="360" w:lineRule="auto"/>
        <w:jc w:val="center"/>
        <w:rPr>
          <w:rFonts w:eastAsia="华文中宋"/>
          <w:b/>
          <w:color w:val="000000"/>
          <w:sz w:val="52"/>
          <w:szCs w:val="52"/>
        </w:rPr>
      </w:pPr>
      <w:r>
        <w:rPr>
          <w:rFonts w:eastAsia="华文中宋"/>
          <w:b/>
          <w:color w:val="000000"/>
          <w:sz w:val="52"/>
          <w:szCs w:val="52"/>
        </w:rPr>
        <w:t>章程示范文本</w:t>
      </w:r>
    </w:p>
    <w:p w:rsidR="002449C8" w:rsidRDefault="002449C8" w:rsidP="002449C8">
      <w:pPr>
        <w:adjustRightInd w:val="0"/>
        <w:snapToGrid w:val="0"/>
        <w:spacing w:line="360" w:lineRule="auto"/>
        <w:jc w:val="center"/>
        <w:rPr>
          <w:rFonts w:eastAsia="楷体_GB2312" w:hint="eastAsia"/>
          <w:color w:val="000000"/>
          <w:sz w:val="36"/>
          <w:szCs w:val="36"/>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宋体"/>
          <w:b/>
          <w:color w:val="000000"/>
          <w:sz w:val="30"/>
          <w:szCs w:val="32"/>
        </w:rPr>
      </w:pPr>
      <w:r>
        <w:rPr>
          <w:rFonts w:eastAsia="华文宋体"/>
          <w:b/>
          <w:color w:val="000000"/>
          <w:sz w:val="30"/>
          <w:szCs w:val="32"/>
        </w:rPr>
        <w:t>上海市</w:t>
      </w:r>
      <w:r>
        <w:rPr>
          <w:rFonts w:eastAsia="华文宋体" w:hint="eastAsia"/>
          <w:b/>
          <w:color w:val="000000"/>
          <w:sz w:val="30"/>
          <w:szCs w:val="32"/>
        </w:rPr>
        <w:t>民政</w:t>
      </w:r>
      <w:r>
        <w:rPr>
          <w:rFonts w:eastAsia="华文宋体"/>
          <w:b/>
          <w:color w:val="000000"/>
          <w:sz w:val="30"/>
          <w:szCs w:val="32"/>
        </w:rPr>
        <w:t>局</w:t>
      </w:r>
    </w:p>
    <w:p w:rsidR="002449C8" w:rsidRDefault="002449C8" w:rsidP="002449C8">
      <w:pPr>
        <w:adjustRightInd w:val="0"/>
        <w:snapToGrid w:val="0"/>
        <w:spacing w:line="360" w:lineRule="auto"/>
        <w:jc w:val="center"/>
        <w:rPr>
          <w:rFonts w:eastAsia="华文宋体"/>
          <w:b/>
          <w:color w:val="000000"/>
          <w:sz w:val="30"/>
          <w:szCs w:val="32"/>
        </w:rPr>
      </w:pPr>
      <w:r>
        <w:rPr>
          <w:rFonts w:eastAsia="华文宋体"/>
          <w:b/>
          <w:color w:val="000000"/>
          <w:sz w:val="30"/>
          <w:szCs w:val="32"/>
        </w:rPr>
        <w:t>201</w:t>
      </w:r>
      <w:r>
        <w:rPr>
          <w:rFonts w:eastAsia="华文宋体" w:hint="eastAsia"/>
          <w:b/>
          <w:color w:val="000000"/>
          <w:sz w:val="30"/>
          <w:szCs w:val="32"/>
        </w:rPr>
        <w:t>9</w:t>
      </w:r>
      <w:r>
        <w:rPr>
          <w:rFonts w:eastAsia="华文宋体"/>
          <w:b/>
          <w:color w:val="000000"/>
          <w:sz w:val="30"/>
          <w:szCs w:val="32"/>
        </w:rPr>
        <w:t>年</w:t>
      </w:r>
      <w:r>
        <w:rPr>
          <w:rFonts w:eastAsia="华文宋体" w:hint="eastAsia"/>
          <w:b/>
          <w:color w:val="000000"/>
          <w:sz w:val="30"/>
          <w:szCs w:val="32"/>
        </w:rPr>
        <w:t>5</w:t>
      </w:r>
      <w:r>
        <w:rPr>
          <w:rFonts w:eastAsia="华文宋体"/>
          <w:b/>
          <w:color w:val="000000"/>
          <w:sz w:val="30"/>
          <w:szCs w:val="32"/>
        </w:rPr>
        <w:t>月</w:t>
      </w:r>
    </w:p>
    <w:p w:rsidR="002449C8" w:rsidRDefault="002449C8" w:rsidP="002449C8">
      <w:pPr>
        <w:adjustRightInd w:val="0"/>
        <w:snapToGrid w:val="0"/>
        <w:spacing w:line="440" w:lineRule="exact"/>
        <w:rPr>
          <w:rFonts w:eastAsia="黑体"/>
          <w:color w:val="000000"/>
          <w:szCs w:val="32"/>
        </w:rPr>
      </w:pPr>
    </w:p>
    <w:p w:rsidR="002449C8" w:rsidRDefault="002449C8" w:rsidP="002449C8">
      <w:pPr>
        <w:adjustRightInd w:val="0"/>
        <w:snapToGrid w:val="0"/>
        <w:spacing w:line="720" w:lineRule="exact"/>
        <w:jc w:val="center"/>
        <w:rPr>
          <w:rFonts w:eastAsia="华文宋体"/>
          <w:b/>
          <w:color w:val="000000"/>
          <w:sz w:val="36"/>
          <w:szCs w:val="36"/>
        </w:rPr>
        <w:sectPr w:rsidR="002449C8">
          <w:pgSz w:w="11906" w:h="16838"/>
          <w:pgMar w:top="1440" w:right="1800" w:bottom="1440" w:left="1800" w:header="851" w:footer="992" w:gutter="0"/>
          <w:cols w:space="720"/>
          <w:docGrid w:type="lines" w:linePitch="312"/>
        </w:sectPr>
      </w:pPr>
    </w:p>
    <w:p w:rsidR="002449C8" w:rsidRDefault="002449C8" w:rsidP="002449C8">
      <w:pPr>
        <w:adjustRightInd w:val="0"/>
        <w:snapToGrid w:val="0"/>
        <w:spacing w:line="720" w:lineRule="exact"/>
        <w:jc w:val="center"/>
        <w:rPr>
          <w:rFonts w:eastAsia="华文宋体"/>
          <w:b/>
          <w:color w:val="000000"/>
          <w:sz w:val="36"/>
          <w:szCs w:val="36"/>
        </w:rPr>
      </w:pPr>
      <w:r>
        <w:rPr>
          <w:rFonts w:eastAsia="华文宋体"/>
          <w:b/>
          <w:color w:val="000000"/>
          <w:sz w:val="36"/>
          <w:szCs w:val="36"/>
        </w:rPr>
        <w:lastRenderedPageBreak/>
        <w:t>说</w:t>
      </w:r>
      <w:r>
        <w:rPr>
          <w:rFonts w:eastAsia="华文宋体"/>
          <w:b/>
          <w:color w:val="000000"/>
          <w:sz w:val="36"/>
          <w:szCs w:val="36"/>
        </w:rPr>
        <w:t xml:space="preserve">  </w:t>
      </w:r>
      <w:r>
        <w:rPr>
          <w:rFonts w:eastAsia="华文宋体"/>
          <w:b/>
          <w:color w:val="000000"/>
          <w:sz w:val="36"/>
          <w:szCs w:val="36"/>
        </w:rPr>
        <w:t>明</w:t>
      </w:r>
    </w:p>
    <w:p w:rsidR="002449C8" w:rsidRDefault="002449C8" w:rsidP="002449C8">
      <w:pPr>
        <w:adjustRightInd w:val="0"/>
        <w:snapToGrid w:val="0"/>
        <w:spacing w:line="720" w:lineRule="exact"/>
        <w:ind w:firstLineChars="200" w:firstLine="600"/>
        <w:rPr>
          <w:color w:val="000000"/>
          <w:sz w:val="30"/>
          <w:szCs w:val="30"/>
        </w:rPr>
      </w:pPr>
    </w:p>
    <w:p w:rsidR="002449C8" w:rsidRDefault="002449C8" w:rsidP="002449C8">
      <w:pPr>
        <w:adjustRightInd w:val="0"/>
        <w:snapToGrid w:val="0"/>
        <w:spacing w:line="720" w:lineRule="exact"/>
        <w:ind w:firstLineChars="200" w:firstLine="600"/>
        <w:rPr>
          <w:color w:val="000000"/>
          <w:sz w:val="30"/>
          <w:szCs w:val="30"/>
        </w:rPr>
      </w:pPr>
      <w:r>
        <w:rPr>
          <w:color w:val="000000"/>
          <w:sz w:val="30"/>
          <w:szCs w:val="30"/>
        </w:rPr>
        <w:t>一、根据《民办非企业单位登记管理暂行条例》</w:t>
      </w:r>
      <w:r>
        <w:rPr>
          <w:rFonts w:hint="eastAsia"/>
          <w:color w:val="000000"/>
          <w:sz w:val="30"/>
          <w:szCs w:val="30"/>
        </w:rPr>
        <w:t>有关规定，</w:t>
      </w:r>
      <w:r>
        <w:rPr>
          <w:color w:val="000000"/>
          <w:sz w:val="30"/>
          <w:szCs w:val="30"/>
        </w:rPr>
        <w:t>，制定此章程示范文本。</w:t>
      </w:r>
    </w:p>
    <w:p w:rsidR="002449C8" w:rsidRDefault="002449C8" w:rsidP="002449C8">
      <w:pPr>
        <w:adjustRightInd w:val="0"/>
        <w:snapToGrid w:val="0"/>
        <w:spacing w:line="720" w:lineRule="exact"/>
        <w:ind w:firstLineChars="200" w:firstLine="600"/>
        <w:rPr>
          <w:color w:val="000000"/>
          <w:sz w:val="30"/>
          <w:szCs w:val="30"/>
        </w:rPr>
      </w:pPr>
      <w:r>
        <w:rPr>
          <w:color w:val="000000"/>
          <w:sz w:val="30"/>
          <w:szCs w:val="30"/>
        </w:rPr>
        <w:t>二、此章程示范文本旨在为民办非企业单位（法人）制定章程提供范例。民办非企业单位制定章程，应包括此章程示范文本涉及的全部内容，并可根据实际情况对内容作适当的补充和细化。</w:t>
      </w:r>
    </w:p>
    <w:p w:rsidR="002449C8" w:rsidRDefault="002449C8" w:rsidP="002449C8">
      <w:pPr>
        <w:adjustRightInd w:val="0"/>
        <w:snapToGrid w:val="0"/>
        <w:spacing w:line="720" w:lineRule="exact"/>
        <w:ind w:firstLineChars="200" w:firstLine="600"/>
        <w:rPr>
          <w:color w:val="000000"/>
          <w:sz w:val="30"/>
          <w:szCs w:val="30"/>
        </w:rPr>
      </w:pPr>
      <w:r>
        <w:rPr>
          <w:color w:val="000000"/>
          <w:sz w:val="30"/>
          <w:szCs w:val="30"/>
        </w:rPr>
        <w:t>三、【</w:t>
      </w:r>
      <w:r>
        <w:rPr>
          <w:rFonts w:hint="eastAsia"/>
          <w:color w:val="000000"/>
          <w:sz w:val="30"/>
          <w:szCs w:val="30"/>
        </w:rPr>
        <w:t xml:space="preserve"> </w:t>
      </w:r>
      <w:r>
        <w:rPr>
          <w:color w:val="000000"/>
          <w:sz w:val="30"/>
          <w:szCs w:val="30"/>
        </w:rPr>
        <w:t>】内的文字为制定要求，</w:t>
      </w:r>
      <w:r>
        <w:rPr>
          <w:color w:val="000000"/>
          <w:sz w:val="30"/>
          <w:szCs w:val="30"/>
        </w:rPr>
        <w:t>(</w:t>
      </w:r>
      <w:r>
        <w:rPr>
          <w:color w:val="000000"/>
          <w:sz w:val="30"/>
          <w:szCs w:val="30"/>
        </w:rPr>
        <w:t xml:space="preserve">　</w:t>
      </w:r>
      <w:r>
        <w:rPr>
          <w:color w:val="000000"/>
          <w:sz w:val="30"/>
          <w:szCs w:val="30"/>
        </w:rPr>
        <w:t>)</w:t>
      </w:r>
      <w:r>
        <w:rPr>
          <w:color w:val="000000"/>
          <w:sz w:val="30"/>
          <w:szCs w:val="30"/>
        </w:rPr>
        <w:t>内的文字为可选择项。</w:t>
      </w:r>
    </w:p>
    <w:p w:rsidR="002449C8" w:rsidRDefault="002449C8" w:rsidP="002449C8">
      <w:pPr>
        <w:adjustRightInd w:val="0"/>
        <w:snapToGrid w:val="0"/>
        <w:spacing w:line="720" w:lineRule="exact"/>
        <w:ind w:firstLineChars="200" w:firstLine="600"/>
        <w:rPr>
          <w:color w:val="000000"/>
          <w:sz w:val="30"/>
          <w:szCs w:val="30"/>
        </w:rPr>
      </w:pPr>
    </w:p>
    <w:p w:rsidR="002449C8" w:rsidRDefault="002449C8" w:rsidP="002449C8">
      <w:pPr>
        <w:widowControl/>
        <w:snapToGrid w:val="0"/>
        <w:spacing w:line="600" w:lineRule="exact"/>
        <w:jc w:val="center"/>
        <w:rPr>
          <w:rFonts w:eastAsia="华文中宋"/>
          <w:b/>
          <w:color w:val="000000"/>
          <w:kern w:val="0"/>
          <w:sz w:val="36"/>
          <w:szCs w:val="36"/>
        </w:rPr>
        <w:sectPr w:rsidR="002449C8">
          <w:footerReference w:type="default" r:id="rId7"/>
          <w:pgSz w:w="11906" w:h="16838"/>
          <w:pgMar w:top="1440" w:right="1800" w:bottom="1440" w:left="1800" w:header="851" w:footer="992" w:gutter="0"/>
          <w:pgNumType w:start="1"/>
          <w:cols w:space="720"/>
          <w:docGrid w:type="lines" w:linePitch="312"/>
        </w:sectPr>
      </w:pPr>
    </w:p>
    <w:p w:rsidR="002449C8" w:rsidRDefault="002449C8" w:rsidP="002449C8">
      <w:pPr>
        <w:widowControl/>
        <w:snapToGrid w:val="0"/>
        <w:spacing w:line="600" w:lineRule="exact"/>
        <w:jc w:val="center"/>
        <w:rPr>
          <w:rFonts w:eastAsia="华文中宋"/>
          <w:b/>
          <w:color w:val="000000"/>
          <w:kern w:val="0"/>
          <w:sz w:val="36"/>
          <w:szCs w:val="36"/>
        </w:rPr>
      </w:pPr>
      <w:r>
        <w:rPr>
          <w:rFonts w:eastAsia="华文中宋"/>
          <w:b/>
          <w:color w:val="000000"/>
          <w:kern w:val="0"/>
          <w:sz w:val="36"/>
          <w:szCs w:val="36"/>
        </w:rPr>
        <w:lastRenderedPageBreak/>
        <w:t>××××××××××</w:t>
      </w:r>
      <w:r>
        <w:rPr>
          <w:rFonts w:eastAsia="华文中宋"/>
          <w:b/>
          <w:color w:val="000000"/>
          <w:kern w:val="0"/>
          <w:sz w:val="36"/>
          <w:szCs w:val="36"/>
        </w:rPr>
        <w:t>（单位全称）章程</w:t>
      </w:r>
    </w:p>
    <w:p w:rsidR="002449C8" w:rsidRDefault="002449C8" w:rsidP="002449C8">
      <w:pPr>
        <w:spacing w:line="600" w:lineRule="exact"/>
        <w:jc w:val="center"/>
        <w:rPr>
          <w:rFonts w:eastAsia="楷体_GB2312"/>
          <w:b/>
          <w:color w:val="000000"/>
          <w:sz w:val="30"/>
          <w:szCs w:val="30"/>
        </w:rPr>
      </w:pPr>
    </w:p>
    <w:p w:rsidR="002449C8" w:rsidRDefault="002449C8" w:rsidP="002449C8">
      <w:pPr>
        <w:adjustRightInd w:val="0"/>
        <w:snapToGrid w:val="0"/>
        <w:spacing w:line="600" w:lineRule="exact"/>
        <w:jc w:val="center"/>
        <w:rPr>
          <w:rFonts w:eastAsia="黑体"/>
          <w:color w:val="000000"/>
          <w:sz w:val="30"/>
          <w:szCs w:val="30"/>
        </w:rPr>
      </w:pPr>
      <w:r>
        <w:rPr>
          <w:rFonts w:eastAsia="黑体"/>
          <w:color w:val="000000"/>
          <w:sz w:val="30"/>
          <w:szCs w:val="30"/>
        </w:rPr>
        <w:t>第一章</w:t>
      </w:r>
      <w:r>
        <w:rPr>
          <w:rFonts w:eastAsia="黑体"/>
          <w:color w:val="000000"/>
          <w:sz w:val="30"/>
          <w:szCs w:val="30"/>
        </w:rPr>
        <w:t xml:space="preserve">  </w:t>
      </w:r>
      <w:r>
        <w:rPr>
          <w:rFonts w:eastAsia="黑体"/>
          <w:color w:val="000000"/>
          <w:sz w:val="30"/>
          <w:szCs w:val="30"/>
        </w:rPr>
        <w:t>总</w:t>
      </w:r>
      <w:r>
        <w:rPr>
          <w:rFonts w:eastAsia="黑体"/>
          <w:color w:val="000000"/>
          <w:sz w:val="30"/>
          <w:szCs w:val="30"/>
        </w:rPr>
        <w:t xml:space="preserve"> </w:t>
      </w:r>
      <w:r>
        <w:rPr>
          <w:rFonts w:eastAsia="黑体"/>
          <w:color w:val="000000"/>
          <w:sz w:val="30"/>
          <w:szCs w:val="30"/>
        </w:rPr>
        <w:t>则</w:t>
      </w:r>
    </w:p>
    <w:p w:rsidR="002449C8" w:rsidRDefault="002449C8" w:rsidP="002449C8">
      <w:pPr>
        <w:widowControl/>
        <w:tabs>
          <w:tab w:val="left" w:pos="1080"/>
        </w:tabs>
        <w:snapToGrid w:val="0"/>
        <w:spacing w:line="600" w:lineRule="exact"/>
        <w:ind w:firstLineChars="200" w:firstLine="560"/>
        <w:rPr>
          <w:rFonts w:eastAsia="仿宋_GB2312"/>
          <w:b/>
          <w:bCs/>
          <w:color w:val="000000"/>
          <w:kern w:val="0"/>
          <w:sz w:val="28"/>
          <w:szCs w:val="28"/>
        </w:rPr>
      </w:pPr>
      <w:r>
        <w:rPr>
          <w:rFonts w:eastAsia="黑体"/>
          <w:color w:val="000000"/>
          <w:kern w:val="0"/>
          <w:sz w:val="28"/>
          <w:szCs w:val="28"/>
        </w:rPr>
        <w:t>第一条</w:t>
      </w:r>
      <w:r>
        <w:rPr>
          <w:rFonts w:eastAsia="仿宋_GB2312"/>
          <w:bCs/>
          <w:color w:val="000000"/>
          <w:kern w:val="0"/>
          <w:sz w:val="28"/>
          <w:szCs w:val="28"/>
        </w:rPr>
        <w:t xml:space="preserve">  </w:t>
      </w:r>
      <w:r>
        <w:rPr>
          <w:rFonts w:eastAsia="仿宋_GB2312"/>
          <w:color w:val="000000"/>
          <w:kern w:val="0"/>
          <w:sz w:val="28"/>
          <w:szCs w:val="28"/>
        </w:rPr>
        <w:t>本单位的名称是</w:t>
      </w:r>
      <w:r>
        <w:rPr>
          <w:rFonts w:eastAsia="仿宋_GB2312"/>
          <w:color w:val="000000"/>
          <w:kern w:val="0"/>
          <w:sz w:val="28"/>
          <w:szCs w:val="28"/>
          <w:u w:val="single"/>
        </w:rPr>
        <w:t xml:space="preserve">         </w:t>
      </w:r>
      <w:r>
        <w:rPr>
          <w:rFonts w:eastAsia="仿宋_GB2312"/>
          <w:color w:val="000000"/>
          <w:kern w:val="0"/>
          <w:sz w:val="28"/>
          <w:szCs w:val="28"/>
          <w:u w:val="single"/>
        </w:rPr>
        <w:t>（全称）</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【名称应当以已核准的名称为准。】</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黑体"/>
          <w:color w:val="000000"/>
          <w:kern w:val="0"/>
          <w:sz w:val="28"/>
          <w:szCs w:val="28"/>
        </w:rPr>
        <w:t>第二条</w:t>
      </w:r>
      <w:r>
        <w:rPr>
          <w:rFonts w:eastAsia="仿宋_GB2312"/>
          <w:bCs/>
          <w:color w:val="000000"/>
          <w:kern w:val="0"/>
          <w:sz w:val="28"/>
          <w:szCs w:val="28"/>
        </w:rPr>
        <w:t xml:space="preserve">  </w:t>
      </w:r>
      <w:r>
        <w:rPr>
          <w:rFonts w:eastAsia="仿宋_GB2312"/>
          <w:color w:val="000000"/>
          <w:kern w:val="0"/>
          <w:sz w:val="28"/>
          <w:szCs w:val="28"/>
        </w:rPr>
        <w:t>本单位是主要利用非国有资产自愿举办的，从事非营利性社会服务活动的社会组织。</w:t>
      </w:r>
    </w:p>
    <w:p w:rsidR="002449C8" w:rsidRDefault="002449C8" w:rsidP="002449C8">
      <w:pPr>
        <w:ind w:firstLineChars="200" w:firstLine="560"/>
        <w:rPr>
          <w:rFonts w:eastAsia="仿宋_GB2312" w:hint="eastAsia"/>
          <w:color w:val="000000"/>
          <w:kern w:val="0"/>
          <w:sz w:val="28"/>
          <w:szCs w:val="28"/>
        </w:rPr>
      </w:pPr>
      <w:r>
        <w:rPr>
          <w:rFonts w:eastAsia="黑体" w:hint="eastAsia"/>
          <w:color w:val="000000"/>
          <w:sz w:val="28"/>
          <w:szCs w:val="28"/>
        </w:rPr>
        <w:t>第三条</w:t>
      </w:r>
      <w:r>
        <w:rPr>
          <w:rFonts w:eastAsia="黑体" w:hint="eastAsia"/>
          <w:color w:val="000000"/>
          <w:sz w:val="28"/>
          <w:szCs w:val="28"/>
        </w:rPr>
        <w:t xml:space="preserve">  </w:t>
      </w:r>
      <w:r>
        <w:rPr>
          <w:rFonts w:eastAsia="仿宋_GB2312" w:hint="eastAsia"/>
          <w:color w:val="000000"/>
          <w:kern w:val="0"/>
          <w:sz w:val="28"/>
          <w:szCs w:val="28"/>
        </w:rPr>
        <w:t>本单位</w:t>
      </w:r>
      <w:r>
        <w:rPr>
          <w:rFonts w:ascii="仿宋" w:eastAsia="仿宋" w:hAnsi="仿宋"/>
          <w:sz w:val="30"/>
          <w:szCs w:val="30"/>
        </w:rPr>
        <w:t>坚持中国共产党的全面领导，</w:t>
      </w:r>
      <w:r>
        <w:rPr>
          <w:rFonts w:eastAsia="仿宋_GB2312" w:hint="eastAsia"/>
          <w:color w:val="000000"/>
          <w:kern w:val="0"/>
          <w:sz w:val="28"/>
          <w:szCs w:val="28"/>
        </w:rPr>
        <w:t>根据中国共产党章程的规定，设立中国共产党的组织，开展党的活动，为党组织的活动提供必要条件。</w:t>
      </w:r>
    </w:p>
    <w:p w:rsidR="002449C8" w:rsidRDefault="002449C8" w:rsidP="002449C8">
      <w:pPr>
        <w:ind w:firstLineChars="200" w:firstLine="560"/>
        <w:rPr>
          <w:rFonts w:eastAsia="仿宋_GB2312" w:hint="eastAsia"/>
          <w:color w:val="000000"/>
          <w:kern w:val="0"/>
          <w:sz w:val="28"/>
          <w:szCs w:val="28"/>
        </w:rPr>
      </w:pPr>
      <w:r>
        <w:rPr>
          <w:rFonts w:eastAsia="仿宋_GB2312" w:hint="eastAsia"/>
          <w:color w:val="000000"/>
          <w:kern w:val="0"/>
          <w:sz w:val="28"/>
          <w:szCs w:val="28"/>
        </w:rPr>
        <w:t>若正式党员人数少于</w:t>
      </w:r>
      <w:r>
        <w:rPr>
          <w:rFonts w:eastAsia="仿宋_GB2312" w:hint="eastAsia"/>
          <w:color w:val="000000"/>
          <w:kern w:val="0"/>
          <w:sz w:val="28"/>
          <w:szCs w:val="28"/>
        </w:rPr>
        <w:t>3</w:t>
      </w:r>
      <w:r>
        <w:rPr>
          <w:rFonts w:eastAsia="仿宋_GB2312" w:hint="eastAsia"/>
          <w:color w:val="000000"/>
          <w:kern w:val="0"/>
          <w:sz w:val="28"/>
          <w:szCs w:val="28"/>
        </w:rPr>
        <w:t>名暂不具备单独建立党组织的条件，可以通过建立联合党组织或指定一名党员担任党建工作联络员或由上级党组织选派党建工作指导员等方式，在本单位开展党的工作。</w:t>
      </w:r>
    </w:p>
    <w:p w:rsidR="002449C8" w:rsidRDefault="002449C8" w:rsidP="002449C8">
      <w:pPr>
        <w:ind w:firstLineChars="200" w:firstLine="560"/>
        <w:rPr>
          <w:rFonts w:eastAsia="仿宋_GB2312" w:hint="eastAsia"/>
          <w:color w:val="000000"/>
          <w:sz w:val="28"/>
          <w:szCs w:val="28"/>
        </w:rPr>
      </w:pPr>
      <w:r>
        <w:rPr>
          <w:rFonts w:eastAsia="仿宋_GB2312" w:hint="eastAsia"/>
          <w:color w:val="000000"/>
          <w:kern w:val="0"/>
          <w:sz w:val="28"/>
          <w:szCs w:val="28"/>
        </w:rPr>
        <w:t>本单位邀请党组织负责人参加或列席本会管理层会议。党组织对本单位重要事项决策、重要业务活动、大额经费开支、接收大额捐赠、开展涉外活动等提出意见。</w:t>
      </w:r>
    </w:p>
    <w:p w:rsidR="002449C8" w:rsidRDefault="002449C8" w:rsidP="002449C8">
      <w:pPr>
        <w:adjustRightInd w:val="0"/>
        <w:snapToGrid w:val="0"/>
        <w:spacing w:line="600" w:lineRule="exact"/>
        <w:ind w:firstLineChars="200" w:firstLine="560"/>
        <w:rPr>
          <w:rFonts w:eastAsia="仿宋_GB2312"/>
          <w:color w:val="000000"/>
          <w:sz w:val="28"/>
          <w:szCs w:val="28"/>
        </w:rPr>
      </w:pPr>
      <w:r>
        <w:rPr>
          <w:rFonts w:eastAsia="黑体"/>
          <w:color w:val="000000"/>
          <w:kern w:val="0"/>
          <w:sz w:val="28"/>
          <w:szCs w:val="28"/>
        </w:rPr>
        <w:t>第</w:t>
      </w:r>
      <w:r>
        <w:rPr>
          <w:rFonts w:eastAsia="黑体" w:hint="eastAsia"/>
          <w:color w:val="000000"/>
          <w:kern w:val="0"/>
          <w:sz w:val="28"/>
          <w:szCs w:val="28"/>
        </w:rPr>
        <w:t>四</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本单位的宗旨：</w:t>
      </w:r>
      <w:r>
        <w:rPr>
          <w:rFonts w:eastAsia="仿宋_GB2312"/>
          <w:color w:val="000000"/>
          <w:sz w:val="28"/>
          <w:szCs w:val="28"/>
          <w:u w:val="single"/>
        </w:rPr>
        <w:t xml:space="preserve">                                    </w:t>
      </w:r>
    </w:p>
    <w:p w:rsidR="002449C8" w:rsidRDefault="002449C8" w:rsidP="002449C8">
      <w:pPr>
        <w:adjustRightInd w:val="0"/>
        <w:snapToGrid w:val="0"/>
        <w:spacing w:line="600" w:lineRule="exact"/>
        <w:ind w:left="140" w:hangingChars="50" w:hanging="140"/>
        <w:rPr>
          <w:rFonts w:eastAsia="仿宋_GB2312"/>
          <w:color w:val="000000"/>
          <w:sz w:val="28"/>
          <w:szCs w:val="28"/>
          <w:u w:val="single"/>
        </w:rPr>
      </w:pPr>
      <w:r>
        <w:rPr>
          <w:rFonts w:eastAsia="仿宋_GB2312"/>
          <w:color w:val="000000"/>
          <w:sz w:val="28"/>
          <w:szCs w:val="28"/>
          <w:u w:val="single"/>
        </w:rPr>
        <w:t xml:space="preserve">                                                              </w:t>
      </w:r>
    </w:p>
    <w:p w:rsidR="002449C8" w:rsidRDefault="002449C8" w:rsidP="002449C8">
      <w:pPr>
        <w:adjustRightInd w:val="0"/>
        <w:snapToGrid w:val="0"/>
        <w:spacing w:line="600" w:lineRule="exact"/>
        <w:ind w:left="140" w:hangingChars="50" w:hanging="140"/>
        <w:rPr>
          <w:rFonts w:eastAsia="仿宋_GB2312"/>
          <w:color w:val="000000"/>
          <w:sz w:val="28"/>
          <w:szCs w:val="28"/>
        </w:rPr>
      </w:pPr>
      <w:r>
        <w:rPr>
          <w:rFonts w:eastAsia="仿宋_GB2312"/>
          <w:color w:val="000000"/>
          <w:sz w:val="28"/>
          <w:szCs w:val="28"/>
          <w:u w:val="single"/>
        </w:rPr>
        <w:t xml:space="preserve">                                                      </w:t>
      </w:r>
      <w:r>
        <w:rPr>
          <w:rFonts w:eastAsia="仿宋_GB2312"/>
          <w:color w:val="000000"/>
          <w:sz w:val="28"/>
          <w:szCs w:val="28"/>
        </w:rPr>
        <w:t>。</w:t>
      </w:r>
    </w:p>
    <w:p w:rsidR="002449C8" w:rsidRDefault="002449C8" w:rsidP="002449C8">
      <w:pPr>
        <w:adjustRightInd w:val="0"/>
        <w:snapToGrid w:val="0"/>
        <w:spacing w:line="600" w:lineRule="exact"/>
        <w:ind w:firstLineChars="200" w:firstLine="560"/>
        <w:rPr>
          <w:rFonts w:ascii="仿宋_GB2312" w:eastAsia="仿宋_GB2312" w:hint="eastAsia"/>
          <w:color w:val="000000"/>
          <w:sz w:val="28"/>
          <w:szCs w:val="28"/>
        </w:rPr>
      </w:pPr>
      <w:r>
        <w:rPr>
          <w:rFonts w:eastAsia="仿宋_GB2312" w:hint="eastAsia"/>
          <w:color w:val="000000"/>
          <w:kern w:val="0"/>
          <w:sz w:val="28"/>
          <w:szCs w:val="28"/>
        </w:rPr>
        <w:t>本单位</w:t>
      </w:r>
      <w:r>
        <w:rPr>
          <w:rFonts w:eastAsia="仿宋_GB2312"/>
          <w:color w:val="000000"/>
          <w:kern w:val="0"/>
          <w:sz w:val="28"/>
          <w:szCs w:val="28"/>
        </w:rPr>
        <w:t>遵守宪法、法律、法规和国家政策，践行社会主义核心价值观，遵守社会道德风尚</w:t>
      </w:r>
      <w:r>
        <w:rPr>
          <w:rFonts w:eastAsia="仿宋_GB2312" w:hint="eastAsia"/>
          <w:color w:val="000000"/>
          <w:kern w:val="0"/>
          <w:sz w:val="28"/>
          <w:szCs w:val="28"/>
        </w:rPr>
        <w:t>，信守职业道德，提供诚信服务。</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【宗旨应当充分体现单位设立的目的。】</w:t>
      </w:r>
    </w:p>
    <w:p w:rsidR="002449C8" w:rsidRDefault="002449C8" w:rsidP="002449C8">
      <w:pPr>
        <w:widowControl/>
        <w:spacing w:line="600" w:lineRule="exact"/>
        <w:ind w:firstLineChars="200" w:firstLine="560"/>
        <w:jc w:val="left"/>
        <w:rPr>
          <w:rFonts w:eastAsia="仿宋_GB2312" w:hint="eastAsia"/>
          <w:b/>
          <w:color w:val="000000"/>
          <w:kern w:val="0"/>
          <w:sz w:val="28"/>
          <w:szCs w:val="28"/>
        </w:rPr>
      </w:pPr>
      <w:r>
        <w:rPr>
          <w:rFonts w:eastAsia="黑体"/>
          <w:color w:val="000000"/>
          <w:kern w:val="0"/>
          <w:sz w:val="28"/>
          <w:szCs w:val="28"/>
        </w:rPr>
        <w:lastRenderedPageBreak/>
        <w:t>第五条</w:t>
      </w:r>
      <w:r>
        <w:rPr>
          <w:rFonts w:eastAsia="仿宋_GB2312"/>
          <w:color w:val="000000"/>
          <w:kern w:val="0"/>
          <w:sz w:val="28"/>
          <w:szCs w:val="28"/>
        </w:rPr>
        <w:t xml:space="preserve">  </w:t>
      </w:r>
      <w:r>
        <w:rPr>
          <w:rFonts w:eastAsia="仿宋_GB2312"/>
          <w:color w:val="000000"/>
          <w:kern w:val="0"/>
          <w:sz w:val="28"/>
          <w:szCs w:val="28"/>
        </w:rPr>
        <w:t>本单位的登记管理机关是</w:t>
      </w:r>
      <w:r>
        <w:rPr>
          <w:rFonts w:eastAsia="仿宋_GB2312"/>
          <w:color w:val="000000"/>
          <w:kern w:val="0"/>
          <w:sz w:val="28"/>
          <w:szCs w:val="28"/>
          <w:u w:val="single"/>
        </w:rPr>
        <w:t xml:space="preserve">       </w:t>
      </w:r>
      <w:r>
        <w:rPr>
          <w:rFonts w:eastAsia="楷体_GB2312"/>
          <w:color w:val="000000"/>
          <w:sz w:val="24"/>
          <w:u w:val="single"/>
        </w:rPr>
        <w:t>【全称】</w:t>
      </w:r>
      <w:r>
        <w:rPr>
          <w:rFonts w:eastAsia="楷体_GB2312"/>
          <w:color w:val="000000"/>
          <w:sz w:val="24"/>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，相关行业主管部门是</w:t>
      </w:r>
      <w:r>
        <w:rPr>
          <w:rFonts w:eastAsia="仿宋_GB2312"/>
          <w:color w:val="000000"/>
          <w:kern w:val="0"/>
          <w:sz w:val="28"/>
          <w:szCs w:val="28"/>
          <w:u w:val="single"/>
        </w:rPr>
        <w:t xml:space="preserve">       </w:t>
      </w:r>
      <w:r>
        <w:rPr>
          <w:rFonts w:eastAsia="楷体_GB2312"/>
          <w:color w:val="000000"/>
          <w:sz w:val="24"/>
          <w:u w:val="single"/>
        </w:rPr>
        <w:t>【全称】</w:t>
      </w:r>
      <w:r>
        <w:rPr>
          <w:rFonts w:eastAsia="仿宋_GB2312"/>
          <w:color w:val="000000"/>
          <w:kern w:val="0"/>
          <w:sz w:val="28"/>
          <w:szCs w:val="28"/>
          <w:u w:val="single"/>
        </w:rPr>
        <w:t xml:space="preserve">       </w:t>
      </w:r>
      <w:r>
        <w:rPr>
          <w:rFonts w:eastAsia="仿宋_GB2312"/>
          <w:color w:val="000000"/>
          <w:kern w:val="0"/>
          <w:sz w:val="28"/>
          <w:szCs w:val="28"/>
        </w:rPr>
        <w:t>，本单位接受登记管理机关、相关行业主管部门和其他职能部门的监督管理。</w:t>
      </w:r>
      <w:r>
        <w:rPr>
          <w:rFonts w:eastAsia="仿宋_GB2312" w:hint="eastAsia"/>
          <w:b/>
          <w:color w:val="000000"/>
          <w:kern w:val="0"/>
          <w:sz w:val="28"/>
          <w:szCs w:val="28"/>
        </w:rPr>
        <w:t>（直接登记表述）</w:t>
      </w:r>
    </w:p>
    <w:p w:rsidR="002449C8" w:rsidRDefault="002449C8" w:rsidP="002449C8">
      <w:pPr>
        <w:widowControl/>
        <w:spacing w:line="600" w:lineRule="exact"/>
        <w:ind w:firstLineChars="200" w:firstLine="560"/>
        <w:jc w:val="left"/>
        <w:rPr>
          <w:rFonts w:eastAsia="仿宋_GB2312" w:hint="eastAsia"/>
          <w:b/>
          <w:bCs/>
          <w:color w:val="000000"/>
          <w:kern w:val="0"/>
          <w:sz w:val="28"/>
          <w:szCs w:val="28"/>
        </w:rPr>
      </w:pP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的登记管理机关是</w:t>
      </w:r>
      <w:r>
        <w:rPr>
          <w:color w:val="000000"/>
          <w:sz w:val="28"/>
          <w:szCs w:val="28"/>
          <w:u w:val="single"/>
        </w:rPr>
        <w:t xml:space="preserve">     </w:t>
      </w:r>
      <w:r>
        <w:rPr>
          <w:rFonts w:eastAsia="楷体_GB2312"/>
          <w:color w:val="000000"/>
          <w:sz w:val="24"/>
          <w:u w:val="single"/>
        </w:rPr>
        <w:t>【全称】</w:t>
      </w:r>
      <w:r>
        <w:rPr>
          <w:color w:val="000000"/>
          <w:sz w:val="28"/>
          <w:szCs w:val="28"/>
          <w:u w:val="single"/>
        </w:rPr>
        <w:t xml:space="preserve">         </w:t>
      </w:r>
      <w:r>
        <w:rPr>
          <w:rFonts w:eastAsia="仿宋_GB2312"/>
          <w:color w:val="000000"/>
          <w:sz w:val="28"/>
          <w:szCs w:val="28"/>
        </w:rPr>
        <w:t>；</w:t>
      </w:r>
      <w:r>
        <w:rPr>
          <w:rFonts w:eastAsia="仿宋_GB2312" w:hint="eastAsia"/>
          <w:color w:val="000000"/>
          <w:sz w:val="28"/>
          <w:szCs w:val="28"/>
        </w:rPr>
        <w:t>业务主管单位是</w:t>
      </w:r>
      <w:r>
        <w:rPr>
          <w:color w:val="000000"/>
          <w:sz w:val="28"/>
          <w:szCs w:val="28"/>
          <w:u w:val="single"/>
        </w:rPr>
        <w:t xml:space="preserve">          </w:t>
      </w:r>
      <w:r>
        <w:rPr>
          <w:rFonts w:eastAsia="楷体_GB2312"/>
          <w:color w:val="000000"/>
          <w:sz w:val="24"/>
          <w:u w:val="single"/>
        </w:rPr>
        <w:t>【全称】</w:t>
      </w:r>
      <w:r>
        <w:rPr>
          <w:color w:val="000000"/>
          <w:sz w:val="28"/>
          <w:szCs w:val="28"/>
          <w:u w:val="single"/>
        </w:rPr>
        <w:t xml:space="preserve">      </w:t>
      </w:r>
      <w:r>
        <w:rPr>
          <w:rFonts w:hint="eastAsia"/>
          <w:color w:val="000000"/>
          <w:sz w:val="28"/>
          <w:szCs w:val="28"/>
          <w:u w:val="single"/>
        </w:rPr>
        <w:t xml:space="preserve"> </w:t>
      </w:r>
      <w:r>
        <w:rPr>
          <w:color w:val="000000"/>
          <w:sz w:val="28"/>
          <w:szCs w:val="28"/>
          <w:u w:val="single"/>
        </w:rPr>
        <w:t xml:space="preserve">             </w:t>
      </w:r>
      <w:r>
        <w:rPr>
          <w:rFonts w:eastAsia="仿宋_GB2312"/>
          <w:color w:val="000000"/>
          <w:kern w:val="0"/>
          <w:sz w:val="28"/>
          <w:szCs w:val="28"/>
        </w:rPr>
        <w:t>，本单位接受登记管理机关、</w:t>
      </w:r>
      <w:r>
        <w:rPr>
          <w:rFonts w:eastAsia="仿宋_GB2312" w:hint="eastAsia"/>
          <w:color w:val="000000"/>
          <w:kern w:val="0"/>
          <w:sz w:val="28"/>
          <w:szCs w:val="28"/>
        </w:rPr>
        <w:t>业务主管单位</w:t>
      </w:r>
      <w:r>
        <w:rPr>
          <w:rFonts w:eastAsia="仿宋_GB2312"/>
          <w:color w:val="000000"/>
          <w:kern w:val="0"/>
          <w:sz w:val="28"/>
          <w:szCs w:val="28"/>
        </w:rPr>
        <w:t>和其他职能部门的监督管理</w:t>
      </w:r>
      <w:r>
        <w:rPr>
          <w:color w:val="000000"/>
          <w:sz w:val="28"/>
          <w:szCs w:val="28"/>
        </w:rPr>
        <w:t>。</w:t>
      </w:r>
      <w:r>
        <w:rPr>
          <w:rFonts w:eastAsia="仿宋_GB2312" w:hint="eastAsia"/>
          <w:b/>
          <w:color w:val="000000"/>
          <w:sz w:val="28"/>
          <w:szCs w:val="28"/>
        </w:rPr>
        <w:t>（双重管理表述）</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第六条</w:t>
      </w:r>
      <w:r>
        <w:rPr>
          <w:rFonts w:eastAsia="仿宋_GB2312" w:hint="eastAsia"/>
          <w:bCs/>
          <w:color w:val="000000"/>
          <w:kern w:val="0"/>
          <w:sz w:val="28"/>
          <w:szCs w:val="28"/>
        </w:rPr>
        <w:t xml:space="preserve">  </w:t>
      </w:r>
      <w:r>
        <w:rPr>
          <w:rFonts w:eastAsia="仿宋_GB2312"/>
          <w:color w:val="000000"/>
          <w:kern w:val="0"/>
          <w:sz w:val="28"/>
          <w:szCs w:val="28"/>
        </w:rPr>
        <w:t>本单位的住所是</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【如：上海市</w:t>
      </w:r>
      <w:r>
        <w:rPr>
          <w:rFonts w:eastAsia="楷体_GB2312"/>
          <w:color w:val="000000"/>
          <w:sz w:val="24"/>
        </w:rPr>
        <w:t>××</w:t>
      </w:r>
      <w:r>
        <w:rPr>
          <w:rFonts w:eastAsia="楷体_GB2312"/>
          <w:color w:val="000000"/>
          <w:sz w:val="24"/>
        </w:rPr>
        <w:t>区（县）</w:t>
      </w:r>
      <w:r>
        <w:rPr>
          <w:rFonts w:eastAsia="楷体_GB2312"/>
          <w:color w:val="000000"/>
          <w:sz w:val="24"/>
        </w:rPr>
        <w:t>××</w:t>
      </w:r>
      <w:r>
        <w:rPr>
          <w:rFonts w:eastAsia="楷体_GB2312"/>
          <w:color w:val="000000"/>
          <w:sz w:val="24"/>
        </w:rPr>
        <w:t>路</w:t>
      </w:r>
      <w:r>
        <w:rPr>
          <w:rFonts w:eastAsia="楷体_GB2312"/>
          <w:color w:val="000000"/>
          <w:sz w:val="24"/>
        </w:rPr>
        <w:t>××</w:t>
      </w:r>
      <w:r>
        <w:rPr>
          <w:rFonts w:eastAsia="楷体_GB2312"/>
          <w:color w:val="000000"/>
          <w:sz w:val="24"/>
        </w:rPr>
        <w:t>弄</w:t>
      </w:r>
      <w:r>
        <w:rPr>
          <w:rFonts w:eastAsia="楷体_GB2312"/>
          <w:color w:val="000000"/>
          <w:sz w:val="24"/>
        </w:rPr>
        <w:t>××</w:t>
      </w:r>
      <w:r>
        <w:rPr>
          <w:rFonts w:eastAsia="楷体_GB2312"/>
          <w:color w:val="000000"/>
          <w:sz w:val="24"/>
        </w:rPr>
        <w:t>号</w:t>
      </w:r>
      <w:r>
        <w:rPr>
          <w:rFonts w:eastAsia="楷体_GB2312"/>
          <w:color w:val="000000"/>
          <w:sz w:val="24"/>
        </w:rPr>
        <w:t>××</w:t>
      </w:r>
      <w:r>
        <w:rPr>
          <w:rFonts w:eastAsia="楷体_GB2312"/>
          <w:color w:val="000000"/>
          <w:sz w:val="24"/>
        </w:rPr>
        <w:t>室】</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第二章</w:t>
      </w:r>
      <w:r>
        <w:rPr>
          <w:rFonts w:eastAsia="黑体"/>
          <w:color w:val="000000"/>
          <w:sz w:val="30"/>
          <w:szCs w:val="30"/>
        </w:rPr>
        <w:t xml:space="preserve">  </w:t>
      </w:r>
      <w:r>
        <w:rPr>
          <w:rFonts w:eastAsia="黑体"/>
          <w:color w:val="000000"/>
          <w:sz w:val="30"/>
          <w:szCs w:val="30"/>
        </w:rPr>
        <w:t>举办者、开办资金和业务范围</w:t>
      </w:r>
    </w:p>
    <w:p w:rsidR="002449C8" w:rsidRDefault="002449C8" w:rsidP="002449C8">
      <w:pPr>
        <w:widowControl/>
        <w:tabs>
          <w:tab w:val="left" w:pos="0"/>
        </w:tabs>
        <w:snapToGrid w:val="0"/>
        <w:spacing w:line="600" w:lineRule="exact"/>
        <w:ind w:firstLineChars="200" w:firstLine="560"/>
        <w:jc w:val="left"/>
        <w:rPr>
          <w:rFonts w:eastAsia="仿宋_GB2312"/>
          <w:b/>
          <w:color w:val="000000"/>
          <w:kern w:val="0"/>
          <w:sz w:val="28"/>
          <w:szCs w:val="28"/>
        </w:rPr>
      </w:pPr>
      <w:r>
        <w:rPr>
          <w:rFonts w:eastAsia="黑体"/>
          <w:color w:val="000000"/>
          <w:kern w:val="0"/>
          <w:sz w:val="28"/>
          <w:szCs w:val="28"/>
        </w:rPr>
        <w:t>第七条</w:t>
      </w:r>
      <w:r>
        <w:rPr>
          <w:rFonts w:eastAsia="仿宋_GB2312"/>
          <w:bCs/>
          <w:color w:val="000000"/>
          <w:kern w:val="0"/>
          <w:sz w:val="28"/>
          <w:szCs w:val="28"/>
        </w:rPr>
        <w:t xml:space="preserve">  </w:t>
      </w:r>
      <w:r>
        <w:rPr>
          <w:rFonts w:eastAsia="仿宋_GB2312"/>
          <w:color w:val="000000"/>
          <w:kern w:val="0"/>
          <w:sz w:val="28"/>
          <w:szCs w:val="28"/>
        </w:rPr>
        <w:t>本单位的举办者：</w:t>
      </w:r>
      <w:r>
        <w:rPr>
          <w:rFonts w:eastAsia="仿宋_GB2312"/>
          <w:color w:val="000000"/>
          <w:kern w:val="0"/>
          <w:sz w:val="28"/>
          <w:szCs w:val="28"/>
          <w:u w:val="single"/>
        </w:rPr>
        <w:t xml:space="preserve">     </w:t>
      </w:r>
      <w:r>
        <w:rPr>
          <w:rFonts w:eastAsia="仿宋_GB2312"/>
          <w:color w:val="000000"/>
          <w:kern w:val="0"/>
          <w:sz w:val="28"/>
          <w:szCs w:val="28"/>
          <w:u w:val="single"/>
        </w:rPr>
        <w:t>（所有举办者的全称）</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第八条</w:t>
      </w:r>
      <w:r>
        <w:rPr>
          <w:rFonts w:eastAsia="仿宋_GB2312"/>
          <w:bCs/>
          <w:color w:val="000000"/>
          <w:kern w:val="0"/>
          <w:sz w:val="28"/>
          <w:szCs w:val="28"/>
        </w:rPr>
        <w:t xml:space="preserve">  </w:t>
      </w:r>
      <w:r>
        <w:rPr>
          <w:rFonts w:eastAsia="仿宋_GB2312"/>
          <w:color w:val="000000"/>
          <w:kern w:val="0"/>
          <w:sz w:val="28"/>
          <w:szCs w:val="28"/>
        </w:rPr>
        <w:t>本单位的开办资金：</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万元人民币；</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举办者：</w:t>
      </w:r>
      <w:r>
        <w:rPr>
          <w:rFonts w:eastAsia="仿宋_GB2312"/>
          <w:color w:val="000000"/>
          <w:kern w:val="0"/>
          <w:sz w:val="28"/>
          <w:szCs w:val="28"/>
          <w:u w:val="single"/>
        </w:rPr>
        <w:t xml:space="preserve">         </w:t>
      </w:r>
      <w:r>
        <w:rPr>
          <w:rFonts w:eastAsia="仿宋_GB2312"/>
          <w:color w:val="000000"/>
          <w:kern w:val="0"/>
          <w:sz w:val="28"/>
          <w:szCs w:val="28"/>
        </w:rPr>
        <w:t>，出资金额：</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【开办资金应符合有关法律法规的规定；如为多个举办者，应分别载明每位举办者的出资金额。以合法有效的验资报告为准。】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第九条</w:t>
      </w:r>
      <w:r>
        <w:rPr>
          <w:rFonts w:eastAsia="仿宋_GB2312"/>
          <w:bCs/>
          <w:color w:val="000000"/>
          <w:kern w:val="0"/>
          <w:sz w:val="28"/>
          <w:szCs w:val="28"/>
        </w:rPr>
        <w:t xml:space="preserve">  </w:t>
      </w:r>
      <w:r>
        <w:rPr>
          <w:rFonts w:eastAsia="仿宋_GB2312"/>
          <w:color w:val="000000"/>
          <w:kern w:val="0"/>
          <w:sz w:val="28"/>
          <w:szCs w:val="28"/>
        </w:rPr>
        <w:t>举办者的权利和义务：</w:t>
      </w:r>
    </w:p>
    <w:p w:rsidR="002449C8" w:rsidRDefault="002449C8" w:rsidP="002449C8">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（一）推选代表作为本单位第一届理事候选人或监事候选人；</w:t>
      </w:r>
    </w:p>
    <w:p w:rsidR="002449C8" w:rsidRDefault="002449C8" w:rsidP="002449C8">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（二）办理登记注册手续后，不抽回出资；</w:t>
      </w:r>
    </w:p>
    <w:p w:rsidR="002449C8" w:rsidRDefault="002449C8" w:rsidP="002449C8">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（三）</w:t>
      </w:r>
      <w:r>
        <w:rPr>
          <w:rFonts w:eastAsia="仿宋_GB2312" w:hint="eastAsia"/>
          <w:color w:val="000000"/>
          <w:kern w:val="0"/>
          <w:sz w:val="28"/>
          <w:szCs w:val="28"/>
        </w:rPr>
        <w:t>对出资</w:t>
      </w:r>
      <w:r>
        <w:rPr>
          <w:rFonts w:eastAsia="仿宋_GB2312"/>
          <w:color w:val="000000"/>
          <w:kern w:val="0"/>
          <w:sz w:val="28"/>
          <w:szCs w:val="28"/>
        </w:rPr>
        <w:t>的财产不保留、不享有任何财产权利，不要求回报。</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u w:val="single"/>
        </w:rPr>
      </w:pPr>
      <w:r>
        <w:rPr>
          <w:rFonts w:eastAsia="黑体"/>
          <w:color w:val="000000"/>
          <w:kern w:val="0"/>
          <w:sz w:val="28"/>
          <w:szCs w:val="28"/>
        </w:rPr>
        <w:t>第十条</w:t>
      </w:r>
      <w:r>
        <w:rPr>
          <w:rFonts w:eastAsia="仿宋_GB2312"/>
          <w:bCs/>
          <w:color w:val="000000"/>
          <w:kern w:val="0"/>
          <w:sz w:val="28"/>
          <w:szCs w:val="28"/>
        </w:rPr>
        <w:t xml:space="preserve">  </w:t>
      </w:r>
      <w:r>
        <w:rPr>
          <w:rFonts w:eastAsia="仿宋_GB2312"/>
          <w:color w:val="000000"/>
          <w:kern w:val="0"/>
          <w:sz w:val="28"/>
          <w:szCs w:val="28"/>
        </w:rPr>
        <w:t>本单位的业务范围：</w:t>
      </w:r>
      <w:r>
        <w:rPr>
          <w:rFonts w:eastAsia="仿宋_GB2312"/>
          <w:color w:val="000000"/>
          <w:kern w:val="0"/>
          <w:sz w:val="28"/>
          <w:szCs w:val="28"/>
          <w:u w:val="single"/>
        </w:rPr>
        <w:t xml:space="preserve">                                </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【业务范围的表述：属于许可项目的，应当在申请登记前依据法律、行政法</w:t>
      </w:r>
      <w:r>
        <w:rPr>
          <w:rFonts w:eastAsia="楷体_GB2312"/>
          <w:color w:val="000000"/>
          <w:sz w:val="24"/>
        </w:rPr>
        <w:lastRenderedPageBreak/>
        <w:t>规、国务院决定报经有关部门批准，根据批准文件、证件的表述登记；不需要许可的，应依照有关法律、行政法规、国务院决定和《国民经济行业分类》、《学科分类和代码》等国家标准规定要求，明确业务范围；业务范围的表述最终以登记管理机关核准的内容进行登记。字数不超过</w:t>
      </w:r>
      <w:r>
        <w:rPr>
          <w:rFonts w:eastAsia="楷体_GB2312"/>
          <w:color w:val="000000"/>
          <w:sz w:val="24"/>
        </w:rPr>
        <w:t>60</w:t>
      </w:r>
      <w:r>
        <w:rPr>
          <w:rFonts w:eastAsia="楷体_GB2312"/>
          <w:color w:val="000000"/>
          <w:sz w:val="24"/>
        </w:rPr>
        <w:t>字。】</w:t>
      </w:r>
    </w:p>
    <w:p w:rsidR="002449C8" w:rsidRDefault="002449C8" w:rsidP="002449C8">
      <w:pPr>
        <w:spacing w:line="600" w:lineRule="exact"/>
        <w:ind w:left="560"/>
        <w:rPr>
          <w:rFonts w:eastAsia="仿宋_GB2312"/>
          <w:sz w:val="28"/>
          <w:szCs w:val="28"/>
        </w:rPr>
      </w:pPr>
      <w:r>
        <w:rPr>
          <w:rFonts w:eastAsia="仿宋_GB2312"/>
          <w:sz w:val="28"/>
          <w:szCs w:val="28"/>
        </w:rPr>
        <w:t>具体为：</w:t>
      </w:r>
    </w:p>
    <w:p w:rsidR="002449C8" w:rsidRDefault="002449C8" w:rsidP="002449C8">
      <w:pPr>
        <w:spacing w:line="600" w:lineRule="exact"/>
        <w:ind w:left="560"/>
        <w:rPr>
          <w:rFonts w:eastAsia="仿宋_GB2312"/>
          <w:sz w:val="28"/>
          <w:szCs w:val="28"/>
        </w:rPr>
      </w:pPr>
      <w:r>
        <w:rPr>
          <w:rFonts w:eastAsia="仿宋_GB2312"/>
          <w:sz w:val="28"/>
          <w:szCs w:val="28"/>
        </w:rPr>
        <w:t>（一）</w:t>
      </w:r>
      <w:r>
        <w:rPr>
          <w:rFonts w:eastAsia="仿宋_GB2312"/>
          <w:sz w:val="28"/>
          <w:szCs w:val="28"/>
          <w:u w:val="single"/>
        </w:rPr>
        <w:t xml:space="preserve">                            </w:t>
      </w:r>
      <w:r>
        <w:rPr>
          <w:rFonts w:eastAsia="仿宋_GB2312"/>
          <w:sz w:val="28"/>
          <w:szCs w:val="28"/>
        </w:rPr>
        <w:t>；</w:t>
      </w:r>
    </w:p>
    <w:p w:rsidR="002449C8" w:rsidRDefault="002449C8" w:rsidP="002449C8">
      <w:pPr>
        <w:spacing w:line="600" w:lineRule="exact"/>
        <w:ind w:left="560"/>
        <w:rPr>
          <w:rFonts w:eastAsia="仿宋_GB2312"/>
          <w:sz w:val="28"/>
          <w:szCs w:val="28"/>
        </w:rPr>
      </w:pPr>
      <w:r>
        <w:rPr>
          <w:rFonts w:eastAsia="仿宋_GB2312"/>
          <w:sz w:val="28"/>
          <w:szCs w:val="28"/>
        </w:rPr>
        <w:t>（二）</w:t>
      </w:r>
      <w:r>
        <w:rPr>
          <w:rFonts w:eastAsia="仿宋_GB2312"/>
          <w:sz w:val="28"/>
          <w:szCs w:val="28"/>
          <w:u w:val="single"/>
        </w:rPr>
        <w:t xml:space="preserve">                            </w:t>
      </w:r>
      <w:r>
        <w:rPr>
          <w:rFonts w:eastAsia="仿宋_GB2312"/>
          <w:sz w:val="28"/>
          <w:szCs w:val="28"/>
        </w:rPr>
        <w:t>；</w:t>
      </w:r>
    </w:p>
    <w:p w:rsidR="002449C8" w:rsidRDefault="002449C8" w:rsidP="002449C8">
      <w:pPr>
        <w:spacing w:line="600" w:lineRule="exact"/>
        <w:ind w:left="560"/>
        <w:rPr>
          <w:rFonts w:eastAsia="仿宋_GB2312"/>
          <w:sz w:val="28"/>
          <w:szCs w:val="28"/>
        </w:rPr>
      </w:pPr>
      <w:r>
        <w:rPr>
          <w:rFonts w:eastAsia="仿宋_GB2312"/>
          <w:sz w:val="28"/>
          <w:szCs w:val="28"/>
        </w:rPr>
        <w:t>（三）</w:t>
      </w:r>
      <w:r>
        <w:rPr>
          <w:rFonts w:eastAsia="仿宋_GB2312"/>
          <w:sz w:val="28"/>
          <w:szCs w:val="28"/>
          <w:u w:val="single"/>
        </w:rPr>
        <w:t xml:space="preserve">                            </w:t>
      </w:r>
      <w:r>
        <w:rPr>
          <w:rFonts w:eastAsia="仿宋_GB2312"/>
          <w:sz w:val="28"/>
          <w:szCs w:val="28"/>
        </w:rPr>
        <w:t>；</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【对业务范围展开表述，内容需具体、明确，且不能超越概括出来的内容。】</w:t>
      </w:r>
    </w:p>
    <w:p w:rsidR="002449C8" w:rsidRDefault="002449C8" w:rsidP="002449C8">
      <w:pPr>
        <w:spacing w:line="600" w:lineRule="exact"/>
        <w:ind w:firstLineChars="200" w:firstLine="560"/>
        <w:rPr>
          <w:rFonts w:eastAsia="仿宋_GB2312"/>
          <w:bCs/>
          <w:sz w:val="28"/>
          <w:szCs w:val="28"/>
        </w:rPr>
      </w:pPr>
      <w:r>
        <w:rPr>
          <w:rFonts w:eastAsia="黑体"/>
          <w:color w:val="000000"/>
          <w:kern w:val="0"/>
          <w:sz w:val="28"/>
          <w:szCs w:val="28"/>
        </w:rPr>
        <w:t>第十一条</w:t>
      </w:r>
      <w:r>
        <w:rPr>
          <w:rFonts w:eastAsia="仿宋_GB2312"/>
          <w:bCs/>
          <w:color w:val="000000"/>
          <w:kern w:val="0"/>
          <w:sz w:val="28"/>
          <w:szCs w:val="28"/>
        </w:rPr>
        <w:t xml:space="preserve">  </w:t>
      </w:r>
      <w:r>
        <w:rPr>
          <w:rFonts w:eastAsia="仿宋_GB2312"/>
          <w:sz w:val="28"/>
          <w:szCs w:val="28"/>
        </w:rPr>
        <w:t>本单位按国家有关规定和核准的业务范围主要在上海开展活动</w:t>
      </w:r>
      <w:r>
        <w:rPr>
          <w:rFonts w:eastAsia="仿宋_GB2312"/>
          <w:bCs/>
          <w:sz w:val="28"/>
          <w:szCs w:val="28"/>
        </w:rPr>
        <w:t>。</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第三章</w:t>
      </w:r>
      <w:r>
        <w:rPr>
          <w:rFonts w:eastAsia="黑体"/>
          <w:color w:val="000000"/>
          <w:sz w:val="30"/>
          <w:szCs w:val="30"/>
        </w:rPr>
        <w:t xml:space="preserve">  </w:t>
      </w:r>
      <w:r>
        <w:rPr>
          <w:rFonts w:eastAsia="黑体"/>
          <w:color w:val="000000"/>
          <w:sz w:val="30"/>
          <w:szCs w:val="30"/>
        </w:rPr>
        <w:t>组织管理制度</w:t>
      </w:r>
    </w:p>
    <w:p w:rsidR="002449C8" w:rsidRDefault="002449C8" w:rsidP="002449C8">
      <w:pPr>
        <w:widowControl/>
        <w:tabs>
          <w:tab w:val="left" w:pos="0"/>
        </w:tabs>
        <w:snapToGrid w:val="0"/>
        <w:spacing w:line="600" w:lineRule="exact"/>
        <w:ind w:firstLineChars="200" w:firstLine="560"/>
        <w:jc w:val="left"/>
        <w:rPr>
          <w:rFonts w:eastAsia="仿宋_GB2312"/>
          <w:b/>
          <w:color w:val="000000"/>
          <w:kern w:val="0"/>
          <w:sz w:val="28"/>
          <w:szCs w:val="28"/>
        </w:rPr>
      </w:pPr>
      <w:r>
        <w:rPr>
          <w:rFonts w:eastAsia="黑体"/>
          <w:color w:val="000000"/>
          <w:kern w:val="0"/>
          <w:sz w:val="28"/>
          <w:szCs w:val="28"/>
        </w:rPr>
        <w:t>第十二条</w:t>
      </w:r>
      <w:r>
        <w:rPr>
          <w:rFonts w:eastAsia="仿宋_GB2312"/>
          <w:bCs/>
          <w:color w:val="000000"/>
          <w:kern w:val="0"/>
          <w:sz w:val="28"/>
          <w:szCs w:val="28"/>
        </w:rPr>
        <w:t xml:space="preserve">  </w:t>
      </w:r>
      <w:r>
        <w:rPr>
          <w:rFonts w:eastAsia="仿宋_GB2312"/>
          <w:color w:val="000000"/>
          <w:kern w:val="0"/>
          <w:sz w:val="28"/>
          <w:szCs w:val="28"/>
        </w:rPr>
        <w:t>本单位按照公平、公正、民主的原则，制定议事程序和规则。</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第十三条</w:t>
      </w:r>
      <w:r>
        <w:rPr>
          <w:rFonts w:eastAsia="仿宋_GB2312"/>
          <w:bCs/>
          <w:color w:val="000000"/>
          <w:kern w:val="0"/>
          <w:sz w:val="28"/>
          <w:szCs w:val="28"/>
        </w:rPr>
        <w:t xml:space="preserve">  </w:t>
      </w:r>
      <w:r>
        <w:rPr>
          <w:rFonts w:eastAsia="仿宋_GB2312"/>
          <w:color w:val="000000"/>
          <w:kern w:val="0"/>
          <w:sz w:val="28"/>
          <w:szCs w:val="28"/>
        </w:rPr>
        <w:t>本单位设理事会，其成员为</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人。</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理事每届任期</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年，任期届满，连选可以连任。</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【理事会成员一般在</w:t>
      </w:r>
      <w:r>
        <w:rPr>
          <w:rFonts w:eastAsia="楷体_GB2312"/>
          <w:color w:val="000000"/>
          <w:sz w:val="24"/>
        </w:rPr>
        <w:t>5</w:t>
      </w:r>
      <w:r>
        <w:rPr>
          <w:rFonts w:eastAsia="楷体_GB2312"/>
          <w:color w:val="000000"/>
          <w:sz w:val="24"/>
        </w:rPr>
        <w:t>－</w:t>
      </w:r>
      <w:r>
        <w:rPr>
          <w:rFonts w:eastAsia="楷体_GB2312"/>
          <w:color w:val="000000"/>
          <w:sz w:val="24"/>
        </w:rPr>
        <w:t>25</w:t>
      </w:r>
      <w:r>
        <w:rPr>
          <w:rFonts w:eastAsia="楷体_GB2312"/>
          <w:color w:val="000000"/>
          <w:sz w:val="24"/>
        </w:rPr>
        <w:t>人之间，单数为宜；理事每届任期不得超过</w:t>
      </w:r>
      <w:r>
        <w:rPr>
          <w:rFonts w:eastAsia="楷体_GB2312"/>
          <w:color w:val="000000"/>
          <w:sz w:val="24"/>
        </w:rPr>
        <w:t>4</w:t>
      </w:r>
      <w:r>
        <w:rPr>
          <w:rFonts w:eastAsia="楷体_GB2312"/>
          <w:color w:val="000000"/>
          <w:sz w:val="24"/>
        </w:rPr>
        <w:t>年。】</w:t>
      </w:r>
    </w:p>
    <w:p w:rsidR="002449C8" w:rsidRDefault="002449C8" w:rsidP="002449C8">
      <w:pPr>
        <w:adjustRightInd w:val="0"/>
        <w:snapToGrid w:val="0"/>
        <w:spacing w:line="600" w:lineRule="exact"/>
        <w:ind w:firstLineChars="200" w:firstLine="560"/>
        <w:rPr>
          <w:rFonts w:eastAsia="黑体"/>
          <w:color w:val="000000"/>
          <w:kern w:val="0"/>
          <w:sz w:val="28"/>
          <w:szCs w:val="28"/>
        </w:rPr>
      </w:pPr>
      <w:r>
        <w:rPr>
          <w:rFonts w:eastAsia="黑体"/>
          <w:color w:val="000000"/>
          <w:kern w:val="0"/>
          <w:sz w:val="28"/>
          <w:szCs w:val="28"/>
        </w:rPr>
        <w:t>第十</w:t>
      </w:r>
      <w:r>
        <w:rPr>
          <w:rFonts w:eastAsia="黑体" w:hint="eastAsia"/>
          <w:color w:val="000000"/>
          <w:kern w:val="0"/>
          <w:sz w:val="28"/>
          <w:szCs w:val="28"/>
        </w:rPr>
        <w:t>四</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理事的资格：</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（一）坚持党的路线、方针、政策；</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（二）有完全民事行为能力；</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lastRenderedPageBreak/>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（以下选项供参考，民办非企业单位可根据实际情况细化补充、自行确定：</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①</w:t>
      </w:r>
      <w:r>
        <w:rPr>
          <w:rFonts w:eastAsia="楷体_GB2312"/>
          <w:color w:val="000000"/>
          <w:sz w:val="24"/>
        </w:rPr>
        <w:t>在</w:t>
      </w:r>
      <w:r>
        <w:rPr>
          <w:rFonts w:eastAsia="楷体_GB2312" w:hint="eastAsia"/>
          <w:color w:val="000000"/>
          <w:sz w:val="24"/>
        </w:rPr>
        <w:t>本</w:t>
      </w:r>
      <w:r>
        <w:rPr>
          <w:rFonts w:eastAsia="楷体_GB2312"/>
          <w:color w:val="000000"/>
          <w:sz w:val="24"/>
        </w:rPr>
        <w:t>单位业务领域内有较大的影响和较高的声誉；</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②</w:t>
      </w:r>
      <w:r>
        <w:rPr>
          <w:rFonts w:eastAsia="楷体_GB2312"/>
          <w:color w:val="000000"/>
          <w:sz w:val="24"/>
        </w:rPr>
        <w:t>年龄一般不超过</w:t>
      </w:r>
      <w:r>
        <w:rPr>
          <w:rFonts w:eastAsia="楷体_GB2312"/>
          <w:color w:val="000000"/>
          <w:sz w:val="24"/>
        </w:rPr>
        <w:t>70</w:t>
      </w:r>
      <w:r>
        <w:rPr>
          <w:rFonts w:eastAsia="楷体_GB2312"/>
          <w:color w:val="000000"/>
          <w:sz w:val="24"/>
        </w:rPr>
        <w:t>周岁，身体健康，能坚持正常工作；</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③</w:t>
      </w:r>
      <w:r>
        <w:rPr>
          <w:rFonts w:eastAsia="楷体_GB2312"/>
          <w:color w:val="000000"/>
          <w:sz w:val="24"/>
        </w:rPr>
        <w:t>有积极参与本单位工作的意愿，确保充足的工作时间；</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④</w:t>
      </w:r>
      <w:r>
        <w:rPr>
          <w:rFonts w:eastAsia="楷体_GB2312"/>
          <w:color w:val="000000"/>
          <w:sz w:val="24"/>
        </w:rPr>
        <w:t>认同本单位的宗旨、发展方向、机构文化，有公益精神；</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⑤</w:t>
      </w:r>
      <w:r>
        <w:rPr>
          <w:rFonts w:eastAsia="楷体_GB2312"/>
          <w:color w:val="000000"/>
          <w:sz w:val="24"/>
        </w:rPr>
        <w:t>非国家现职工作人员；</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⑥</w:t>
      </w:r>
      <w:r>
        <w:rPr>
          <w:rFonts w:eastAsia="楷体_GB2312"/>
          <w:color w:val="000000"/>
          <w:sz w:val="24"/>
        </w:rPr>
        <w:t>诚实守信、乐于奉献、尽心尽责；</w:t>
      </w:r>
    </w:p>
    <w:p w:rsidR="002449C8" w:rsidRDefault="002449C8" w:rsidP="002449C8">
      <w:pPr>
        <w:spacing w:line="600" w:lineRule="exact"/>
        <w:ind w:left="560"/>
        <w:rPr>
          <w:rFonts w:eastAsia="楷体_GB2312"/>
          <w:color w:val="000000"/>
          <w:sz w:val="24"/>
        </w:rPr>
      </w:pPr>
      <w:r>
        <w:rPr>
          <w:rFonts w:eastAsia="楷体_GB2312"/>
          <w:color w:val="000000"/>
          <w:sz w:val="24"/>
        </w:rPr>
        <w:t>·</w:t>
      </w:r>
      <w:r>
        <w:rPr>
          <w:rFonts w:ascii="仿宋_GB2312" w:eastAsia="仿宋_GB2312" w:hAnsi="宋体" w:hint="eastAsia"/>
          <w:sz w:val="28"/>
          <w:szCs w:val="28"/>
        </w:rPr>
        <w:t>············。</w:t>
      </w:r>
      <w:r>
        <w:rPr>
          <w:rFonts w:eastAsia="楷体_GB2312"/>
          <w:color w:val="000000"/>
          <w:sz w:val="24"/>
        </w:rPr>
        <w:t>）</w:t>
      </w:r>
    </w:p>
    <w:p w:rsidR="002449C8" w:rsidRDefault="002449C8" w:rsidP="002449C8">
      <w:pPr>
        <w:widowControl/>
        <w:tabs>
          <w:tab w:val="left" w:pos="1120"/>
        </w:tabs>
        <w:snapToGrid w:val="0"/>
        <w:spacing w:line="600" w:lineRule="exact"/>
        <w:ind w:firstLineChars="200" w:firstLine="560"/>
        <w:jc w:val="left"/>
        <w:rPr>
          <w:rFonts w:eastAsia="黑体"/>
          <w:color w:val="000000"/>
          <w:kern w:val="0"/>
          <w:sz w:val="28"/>
          <w:szCs w:val="28"/>
        </w:rPr>
      </w:pPr>
      <w:r>
        <w:rPr>
          <w:rFonts w:eastAsia="黑体"/>
          <w:color w:val="000000"/>
          <w:kern w:val="0"/>
          <w:sz w:val="28"/>
          <w:szCs w:val="28"/>
        </w:rPr>
        <w:t>第十</w:t>
      </w:r>
      <w:r>
        <w:rPr>
          <w:rFonts w:eastAsia="黑体" w:hint="eastAsia"/>
          <w:color w:val="000000"/>
          <w:kern w:val="0"/>
          <w:sz w:val="28"/>
          <w:szCs w:val="28"/>
        </w:rPr>
        <w:t>五</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理事的产生和罢免：</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仿宋_GB2312"/>
          <w:color w:val="000000"/>
          <w:kern w:val="0"/>
          <w:sz w:val="28"/>
          <w:szCs w:val="28"/>
        </w:rPr>
      </w:pPr>
      <w:r>
        <w:rPr>
          <w:rFonts w:eastAsia="仿宋_GB2312"/>
          <w:color w:val="000000"/>
          <w:kern w:val="0"/>
          <w:sz w:val="28"/>
          <w:szCs w:val="28"/>
        </w:rPr>
        <w:t>第一届理事会成员由举办者提名并协商确定；</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理事会换届改选时，由本届理事会推选产生新一届理事；</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罢免、增补理事由理事会表决通过；</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理事的选举和罢免结果报登记管理机关备案。</w:t>
      </w:r>
    </w:p>
    <w:p w:rsidR="002449C8" w:rsidRDefault="002449C8" w:rsidP="002449C8">
      <w:pPr>
        <w:widowControl/>
        <w:tabs>
          <w:tab w:val="left" w:pos="112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六</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理事会是本单位的决策机构，行使下列职权：</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（一）制订、修改章程；</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（二）选举、罢免理事长、副理事长；</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w:t>
      </w:r>
      <w:r>
        <w:rPr>
          <w:rFonts w:eastAsia="仿宋_GB2312" w:hint="eastAsia"/>
          <w:color w:val="000000"/>
          <w:kern w:val="0"/>
          <w:sz w:val="28"/>
          <w:szCs w:val="28"/>
        </w:rPr>
        <w:t>聘任或</w:t>
      </w:r>
      <w:r>
        <w:rPr>
          <w:rFonts w:eastAsia="仿宋_GB2312"/>
          <w:color w:val="000000"/>
          <w:kern w:val="0"/>
          <w:sz w:val="28"/>
          <w:szCs w:val="28"/>
        </w:rPr>
        <w:t>解聘本单位行政负责人及其提名的行政副职、财务负责人；</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（四）审议听取行政负责人的工作报告，</w:t>
      </w:r>
      <w:r>
        <w:rPr>
          <w:rFonts w:eastAsia="仿宋_GB2312" w:hint="eastAsia"/>
          <w:color w:val="000000"/>
          <w:kern w:val="0"/>
          <w:sz w:val="28"/>
          <w:szCs w:val="28"/>
        </w:rPr>
        <w:t>并</w:t>
      </w:r>
      <w:r>
        <w:rPr>
          <w:rFonts w:eastAsia="仿宋_GB2312"/>
          <w:color w:val="000000"/>
          <w:kern w:val="0"/>
          <w:sz w:val="28"/>
          <w:szCs w:val="28"/>
        </w:rPr>
        <w:t>对其工作进行检查；</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（五）决定重大的业务活动计划；</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（六）审定年度财务预算、决算方案；</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（七）决定增加开办资金的方案；</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（八）决定本单位的变更、分立、合并、终止及清算等事项；</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（九）决定内部机构的设置；</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（十）制定内部管理制度；</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（十一）依法核定从业人员的工资报酬、福利待遇；</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（十二）决定其他重大事项。</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七</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理事会每年召开</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次会议</w:t>
      </w:r>
      <w:r>
        <w:rPr>
          <w:rFonts w:eastAsia="楷体_GB2312"/>
          <w:color w:val="000000"/>
          <w:sz w:val="24"/>
        </w:rPr>
        <w:t>【至少</w:t>
      </w:r>
      <w:r>
        <w:rPr>
          <w:rFonts w:eastAsia="楷体_GB2312"/>
          <w:color w:val="000000"/>
          <w:sz w:val="24"/>
        </w:rPr>
        <w:t>2</w:t>
      </w:r>
      <w:r>
        <w:rPr>
          <w:rFonts w:eastAsia="楷体_GB2312"/>
          <w:color w:val="000000"/>
          <w:sz w:val="24"/>
        </w:rPr>
        <w:t>次】</w:t>
      </w:r>
      <w:r>
        <w:rPr>
          <w:rFonts w:eastAsia="仿宋_GB2312"/>
          <w:color w:val="000000"/>
          <w:kern w:val="0"/>
          <w:sz w:val="28"/>
          <w:szCs w:val="28"/>
        </w:rPr>
        <w:t>。理事会会议由理事长负责召集和主持。</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有三分之一以上理事联名提议时，必须召开理事会会议。如理事长不能或不召集会议的，提议理事可推选召集人。</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八</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召开理事会会议，理事长或召集人需提前</w:t>
      </w:r>
      <w:r>
        <w:rPr>
          <w:rFonts w:eastAsia="仿宋_GB2312"/>
          <w:color w:val="000000"/>
          <w:kern w:val="0"/>
          <w:sz w:val="28"/>
          <w:szCs w:val="28"/>
        </w:rPr>
        <w:t>5</w:t>
      </w:r>
      <w:r>
        <w:rPr>
          <w:rFonts w:eastAsia="仿宋_GB2312"/>
          <w:color w:val="000000"/>
          <w:kern w:val="0"/>
          <w:sz w:val="28"/>
          <w:szCs w:val="28"/>
        </w:rPr>
        <w:t>日通知全体理事、监事。</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九</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理事会会议应由三分之二以上的理事出席方可举行。理事会会议实行</w:t>
      </w:r>
      <w:r>
        <w:rPr>
          <w:rFonts w:eastAsia="仿宋_GB2312"/>
          <w:color w:val="000000"/>
          <w:kern w:val="0"/>
          <w:sz w:val="28"/>
          <w:szCs w:val="28"/>
        </w:rPr>
        <w:t>1</w:t>
      </w:r>
      <w:r>
        <w:rPr>
          <w:rFonts w:eastAsia="仿宋_GB2312"/>
          <w:color w:val="000000"/>
          <w:kern w:val="0"/>
          <w:sz w:val="28"/>
          <w:szCs w:val="28"/>
        </w:rPr>
        <w:t>人</w:t>
      </w:r>
      <w:r>
        <w:rPr>
          <w:rFonts w:eastAsia="仿宋_GB2312"/>
          <w:color w:val="000000"/>
          <w:kern w:val="0"/>
          <w:sz w:val="28"/>
          <w:szCs w:val="28"/>
        </w:rPr>
        <w:t>1</w:t>
      </w:r>
      <w:r>
        <w:rPr>
          <w:rFonts w:eastAsia="仿宋_GB2312"/>
          <w:color w:val="000000"/>
          <w:kern w:val="0"/>
          <w:sz w:val="28"/>
          <w:szCs w:val="28"/>
        </w:rPr>
        <w:t>票制。理事会作出决议</w:t>
      </w:r>
      <w:r>
        <w:rPr>
          <w:rFonts w:eastAsia="仿宋_GB2312" w:hint="eastAsia"/>
          <w:color w:val="000000"/>
          <w:kern w:val="0"/>
          <w:sz w:val="28"/>
          <w:szCs w:val="28"/>
        </w:rPr>
        <w:t>，</w:t>
      </w:r>
      <w:r>
        <w:rPr>
          <w:rFonts w:eastAsia="仿宋_GB2312"/>
          <w:color w:val="000000"/>
          <w:kern w:val="0"/>
          <w:sz w:val="28"/>
          <w:szCs w:val="28"/>
        </w:rPr>
        <w:t>必须经全体理事过半数通过方为有效。</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下列重要事项的决议，须经全体理事三分之二以上通过方为有效：</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章程的制订和修改；</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选举和罢免理事长、副理事长；</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变更开办资金；</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本单位的分立、合并；</w:t>
      </w:r>
    </w:p>
    <w:p w:rsidR="002449C8" w:rsidRDefault="002449C8" w:rsidP="002449C8">
      <w:pPr>
        <w:spacing w:line="600" w:lineRule="exact"/>
        <w:ind w:firstLineChars="200" w:firstLine="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spacing w:val="-2"/>
          <w:kern w:val="0"/>
          <w:sz w:val="28"/>
          <w:szCs w:val="28"/>
        </w:rPr>
      </w:pPr>
      <w:r>
        <w:rPr>
          <w:rFonts w:eastAsia="黑体"/>
          <w:color w:val="000000"/>
          <w:kern w:val="0"/>
          <w:sz w:val="28"/>
          <w:szCs w:val="28"/>
        </w:rPr>
        <w:t>第二十条</w:t>
      </w:r>
      <w:r>
        <w:rPr>
          <w:rFonts w:eastAsia="仿宋_GB2312" w:hint="eastAsia"/>
          <w:bCs/>
          <w:color w:val="000000"/>
          <w:kern w:val="0"/>
          <w:sz w:val="28"/>
          <w:szCs w:val="28"/>
        </w:rPr>
        <w:t xml:space="preserve">  </w:t>
      </w:r>
      <w:r>
        <w:rPr>
          <w:rFonts w:eastAsia="仿宋_GB2312"/>
          <w:color w:val="000000"/>
          <w:spacing w:val="-2"/>
          <w:kern w:val="0"/>
          <w:sz w:val="28"/>
          <w:szCs w:val="28"/>
        </w:rPr>
        <w:t>理事会会议应当制作会议记录。形成决定的，应当当场制作会议决议，并由出席会议的理事审阅、签名。理事会决议违反法律、法规、规章或章程规定，致使本单位遭受损失的，参与决议的</w:t>
      </w:r>
      <w:r>
        <w:rPr>
          <w:rFonts w:eastAsia="仿宋_GB2312"/>
          <w:color w:val="000000"/>
          <w:spacing w:val="-2"/>
          <w:kern w:val="0"/>
          <w:sz w:val="28"/>
          <w:szCs w:val="28"/>
        </w:rPr>
        <w:lastRenderedPageBreak/>
        <w:t>理事应当承担责任。但经证明在表决时反对并记载于会议记录的，该理事可免除责任。</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理事会会议记录、决议由本单位的档案管理工作人员存档保管。</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一</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理事会设理事长</w:t>
      </w:r>
      <w:r>
        <w:rPr>
          <w:rFonts w:eastAsia="仿宋_GB2312"/>
          <w:color w:val="000000"/>
          <w:kern w:val="0"/>
          <w:sz w:val="28"/>
          <w:szCs w:val="28"/>
        </w:rPr>
        <w:t>1</w:t>
      </w:r>
      <w:r>
        <w:rPr>
          <w:rFonts w:eastAsia="仿宋_GB2312"/>
          <w:color w:val="000000"/>
          <w:kern w:val="0"/>
          <w:sz w:val="28"/>
          <w:szCs w:val="28"/>
        </w:rPr>
        <w:t>名，副理事长</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名（根据本单位情况确定具体职数）。</w:t>
      </w:r>
    </w:p>
    <w:p w:rsidR="002449C8" w:rsidRDefault="002449C8" w:rsidP="002449C8">
      <w:pPr>
        <w:widowControl/>
        <w:tabs>
          <w:tab w:val="left" w:pos="112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二</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理事长行使下列职权：</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（一）召集和主持理事会会议；</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（二）检查理事会决议的实施情况；</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（三）法律、法规、规章和本单位章程规定的其他职权。</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副理事长协助理事长工作，理事长不能行使上述职权时，由理事长指定的副理事长代其行使职权。</w:t>
      </w:r>
    </w:p>
    <w:p w:rsidR="002449C8" w:rsidRDefault="002449C8" w:rsidP="002449C8">
      <w:pPr>
        <w:adjustRightInd w:val="0"/>
        <w:snapToGrid w:val="0"/>
        <w:spacing w:line="600" w:lineRule="exact"/>
        <w:ind w:firstLineChars="200" w:firstLine="560"/>
        <w:rPr>
          <w:rFonts w:eastAsia="楷体_GB2312"/>
          <w:color w:val="000000"/>
          <w:sz w:val="24"/>
        </w:rPr>
      </w:pPr>
      <w:r>
        <w:rPr>
          <w:rFonts w:eastAsia="黑体"/>
          <w:color w:val="000000"/>
          <w:kern w:val="0"/>
          <w:sz w:val="28"/>
          <w:szCs w:val="28"/>
        </w:rPr>
        <w:t>第二十</w:t>
      </w:r>
      <w:r>
        <w:rPr>
          <w:rFonts w:eastAsia="黑体" w:hint="eastAsia"/>
          <w:color w:val="000000"/>
          <w:kern w:val="0"/>
          <w:sz w:val="28"/>
          <w:szCs w:val="28"/>
        </w:rPr>
        <w:t>三</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本单位行政负责人</w:t>
      </w:r>
      <w:r>
        <w:rPr>
          <w:rFonts w:eastAsia="仿宋_GB2312" w:hint="eastAsia"/>
          <w:color w:val="000000"/>
          <w:kern w:val="0"/>
          <w:sz w:val="28"/>
          <w:szCs w:val="28"/>
        </w:rPr>
        <w:t>是</w:t>
      </w:r>
      <w:r>
        <w:rPr>
          <w:rFonts w:eastAsia="仿宋_GB2312" w:hint="eastAsia"/>
          <w:color w:val="000000"/>
          <w:kern w:val="0"/>
          <w:sz w:val="28"/>
          <w:szCs w:val="28"/>
          <w:u w:val="single"/>
        </w:rPr>
        <w:t xml:space="preserve">      </w:t>
      </w:r>
      <w:r>
        <w:rPr>
          <w:rFonts w:eastAsia="仿宋_GB2312" w:hint="eastAsia"/>
          <w:color w:val="000000"/>
          <w:kern w:val="0"/>
          <w:sz w:val="28"/>
          <w:szCs w:val="28"/>
        </w:rPr>
        <w:t>，</w:t>
      </w:r>
      <w:r>
        <w:rPr>
          <w:rFonts w:eastAsia="仿宋_GB2312"/>
          <w:color w:val="000000"/>
          <w:kern w:val="0"/>
          <w:sz w:val="28"/>
          <w:szCs w:val="28"/>
        </w:rPr>
        <w:t>为专职。行政负责人对理事会负责，并行使下列职权：</w:t>
      </w:r>
      <w:r>
        <w:rPr>
          <w:rFonts w:eastAsia="楷体_GB2312"/>
          <w:color w:val="000000"/>
          <w:sz w:val="24"/>
        </w:rPr>
        <w:t>【行政负责人是理事会聘请的主持日常工作的负责人，可根据民办非企业单位实际情况表述为：院长、校长、所长、主任、团长、馆长、总干事等】</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（一）主持本单位的日常工作，组织实施理事会的决议；</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（二）组织实施</w:t>
      </w:r>
      <w:r>
        <w:rPr>
          <w:rFonts w:eastAsia="仿宋_GB2312" w:hint="eastAsia"/>
          <w:color w:val="000000"/>
          <w:kern w:val="0"/>
          <w:sz w:val="28"/>
          <w:szCs w:val="28"/>
        </w:rPr>
        <w:t>本</w:t>
      </w:r>
      <w:r>
        <w:rPr>
          <w:rFonts w:eastAsia="仿宋_GB2312"/>
          <w:color w:val="000000"/>
          <w:kern w:val="0"/>
          <w:sz w:val="28"/>
          <w:szCs w:val="28"/>
        </w:rPr>
        <w:t>单位年度业务活动计划；</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（三）拟订本单位年度财务预算、决算方案；</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（四）拟订本单位内部机构设置的方案，协调内部机构开展活动；</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（五）拟订内部管理制度；</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（六）提请聘任或解聘行政副职、财务负责人，由理事会决定；</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（七）决定各内设机构主要负责人的聘免和专职工作人员的聘用或辞退；</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（八）章程和理事会赋予的其他职权。</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本单位行政负责人列席理事会会议。</w:t>
      </w:r>
      <w:r>
        <w:rPr>
          <w:rFonts w:eastAsia="仿宋_GB2312" w:hint="eastAsia"/>
          <w:b/>
          <w:color w:val="000000"/>
          <w:kern w:val="0"/>
          <w:sz w:val="28"/>
          <w:szCs w:val="28"/>
        </w:rPr>
        <w:t>（行政负责人是理事的，不用此款）</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四</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有下列情形之一的人员，不得担任本单位的理事长、副理事长、行政负责人：</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（一）因犯罪被判处管制、拘役或者有期徒刑，刑期执行完毕之日起未逾</w:t>
      </w:r>
      <w:r>
        <w:rPr>
          <w:rFonts w:eastAsia="仿宋_GB2312"/>
          <w:color w:val="000000"/>
          <w:kern w:val="0"/>
          <w:sz w:val="28"/>
          <w:szCs w:val="28"/>
        </w:rPr>
        <w:t>5</w:t>
      </w:r>
      <w:r>
        <w:rPr>
          <w:rFonts w:eastAsia="仿宋_GB2312"/>
          <w:color w:val="000000"/>
          <w:kern w:val="0"/>
          <w:sz w:val="28"/>
          <w:szCs w:val="28"/>
        </w:rPr>
        <w:t>年的；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（二）因犯罪被判处剥夺政治权利正在执行期间或者曾经被判处剥夺政治权利的；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（三）曾在因违法被撤销登记的社会组织中担任负责人的，且对该社会组织的违法行为负有个人责任，自该社会组织被撤销之日起未逾</w:t>
      </w:r>
      <w:r>
        <w:rPr>
          <w:rFonts w:eastAsia="仿宋_GB2312"/>
          <w:color w:val="000000"/>
          <w:kern w:val="0"/>
          <w:sz w:val="28"/>
          <w:szCs w:val="28"/>
        </w:rPr>
        <w:t>5</w:t>
      </w:r>
      <w:r>
        <w:rPr>
          <w:rFonts w:eastAsia="仿宋_GB2312"/>
          <w:color w:val="000000"/>
          <w:kern w:val="0"/>
          <w:sz w:val="28"/>
          <w:szCs w:val="28"/>
        </w:rPr>
        <w:t>年的；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（四）无民事行为能力或者限制民事行为能力的；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（五）法律法规规章规定不得担任的其他情形。</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五</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本单位的法定代表人为</w:t>
      </w:r>
      <w:r>
        <w:rPr>
          <w:rFonts w:eastAsia="仿宋_GB2312"/>
          <w:color w:val="000000"/>
          <w:kern w:val="0"/>
          <w:sz w:val="28"/>
          <w:szCs w:val="28"/>
          <w:u w:val="single"/>
        </w:rPr>
        <w:t xml:space="preserve">           </w:t>
      </w:r>
      <w:r>
        <w:rPr>
          <w:rFonts w:eastAsia="仿宋_GB2312"/>
          <w:color w:val="000000"/>
          <w:kern w:val="0"/>
          <w:sz w:val="28"/>
          <w:szCs w:val="28"/>
        </w:rPr>
        <w:t>。法定代表人由中国内地居民担任。</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【应该载明具体职务。如：本单位的法定代表人为理事长、副理事长、行政负责人等，且应是理事会成员。当副理事长的职数大于</w:t>
      </w:r>
      <w:r>
        <w:rPr>
          <w:rFonts w:eastAsia="楷体_GB2312"/>
          <w:color w:val="000000"/>
          <w:sz w:val="24"/>
        </w:rPr>
        <w:t>2</w:t>
      </w:r>
      <w:r>
        <w:rPr>
          <w:rFonts w:eastAsia="楷体_GB2312"/>
          <w:color w:val="000000"/>
          <w:sz w:val="24"/>
        </w:rPr>
        <w:t>名的，应确定常务副理事长。】</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六</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本单位设立监事会，其成员为</w:t>
      </w:r>
      <w:r>
        <w:rPr>
          <w:rFonts w:eastAsia="仿宋_GB2312"/>
          <w:color w:val="000000"/>
          <w:kern w:val="0"/>
          <w:sz w:val="28"/>
          <w:szCs w:val="28"/>
          <w:u w:val="single"/>
        </w:rPr>
        <w:t xml:space="preserve">   </w:t>
      </w:r>
      <w:r>
        <w:rPr>
          <w:rFonts w:eastAsia="仿宋_GB2312"/>
          <w:color w:val="000000"/>
          <w:kern w:val="0"/>
          <w:sz w:val="28"/>
          <w:szCs w:val="28"/>
        </w:rPr>
        <w:t>人。（监事会设监事长</w:t>
      </w:r>
      <w:r>
        <w:rPr>
          <w:rFonts w:eastAsia="仿宋_GB2312"/>
          <w:color w:val="000000"/>
          <w:kern w:val="0"/>
          <w:sz w:val="28"/>
          <w:szCs w:val="28"/>
        </w:rPr>
        <w:t>1</w:t>
      </w:r>
      <w:r>
        <w:rPr>
          <w:rFonts w:eastAsia="仿宋_GB2312"/>
          <w:color w:val="000000"/>
          <w:kern w:val="0"/>
          <w:sz w:val="28"/>
          <w:szCs w:val="28"/>
        </w:rPr>
        <w:t>名。）</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监事任期为</w:t>
      </w:r>
      <w:r>
        <w:rPr>
          <w:rFonts w:eastAsia="仿宋_GB2312"/>
          <w:color w:val="000000"/>
          <w:kern w:val="0"/>
          <w:sz w:val="28"/>
          <w:szCs w:val="28"/>
          <w:u w:val="single"/>
        </w:rPr>
        <w:t xml:space="preserve">     </w:t>
      </w:r>
      <w:r>
        <w:rPr>
          <w:rFonts w:eastAsia="仿宋_GB2312"/>
          <w:color w:val="000000"/>
          <w:kern w:val="0"/>
          <w:sz w:val="28"/>
          <w:szCs w:val="28"/>
        </w:rPr>
        <w:t>年，</w:t>
      </w:r>
      <w:r>
        <w:rPr>
          <w:rFonts w:eastAsia="仿宋_GB2312" w:hint="eastAsia"/>
          <w:color w:val="000000"/>
          <w:kern w:val="0"/>
          <w:sz w:val="28"/>
          <w:szCs w:val="28"/>
        </w:rPr>
        <w:t>监事任期与理事任期相同，期</w:t>
      </w:r>
      <w:r>
        <w:rPr>
          <w:rFonts w:eastAsia="仿宋_GB2312"/>
          <w:color w:val="000000"/>
          <w:kern w:val="0"/>
          <w:sz w:val="28"/>
          <w:szCs w:val="28"/>
        </w:rPr>
        <w:t>满可以连任。</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【监事会成员不得少于</w:t>
      </w:r>
      <w:r>
        <w:rPr>
          <w:rFonts w:eastAsia="楷体_GB2312"/>
          <w:color w:val="000000"/>
          <w:sz w:val="24"/>
        </w:rPr>
        <w:t>3</w:t>
      </w:r>
      <w:r>
        <w:rPr>
          <w:rFonts w:eastAsia="楷体_GB2312"/>
          <w:color w:val="000000"/>
          <w:sz w:val="24"/>
        </w:rPr>
        <w:t>人，并推选</w:t>
      </w:r>
      <w:r>
        <w:rPr>
          <w:rFonts w:eastAsia="楷体_GB2312"/>
          <w:color w:val="000000"/>
          <w:sz w:val="24"/>
        </w:rPr>
        <w:t>1</w:t>
      </w:r>
      <w:r>
        <w:rPr>
          <w:rFonts w:eastAsia="楷体_GB2312"/>
          <w:color w:val="000000"/>
          <w:sz w:val="24"/>
        </w:rPr>
        <w:t>名监事长。】</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lastRenderedPageBreak/>
        <w:t>第二十</w:t>
      </w:r>
      <w:r>
        <w:rPr>
          <w:rFonts w:eastAsia="黑体" w:hint="eastAsia"/>
          <w:color w:val="000000"/>
          <w:kern w:val="0"/>
          <w:sz w:val="28"/>
          <w:szCs w:val="28"/>
        </w:rPr>
        <w:t>七</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监事在举办者、本单位从业人员或有关单位推荐的人选中产生或更换。</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【监事中的从业人员代表由本单位从业人员民主选举产生。有关单位主要是指行业主管部门和其他职能部门。监事中应当至少有</w:t>
      </w:r>
      <w:r>
        <w:rPr>
          <w:rFonts w:eastAsia="楷体_GB2312"/>
          <w:color w:val="000000"/>
          <w:sz w:val="24"/>
        </w:rPr>
        <w:t>1</w:t>
      </w:r>
      <w:r>
        <w:rPr>
          <w:rFonts w:eastAsia="楷体_GB2312"/>
          <w:color w:val="000000"/>
          <w:sz w:val="24"/>
        </w:rPr>
        <w:t>名举办者以外的人员。】</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本单位理事及其近亲属、行政负责人及财会人员不得担任监事。</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八</w:t>
      </w:r>
      <w:r>
        <w:rPr>
          <w:rFonts w:eastAsia="黑体"/>
          <w:color w:val="000000"/>
          <w:kern w:val="0"/>
          <w:sz w:val="28"/>
          <w:szCs w:val="28"/>
        </w:rPr>
        <w:t>条</w:t>
      </w:r>
      <w:r>
        <w:rPr>
          <w:rFonts w:eastAsia="仿宋_GB2312" w:hint="eastAsia"/>
          <w:color w:val="000000"/>
          <w:kern w:val="0"/>
          <w:sz w:val="28"/>
          <w:szCs w:val="28"/>
        </w:rPr>
        <w:t xml:space="preserve">  </w:t>
      </w:r>
      <w:r>
        <w:rPr>
          <w:rFonts w:eastAsia="仿宋_GB2312"/>
          <w:color w:val="000000"/>
          <w:kern w:val="0"/>
          <w:sz w:val="28"/>
          <w:szCs w:val="28"/>
        </w:rPr>
        <w:t>监事会的权利和义务：</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（一）列席理事会会议；</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（二）检查本单位财务和会计资料；</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（三）监督理事会、行政负责人遵守法律</w:t>
      </w:r>
      <w:r>
        <w:rPr>
          <w:rFonts w:eastAsia="仿宋_GB2312" w:hint="eastAsia"/>
          <w:color w:val="000000"/>
          <w:kern w:val="0"/>
          <w:sz w:val="28"/>
          <w:szCs w:val="28"/>
        </w:rPr>
        <w:t>、法规、规章</w:t>
      </w:r>
      <w:r>
        <w:rPr>
          <w:rFonts w:eastAsia="仿宋_GB2312"/>
          <w:color w:val="000000"/>
          <w:kern w:val="0"/>
          <w:sz w:val="28"/>
          <w:szCs w:val="28"/>
        </w:rPr>
        <w:t>和章程的情况；</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（四）发现问题时，有权对理事会、行政负责人提出质询和建议，并向登记管理机关和相关职能部门反映情况；</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九</w:t>
      </w:r>
      <w:r>
        <w:rPr>
          <w:rFonts w:eastAsia="黑体"/>
          <w:color w:val="000000"/>
          <w:kern w:val="0"/>
          <w:sz w:val="28"/>
          <w:szCs w:val="28"/>
        </w:rPr>
        <w:t>条</w:t>
      </w:r>
      <w:r>
        <w:rPr>
          <w:rFonts w:eastAsia="仿宋_GB2312" w:hint="eastAsia"/>
          <w:color w:val="000000"/>
          <w:kern w:val="0"/>
          <w:sz w:val="28"/>
          <w:szCs w:val="28"/>
        </w:rPr>
        <w:t xml:space="preserve">  </w:t>
      </w:r>
      <w:r>
        <w:rPr>
          <w:rFonts w:eastAsia="仿宋_GB2312"/>
          <w:color w:val="000000"/>
          <w:kern w:val="0"/>
          <w:sz w:val="28"/>
          <w:szCs w:val="28"/>
        </w:rPr>
        <w:t>监事会会议实行</w:t>
      </w:r>
      <w:r>
        <w:rPr>
          <w:rFonts w:eastAsia="仿宋_GB2312"/>
          <w:color w:val="000000"/>
          <w:kern w:val="0"/>
          <w:sz w:val="28"/>
          <w:szCs w:val="28"/>
        </w:rPr>
        <w:t>1</w:t>
      </w:r>
      <w:r>
        <w:rPr>
          <w:rFonts w:eastAsia="仿宋_GB2312"/>
          <w:color w:val="000000"/>
          <w:kern w:val="0"/>
          <w:sz w:val="28"/>
          <w:szCs w:val="28"/>
        </w:rPr>
        <w:t>人</w:t>
      </w:r>
      <w:r>
        <w:rPr>
          <w:rFonts w:eastAsia="仿宋_GB2312"/>
          <w:color w:val="000000"/>
          <w:kern w:val="0"/>
          <w:sz w:val="28"/>
          <w:szCs w:val="28"/>
        </w:rPr>
        <w:t>1</w:t>
      </w:r>
      <w:r>
        <w:rPr>
          <w:rFonts w:eastAsia="仿宋_GB2312"/>
          <w:color w:val="000000"/>
          <w:kern w:val="0"/>
          <w:sz w:val="28"/>
          <w:szCs w:val="28"/>
        </w:rPr>
        <w:t>票制。监事会决议须经全体监事过半数表决通过，方为有效。</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第四章</w:t>
      </w:r>
      <w:r>
        <w:rPr>
          <w:rFonts w:eastAsia="黑体"/>
          <w:color w:val="000000"/>
          <w:sz w:val="30"/>
          <w:szCs w:val="30"/>
        </w:rPr>
        <w:t xml:space="preserve">  </w:t>
      </w:r>
      <w:r>
        <w:rPr>
          <w:rFonts w:eastAsia="黑体"/>
          <w:color w:val="000000"/>
          <w:sz w:val="30"/>
          <w:szCs w:val="30"/>
        </w:rPr>
        <w:t>资产管理、使用原则</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第三十条</w:t>
      </w:r>
      <w:r>
        <w:rPr>
          <w:rFonts w:eastAsia="黑体" w:hint="eastAsia"/>
          <w:color w:val="000000"/>
          <w:kern w:val="0"/>
          <w:sz w:val="28"/>
          <w:szCs w:val="28"/>
        </w:rPr>
        <w:t xml:space="preserve">  </w:t>
      </w:r>
      <w:r>
        <w:rPr>
          <w:rFonts w:eastAsia="黑体"/>
          <w:color w:val="000000"/>
          <w:kern w:val="0"/>
          <w:sz w:val="28"/>
          <w:szCs w:val="28"/>
        </w:rPr>
        <w:t xml:space="preserve"> </w:t>
      </w:r>
      <w:r>
        <w:rPr>
          <w:rFonts w:eastAsia="仿宋_GB2312"/>
          <w:color w:val="000000"/>
          <w:kern w:val="0"/>
          <w:sz w:val="28"/>
          <w:szCs w:val="28"/>
        </w:rPr>
        <w:t>本单位经费来源：</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（一）开办资金；</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（二）政府资助；</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（三）在业务范围内开展服务活动的收入；</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（四）利息；</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（五）社会各界的捐赠；</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（六）其他合法收入。</w:t>
      </w:r>
    </w:p>
    <w:p w:rsidR="002449C8" w:rsidRDefault="002449C8" w:rsidP="002449C8">
      <w:pPr>
        <w:pStyle w:val="a5"/>
        <w:spacing w:line="600" w:lineRule="exact"/>
        <w:ind w:firstLineChars="200" w:firstLine="560"/>
        <w:rPr>
          <w:rFonts w:ascii="Times New Roman" w:eastAsia="仿宋_GB2312" w:hAnsi="Times New Roman"/>
          <w:color w:val="000000"/>
          <w:kern w:val="0"/>
          <w:sz w:val="28"/>
          <w:szCs w:val="28"/>
        </w:rPr>
      </w:pPr>
      <w:r>
        <w:rPr>
          <w:rFonts w:ascii="Times New Roman" w:eastAsia="黑体" w:hAnsi="Times New Roman"/>
          <w:color w:val="000000"/>
          <w:kern w:val="0"/>
          <w:sz w:val="28"/>
          <w:szCs w:val="28"/>
        </w:rPr>
        <w:t>第三十</w:t>
      </w:r>
      <w:r>
        <w:rPr>
          <w:rFonts w:ascii="Times New Roman" w:eastAsia="黑体" w:hAnsi="Times New Roman" w:hint="eastAsia"/>
          <w:color w:val="000000"/>
          <w:kern w:val="0"/>
          <w:sz w:val="28"/>
          <w:szCs w:val="28"/>
        </w:rPr>
        <w:t>一</w:t>
      </w:r>
      <w:r>
        <w:rPr>
          <w:rFonts w:ascii="Times New Roman" w:eastAsia="黑体" w:hAnsi="Times New Roman"/>
          <w:color w:val="000000"/>
          <w:kern w:val="0"/>
          <w:sz w:val="28"/>
          <w:szCs w:val="28"/>
        </w:rPr>
        <w:t>条</w:t>
      </w:r>
      <w:r>
        <w:rPr>
          <w:rFonts w:ascii="Times New Roman" w:eastAsia="仿宋_GB2312" w:hAnsi="Times New Roman"/>
          <w:color w:val="000000"/>
          <w:kern w:val="0"/>
          <w:sz w:val="28"/>
          <w:szCs w:val="28"/>
        </w:rPr>
        <w:t xml:space="preserve">  </w:t>
      </w:r>
      <w:r>
        <w:rPr>
          <w:rFonts w:ascii="Times New Roman" w:eastAsia="仿宋_GB2312" w:hAnsi="Times New Roman"/>
          <w:color w:val="000000"/>
          <w:kern w:val="0"/>
          <w:sz w:val="28"/>
          <w:szCs w:val="28"/>
        </w:rPr>
        <w:t>本单位的开办资金由举办者出资。根据运作和发展需要，举办者可以继续投入。</w:t>
      </w:r>
    </w:p>
    <w:p w:rsidR="002449C8" w:rsidRDefault="002449C8" w:rsidP="002449C8">
      <w:pPr>
        <w:pStyle w:val="a5"/>
        <w:spacing w:line="600" w:lineRule="exact"/>
        <w:ind w:firstLineChars="200" w:firstLine="560"/>
        <w:rPr>
          <w:rFonts w:ascii="Times New Roman" w:eastAsia="仿宋_GB2312" w:hAnsi="Times New Roman"/>
          <w:color w:val="000000"/>
          <w:kern w:val="0"/>
          <w:sz w:val="28"/>
          <w:szCs w:val="28"/>
        </w:rPr>
      </w:pPr>
      <w:r>
        <w:rPr>
          <w:rFonts w:ascii="Times New Roman" w:eastAsia="黑体" w:hAnsi="Times New Roman"/>
          <w:color w:val="000000"/>
          <w:kern w:val="0"/>
          <w:sz w:val="28"/>
          <w:szCs w:val="28"/>
        </w:rPr>
        <w:t>第三十</w:t>
      </w:r>
      <w:r>
        <w:rPr>
          <w:rFonts w:eastAsia="黑体" w:hint="eastAsia"/>
          <w:color w:val="000000"/>
          <w:kern w:val="0"/>
          <w:sz w:val="28"/>
          <w:szCs w:val="28"/>
        </w:rPr>
        <w:t>二</w:t>
      </w:r>
      <w:r>
        <w:rPr>
          <w:rFonts w:ascii="Times New Roman" w:eastAsia="黑体" w:hAnsi="Times New Roman"/>
          <w:color w:val="000000"/>
          <w:kern w:val="0"/>
          <w:sz w:val="28"/>
          <w:szCs w:val="28"/>
        </w:rPr>
        <w:t>条</w:t>
      </w:r>
      <w:r>
        <w:rPr>
          <w:rFonts w:ascii="Times New Roman" w:eastAsia="黑体" w:hAnsi="Times New Roman"/>
          <w:color w:val="000000"/>
          <w:kern w:val="0"/>
          <w:sz w:val="28"/>
          <w:szCs w:val="28"/>
        </w:rPr>
        <w:t xml:space="preserve">  </w:t>
      </w:r>
      <w:r>
        <w:rPr>
          <w:rFonts w:ascii="Times New Roman" w:eastAsia="仿宋_GB2312" w:hAnsi="Times New Roman"/>
          <w:color w:val="000000"/>
          <w:kern w:val="0"/>
          <w:sz w:val="28"/>
          <w:szCs w:val="28"/>
        </w:rPr>
        <w:t>本单位的资产受法律保护，任何单位、个人不得侵占、私分、挪用。</w:t>
      </w:r>
    </w:p>
    <w:p w:rsidR="002449C8" w:rsidRDefault="002449C8" w:rsidP="002449C8">
      <w:pPr>
        <w:pStyle w:val="a5"/>
        <w:spacing w:line="600" w:lineRule="exact"/>
        <w:ind w:firstLineChars="200" w:firstLine="560"/>
        <w:rPr>
          <w:rFonts w:ascii="Times New Roman" w:eastAsia="黑体" w:hAnsi="Times New Roman"/>
          <w:color w:val="000000"/>
          <w:kern w:val="0"/>
          <w:sz w:val="28"/>
          <w:szCs w:val="28"/>
        </w:rPr>
      </w:pPr>
      <w:r>
        <w:rPr>
          <w:rFonts w:ascii="Times New Roman" w:eastAsia="仿宋_GB2312" w:hAnsi="Times New Roman"/>
          <w:color w:val="000000"/>
          <w:kern w:val="0"/>
          <w:sz w:val="28"/>
          <w:szCs w:val="28"/>
        </w:rPr>
        <w:t>本单位的资产必须用于章程规定的业务范围和事业的发展，除符合规定的支出外，财产及其孳息不得用于分配，增值部分不得分红，注销时剩余财产用于公益性或者非营利性目的。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三</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本单位从事社会服务取得的收入除用于合理的工资薪金、福利支出和与本单位有关的、合理的支出外，全部用于登记核定或者章程规定的公益性或者非营利性事业。</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四</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本单位开展社会服务活动的收费按物价部门核定的标准执行。对取得的应纳税收入及其有关的成本、费用、损失应与免税收入及其有关的成本、费用、损失分别核算。</w:t>
      </w:r>
    </w:p>
    <w:p w:rsidR="002449C8" w:rsidRDefault="002449C8" w:rsidP="002449C8">
      <w:pPr>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五</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本单位接受捐赠时如签订捐赠协议的，应在本单位的业务范围内，根据捐赠协议约定的用途和方式使用。接受捐赠的物资无法用于符合本单位宗旨的用途时，可以依法拍卖或者变卖，所得收入用于捐赠目的。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六</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捐赠人有权向本单位查询捐赠财产的使用、管理情况，并提出意见和建议。对于捐赠人的查询，本单位将及时如实答复。</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七</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本单位执行国家规定的《民间非营利组织会计制度》，依法进行独立的会计核算，建立健全内部会计监督制度，保证会计资料合法、真实、准确、完整。</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本单位配备具有专业资格的会计人员。会计不得兼任出纳。会计人员调动工作或离职时，必须与接管人员办清交接手续。</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本单位接受税务、会计主管部门依法实施的税务监督和会计监督。</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本单位在年度检查、变更法定代表人以及清算时，进行财务审计。</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第五章</w:t>
      </w:r>
      <w:r>
        <w:rPr>
          <w:rFonts w:eastAsia="黑体"/>
          <w:color w:val="000000"/>
          <w:sz w:val="30"/>
          <w:szCs w:val="30"/>
        </w:rPr>
        <w:t xml:space="preserve">  </w:t>
      </w:r>
      <w:r>
        <w:rPr>
          <w:rFonts w:eastAsia="黑体"/>
          <w:color w:val="000000"/>
          <w:sz w:val="30"/>
          <w:szCs w:val="30"/>
        </w:rPr>
        <w:t>劳动用工制度</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第三十</w:t>
      </w:r>
      <w:r>
        <w:rPr>
          <w:rFonts w:eastAsia="黑体" w:hint="eastAsia"/>
          <w:color w:val="000000"/>
          <w:kern w:val="0"/>
          <w:sz w:val="28"/>
          <w:szCs w:val="28"/>
        </w:rPr>
        <w:t>九</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未与本单位建立劳动关系的理事和监事不得从本单位获取报酬。</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第四十条</w:t>
      </w:r>
      <w:r>
        <w:rPr>
          <w:rFonts w:eastAsia="仿宋_GB2312"/>
          <w:color w:val="000000"/>
          <w:kern w:val="0"/>
          <w:sz w:val="28"/>
          <w:szCs w:val="28"/>
        </w:rPr>
        <w:t xml:space="preserve">  </w:t>
      </w:r>
      <w:r>
        <w:rPr>
          <w:rFonts w:eastAsia="仿宋_GB2312"/>
          <w:color w:val="000000"/>
          <w:kern w:val="0"/>
          <w:sz w:val="28"/>
          <w:szCs w:val="28"/>
        </w:rPr>
        <w:t>本单位工作人员的工资福利开支控制在合理的比例内，不变相分配本单位的财产，其中：工作人员平均工资薪金水平不得超过上年度税务登记所在地人均工资水平的两倍，工作人员福利按照国家有关规定执行。</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第四十</w:t>
      </w:r>
      <w:r>
        <w:rPr>
          <w:rFonts w:eastAsia="黑体" w:hint="eastAsia"/>
          <w:color w:val="000000"/>
          <w:kern w:val="0"/>
          <w:sz w:val="28"/>
          <w:szCs w:val="28"/>
        </w:rPr>
        <w:t>一</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本单位劳动用工、社会保险制度按国家法律、法规及人力资源和社会劳动保障行政部门的有关规定执行。</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第六章</w:t>
      </w:r>
      <w:r>
        <w:rPr>
          <w:rFonts w:eastAsia="黑体"/>
          <w:color w:val="000000"/>
          <w:sz w:val="30"/>
          <w:szCs w:val="30"/>
        </w:rPr>
        <w:t xml:space="preserve">  </w:t>
      </w:r>
      <w:r>
        <w:rPr>
          <w:rFonts w:eastAsia="黑体"/>
          <w:color w:val="000000"/>
          <w:sz w:val="30"/>
          <w:szCs w:val="30"/>
        </w:rPr>
        <w:t>年度检查、重大事项报告及信息公开</w:t>
      </w:r>
    </w:p>
    <w:p w:rsidR="002449C8" w:rsidRDefault="002449C8" w:rsidP="002449C8">
      <w:pPr>
        <w:widowControl/>
        <w:tabs>
          <w:tab w:val="left" w:pos="0"/>
        </w:tabs>
        <w:snapToGrid w:val="0"/>
        <w:spacing w:line="600" w:lineRule="exact"/>
        <w:ind w:firstLineChars="200" w:firstLine="560"/>
        <w:jc w:val="left"/>
        <w:rPr>
          <w:rFonts w:eastAsia="黑体"/>
          <w:color w:val="000000"/>
          <w:kern w:val="0"/>
          <w:sz w:val="28"/>
          <w:szCs w:val="28"/>
        </w:rPr>
      </w:pPr>
      <w:r>
        <w:rPr>
          <w:rFonts w:eastAsia="黑体"/>
          <w:color w:val="000000"/>
          <w:kern w:val="0"/>
          <w:sz w:val="28"/>
          <w:szCs w:val="28"/>
        </w:rPr>
        <w:t>第四十</w:t>
      </w:r>
      <w:r>
        <w:rPr>
          <w:rFonts w:eastAsia="黑体" w:hint="eastAsia"/>
          <w:color w:val="000000"/>
          <w:kern w:val="0"/>
          <w:sz w:val="28"/>
          <w:szCs w:val="28"/>
        </w:rPr>
        <w:t>二</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本单位按照《民办非企业单位登记管理暂行条例》和《民办非企业单位年度检查办法》的规定，自觉接受登记管理机关组织的年度检查。</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第四十</w:t>
      </w:r>
      <w:r>
        <w:rPr>
          <w:rFonts w:eastAsia="黑体" w:hint="eastAsia"/>
          <w:color w:val="000000"/>
          <w:kern w:val="0"/>
          <w:sz w:val="28"/>
          <w:szCs w:val="28"/>
        </w:rPr>
        <w:t>三</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本单位按照登记管理机关重大事项报告的相关要求</w:t>
      </w:r>
      <w:r>
        <w:rPr>
          <w:rFonts w:eastAsia="仿宋_GB2312" w:hint="eastAsia"/>
          <w:color w:val="000000"/>
          <w:kern w:val="0"/>
          <w:sz w:val="28"/>
          <w:szCs w:val="28"/>
        </w:rPr>
        <w:t>和指引</w:t>
      </w:r>
      <w:r>
        <w:rPr>
          <w:rFonts w:eastAsia="仿宋_GB2312"/>
          <w:color w:val="000000"/>
          <w:kern w:val="0"/>
          <w:sz w:val="28"/>
          <w:szCs w:val="28"/>
        </w:rPr>
        <w:t>，履行报告义务。</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lastRenderedPageBreak/>
        <w:t>第四十</w:t>
      </w:r>
      <w:r>
        <w:rPr>
          <w:rFonts w:eastAsia="黑体" w:hint="eastAsia"/>
          <w:color w:val="000000"/>
          <w:kern w:val="0"/>
          <w:sz w:val="28"/>
          <w:szCs w:val="28"/>
        </w:rPr>
        <w:t>四</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本单位按照登记管理机关信息公开的相关要求，履行信息公开义务。</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第七章</w:t>
      </w:r>
      <w:r>
        <w:rPr>
          <w:rFonts w:eastAsia="黑体"/>
          <w:color w:val="000000"/>
          <w:sz w:val="30"/>
          <w:szCs w:val="30"/>
        </w:rPr>
        <w:t xml:space="preserve">  </w:t>
      </w:r>
      <w:r>
        <w:rPr>
          <w:rFonts w:eastAsia="黑体"/>
          <w:color w:val="000000"/>
          <w:sz w:val="30"/>
          <w:szCs w:val="30"/>
        </w:rPr>
        <w:t>终止和终止后资产处理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第四十</w:t>
      </w:r>
      <w:r>
        <w:rPr>
          <w:rFonts w:ascii="黑体" w:eastAsia="黑体" w:hAnsi="宋体" w:cs="宋体" w:hint="eastAsia"/>
          <w:color w:val="000000"/>
          <w:kern w:val="0"/>
          <w:sz w:val="28"/>
          <w:szCs w:val="28"/>
        </w:rPr>
        <w:t>五</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本单位有下列情形之一的，应当终止</w:t>
      </w:r>
      <w:r>
        <w:rPr>
          <w:rFonts w:eastAsia="仿宋_GB2312"/>
          <w:color w:val="000000"/>
          <w:kern w:val="0"/>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（一）完成章程规定宗旨的；</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（二）无法按照章程规定的宗旨继续开展活动的；</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（三）发生分立、合并的；</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（四）自行解散的；</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widowControl/>
        <w:tabs>
          <w:tab w:val="left" w:pos="0"/>
        </w:tabs>
        <w:snapToGrid w:val="0"/>
        <w:spacing w:line="360" w:lineRule="auto"/>
        <w:ind w:firstLineChars="200" w:firstLine="560"/>
        <w:jc w:val="left"/>
        <w:rPr>
          <w:rFonts w:ascii="仿宋_GB2312" w:eastAsia="仿宋_GB2312" w:hAnsi="宋体" w:cs="宋体" w:hint="eastAsia"/>
          <w:color w:val="000000"/>
          <w:kern w:val="0"/>
          <w:sz w:val="28"/>
          <w:szCs w:val="28"/>
        </w:rPr>
      </w:pPr>
      <w:r>
        <w:rPr>
          <w:rFonts w:ascii="黑体" w:eastAsia="黑体" w:hAnsi="宋体" w:cs="宋体" w:hint="eastAsia"/>
          <w:color w:val="000000"/>
          <w:kern w:val="0"/>
          <w:sz w:val="28"/>
          <w:szCs w:val="28"/>
        </w:rPr>
        <w:t>第四十六条</w:t>
      </w:r>
      <w:r>
        <w:rPr>
          <w:rFonts w:ascii="仿宋_GB2312" w:eastAsia="仿宋_GB2312" w:hAnsi="宋体" w:cs="宋体" w:hint="eastAsia"/>
          <w:color w:val="000000"/>
          <w:kern w:val="0"/>
          <w:sz w:val="28"/>
          <w:szCs w:val="28"/>
        </w:rPr>
        <w:t xml:space="preserve">  本单位终止，应当在理事会表决通过后15日内，在相关行业主管部门和有关部门的指导下成立清算组织，清理债权债务，处理剩余财产，完成清算工作。</w:t>
      </w:r>
      <w:r>
        <w:rPr>
          <w:rFonts w:ascii="仿宋_GB2312" w:eastAsia="仿宋_GB2312" w:hAnsi="宋体" w:cs="宋体" w:hint="eastAsia"/>
          <w:b/>
          <w:color w:val="000000"/>
          <w:kern w:val="0"/>
          <w:sz w:val="28"/>
          <w:szCs w:val="28"/>
        </w:rPr>
        <w:t>（直接登记的表述）</w:t>
      </w:r>
    </w:p>
    <w:p w:rsidR="002449C8" w:rsidRDefault="002449C8" w:rsidP="002449C8">
      <w:pPr>
        <w:widowControl/>
        <w:tabs>
          <w:tab w:val="left" w:pos="0"/>
        </w:tabs>
        <w:snapToGrid w:val="0"/>
        <w:spacing w:line="360" w:lineRule="auto"/>
        <w:ind w:firstLineChars="200" w:firstLine="560"/>
        <w:jc w:val="left"/>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本单位终止，应当在理事会表决通过后15日内，报业务主管单位审查同意，并在业务主管单位和有关部门的指导下成立清算组织，清理债权债务，处理剩余财产，完成清算工作。</w:t>
      </w:r>
      <w:r>
        <w:rPr>
          <w:rFonts w:ascii="仿宋_GB2312" w:eastAsia="仿宋_GB2312" w:hAnsi="宋体" w:cs="宋体" w:hint="eastAsia"/>
          <w:b/>
          <w:color w:val="000000"/>
          <w:kern w:val="0"/>
          <w:sz w:val="28"/>
          <w:szCs w:val="28"/>
        </w:rPr>
        <w:t>（双重管理的表述）</w:t>
      </w:r>
    </w:p>
    <w:p w:rsidR="002449C8" w:rsidRDefault="002449C8" w:rsidP="002449C8">
      <w:pPr>
        <w:spacing w:line="360" w:lineRule="auto"/>
        <w:ind w:firstLineChars="200" w:firstLine="560"/>
        <w:rPr>
          <w:rFonts w:ascii="仿宋_GB2312" w:eastAsia="仿宋_GB2312" w:hAnsi="宋体" w:cs="宋体" w:hint="eastAsia"/>
          <w:color w:val="000000"/>
          <w:kern w:val="0"/>
          <w:sz w:val="28"/>
          <w:szCs w:val="28"/>
        </w:rPr>
      </w:pPr>
      <w:r>
        <w:rPr>
          <w:rFonts w:ascii="黑体" w:eastAsia="黑体" w:hAnsi="宋体" w:cs="宋体" w:hint="eastAsia"/>
          <w:color w:val="000000"/>
          <w:kern w:val="0"/>
          <w:sz w:val="28"/>
          <w:szCs w:val="28"/>
        </w:rPr>
        <w:t>第四十</w:t>
      </w:r>
      <w:r>
        <w:rPr>
          <w:rFonts w:eastAsia="黑体" w:hint="eastAsia"/>
          <w:color w:val="000000"/>
          <w:kern w:val="0"/>
          <w:sz w:val="28"/>
          <w:szCs w:val="28"/>
        </w:rPr>
        <w:t>七</w:t>
      </w:r>
      <w:r>
        <w:rPr>
          <w:rFonts w:ascii="黑体" w:eastAsia="黑体" w:hAnsi="宋体" w:cs="宋体" w:hint="eastAsia"/>
          <w:color w:val="000000"/>
          <w:kern w:val="0"/>
          <w:sz w:val="28"/>
          <w:szCs w:val="28"/>
        </w:rPr>
        <w:t>条</w:t>
      </w:r>
      <w:r>
        <w:rPr>
          <w:rFonts w:ascii="仿宋_GB2312" w:eastAsia="仿宋_GB2312" w:hAnsi="宋体" w:cs="宋体" w:hint="eastAsia"/>
          <w:color w:val="000000"/>
          <w:kern w:val="0"/>
          <w:sz w:val="28"/>
          <w:szCs w:val="28"/>
        </w:rPr>
        <w:t xml:space="preserve">  清算组织人员一般应由本单位的法定代表人或者理事会确定的相关负责人、债权人代表以及行业主管部门的代表组成。根据需要可聘请国内注册会计师、律师等参加。</w:t>
      </w:r>
      <w:r>
        <w:rPr>
          <w:rFonts w:ascii="仿宋_GB2312" w:eastAsia="仿宋_GB2312" w:hAnsi="宋体" w:cs="宋体" w:hint="eastAsia"/>
          <w:b/>
          <w:color w:val="000000"/>
          <w:kern w:val="0"/>
          <w:sz w:val="28"/>
          <w:szCs w:val="28"/>
        </w:rPr>
        <w:t>（直接登记表述）</w:t>
      </w:r>
    </w:p>
    <w:p w:rsidR="002449C8" w:rsidRDefault="002449C8" w:rsidP="002449C8">
      <w:pPr>
        <w:spacing w:line="360" w:lineRule="auto"/>
        <w:ind w:firstLineChars="200" w:firstLine="560"/>
        <w:rPr>
          <w:rFonts w:ascii="仿宋_GB2312" w:eastAsia="仿宋_GB2312" w:hAnsi="宋体" w:cs="宋体" w:hint="eastAsia"/>
          <w:b/>
          <w:color w:val="000000"/>
          <w:kern w:val="0"/>
          <w:sz w:val="28"/>
          <w:szCs w:val="28"/>
        </w:rPr>
      </w:pPr>
      <w:r>
        <w:rPr>
          <w:rFonts w:ascii="仿宋_GB2312" w:eastAsia="仿宋_GB2312" w:hAnsi="宋体" w:cs="宋体" w:hint="eastAsia"/>
          <w:color w:val="000000"/>
          <w:kern w:val="0"/>
          <w:sz w:val="28"/>
          <w:szCs w:val="28"/>
        </w:rPr>
        <w:t>清算组织人员一般应由本单位的法定代表人或者理事会确定的相关负责人、债权人代表以及业务主管单位的代表组成。根据需要可聘请国内注册会计师、律师等参加。</w:t>
      </w:r>
      <w:r>
        <w:rPr>
          <w:rFonts w:ascii="仿宋_GB2312" w:eastAsia="仿宋_GB2312" w:hAnsi="宋体" w:cs="宋体" w:hint="eastAsia"/>
          <w:b/>
          <w:color w:val="000000"/>
          <w:kern w:val="0"/>
          <w:sz w:val="28"/>
          <w:szCs w:val="28"/>
        </w:rPr>
        <w:t>（双重管理表述）</w:t>
      </w:r>
    </w:p>
    <w:p w:rsidR="002449C8" w:rsidRDefault="002449C8" w:rsidP="002449C8">
      <w:pPr>
        <w:spacing w:line="360" w:lineRule="auto"/>
        <w:ind w:firstLineChars="200" w:firstLine="560"/>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清算工作完成后，清算组织应提交清算报告报业务主管单位审查</w:t>
      </w:r>
      <w:r>
        <w:rPr>
          <w:rFonts w:ascii="仿宋_GB2312" w:eastAsia="仿宋_GB2312" w:hAnsi="宋体" w:cs="宋体" w:hint="eastAsia"/>
          <w:color w:val="000000"/>
          <w:kern w:val="0"/>
          <w:sz w:val="28"/>
          <w:szCs w:val="28"/>
        </w:rPr>
        <w:lastRenderedPageBreak/>
        <w:t>同意。</w:t>
      </w:r>
      <w:r>
        <w:rPr>
          <w:rFonts w:ascii="仿宋_GB2312" w:eastAsia="仿宋_GB2312" w:hAnsi="宋体" w:hint="eastAsia"/>
          <w:b/>
          <w:sz w:val="28"/>
          <w:szCs w:val="28"/>
        </w:rPr>
        <w:t>（双重管理的表述）</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四</w:t>
      </w:r>
      <w:r>
        <w:rPr>
          <w:rFonts w:eastAsia="黑体"/>
          <w:color w:val="000000"/>
          <w:kern w:val="0"/>
          <w:sz w:val="28"/>
          <w:szCs w:val="28"/>
        </w:rPr>
        <w:t>十</w:t>
      </w:r>
      <w:r>
        <w:rPr>
          <w:rFonts w:eastAsia="黑体" w:hint="eastAsia"/>
          <w:color w:val="000000"/>
          <w:kern w:val="0"/>
          <w:sz w:val="28"/>
          <w:szCs w:val="28"/>
        </w:rPr>
        <w:t>八</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清算工作的顺序：</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退还应退的服务性收费</w:t>
      </w:r>
      <w:r>
        <w:rPr>
          <w:rFonts w:eastAsia="仿宋_GB2312" w:hint="eastAsia"/>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【主要指已经收取但因注销而无法继续提供服务的服务性收费，但不包括举办者的投入和接受的社会捐赠。】</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支付本单位职工工资和缴纳社会保险等费用；</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偿还本单位债务；</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开展终结审计；</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处理剩余财产；</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撰写清算报告。</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四</w:t>
      </w:r>
      <w:r>
        <w:rPr>
          <w:rFonts w:eastAsia="黑体"/>
          <w:color w:val="000000"/>
          <w:kern w:val="0"/>
          <w:sz w:val="28"/>
          <w:szCs w:val="28"/>
        </w:rPr>
        <w:t>十</w:t>
      </w:r>
      <w:r>
        <w:rPr>
          <w:rFonts w:eastAsia="黑体" w:hint="eastAsia"/>
          <w:color w:val="000000"/>
          <w:kern w:val="0"/>
          <w:sz w:val="28"/>
          <w:szCs w:val="28"/>
        </w:rPr>
        <w:t>九</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本单位清算期间不开展清算以外的活动。如遇民事诉讼的，由清算组代表本单位参与民事诉讼。</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第五十条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剩余财产的处理：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（一）优先支付清算费用和清算组成员的酬劳；</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（二）办理税务注销、银行销户等手续，结清税款、利息；</w:t>
      </w:r>
    </w:p>
    <w:p w:rsidR="002449C8" w:rsidRDefault="002449C8" w:rsidP="002449C8">
      <w:pPr>
        <w:tabs>
          <w:tab w:val="left" w:pos="0"/>
        </w:tabs>
        <w:snapToGrid w:val="0"/>
        <w:spacing w:line="600" w:lineRule="exact"/>
        <w:ind w:firstLineChars="200" w:firstLine="560"/>
        <w:rPr>
          <w:rFonts w:ascii="仿宋_GB2312" w:eastAsia="仿宋_GB2312" w:hAnsi="宋体" w:cs="宋体" w:hint="eastAsia"/>
          <w:b/>
          <w:color w:val="000000"/>
          <w:kern w:val="0"/>
          <w:sz w:val="28"/>
          <w:szCs w:val="28"/>
        </w:rPr>
      </w:pPr>
      <w:r>
        <w:rPr>
          <w:rFonts w:eastAsia="仿宋_GB2312"/>
          <w:color w:val="000000"/>
          <w:kern w:val="0"/>
          <w:sz w:val="28"/>
          <w:szCs w:val="28"/>
        </w:rPr>
        <w:t>（三）在登记管理机关、行业主管部门和其他职能部门的监督下，将剩余财产捐赠给与本单位性质、宗旨相同的社会公益组织，并向社会公告。</w:t>
      </w:r>
      <w:r>
        <w:rPr>
          <w:rFonts w:ascii="仿宋_GB2312" w:eastAsia="仿宋_GB2312" w:hAnsi="宋体" w:cs="宋体" w:hint="eastAsia"/>
          <w:b/>
          <w:color w:val="000000"/>
          <w:kern w:val="0"/>
          <w:sz w:val="28"/>
          <w:szCs w:val="28"/>
        </w:rPr>
        <w:t>（直接登记表述）</w:t>
      </w:r>
    </w:p>
    <w:p w:rsidR="002449C8" w:rsidRDefault="002449C8" w:rsidP="002449C8">
      <w:pPr>
        <w:tabs>
          <w:tab w:val="left" w:pos="0"/>
        </w:tabs>
        <w:snapToGrid w:val="0"/>
        <w:spacing w:line="600" w:lineRule="exact"/>
        <w:ind w:firstLineChars="200" w:firstLine="560"/>
        <w:rPr>
          <w:rFonts w:eastAsia="仿宋_GB2312" w:hint="eastAsia"/>
          <w:color w:val="000000"/>
          <w:kern w:val="0"/>
          <w:sz w:val="28"/>
          <w:szCs w:val="28"/>
        </w:rPr>
      </w:pPr>
      <w:r>
        <w:rPr>
          <w:rFonts w:eastAsia="仿宋_GB2312" w:hint="eastAsia"/>
          <w:color w:val="000000"/>
          <w:kern w:val="0"/>
          <w:sz w:val="28"/>
          <w:szCs w:val="28"/>
        </w:rPr>
        <w:t>（三）</w:t>
      </w:r>
      <w:r>
        <w:rPr>
          <w:rFonts w:eastAsia="仿宋_GB2312"/>
          <w:color w:val="000000"/>
          <w:kern w:val="0"/>
          <w:sz w:val="28"/>
          <w:szCs w:val="28"/>
        </w:rPr>
        <w:t>在登记管理机关、</w:t>
      </w:r>
      <w:r>
        <w:rPr>
          <w:rFonts w:eastAsia="仿宋_GB2312" w:hint="eastAsia"/>
          <w:color w:val="000000"/>
          <w:kern w:val="0"/>
          <w:sz w:val="28"/>
          <w:szCs w:val="28"/>
        </w:rPr>
        <w:t>业务主管单位</w:t>
      </w:r>
      <w:r>
        <w:rPr>
          <w:rFonts w:eastAsia="仿宋_GB2312"/>
          <w:color w:val="000000"/>
          <w:kern w:val="0"/>
          <w:sz w:val="28"/>
          <w:szCs w:val="28"/>
        </w:rPr>
        <w:t>和其他职能部门的监督下，将剩余财产捐赠给与本单位性质、宗旨相同的社会公益组织，并向社会公告。</w:t>
      </w:r>
      <w:r>
        <w:rPr>
          <w:rFonts w:ascii="仿宋_GB2312" w:eastAsia="仿宋_GB2312" w:hAnsi="宋体" w:cs="宋体" w:hint="eastAsia"/>
          <w:b/>
          <w:color w:val="000000"/>
          <w:kern w:val="0"/>
          <w:sz w:val="28"/>
          <w:szCs w:val="28"/>
        </w:rPr>
        <w:t>（双重表述）</w:t>
      </w:r>
    </w:p>
    <w:p w:rsidR="002449C8" w:rsidRDefault="002449C8" w:rsidP="002449C8">
      <w:pPr>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第五十</w:t>
      </w:r>
      <w:r>
        <w:rPr>
          <w:rFonts w:eastAsia="黑体" w:hint="eastAsia"/>
          <w:color w:val="000000"/>
          <w:kern w:val="0"/>
          <w:sz w:val="28"/>
          <w:szCs w:val="28"/>
        </w:rPr>
        <w:t>一</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本单位法定代表人或者负责人应当自完成清算之日起</w:t>
      </w:r>
      <w:r>
        <w:rPr>
          <w:rFonts w:eastAsia="仿宋_GB2312"/>
          <w:color w:val="000000"/>
          <w:kern w:val="0"/>
          <w:sz w:val="28"/>
          <w:szCs w:val="28"/>
        </w:rPr>
        <w:t>15</w:t>
      </w:r>
      <w:r>
        <w:rPr>
          <w:rFonts w:eastAsia="仿宋_GB2312"/>
          <w:color w:val="000000"/>
          <w:kern w:val="0"/>
          <w:sz w:val="28"/>
          <w:szCs w:val="28"/>
        </w:rPr>
        <w:t>日内，向登记管理机关办理注销登记手续。</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lastRenderedPageBreak/>
        <w:t>第五十</w:t>
      </w:r>
      <w:r>
        <w:rPr>
          <w:rFonts w:eastAsia="黑体" w:hint="eastAsia"/>
          <w:color w:val="000000"/>
          <w:kern w:val="0"/>
          <w:sz w:val="28"/>
          <w:szCs w:val="28"/>
        </w:rPr>
        <w:t>二</w:t>
      </w:r>
      <w:r>
        <w:rPr>
          <w:rFonts w:eastAsia="黑体"/>
          <w:color w:val="000000"/>
          <w:kern w:val="0"/>
          <w:sz w:val="28"/>
          <w:szCs w:val="28"/>
        </w:rPr>
        <w:t>条</w:t>
      </w:r>
      <w:r>
        <w:rPr>
          <w:rFonts w:eastAsia="仿宋_GB2312"/>
          <w:color w:val="000000"/>
          <w:kern w:val="0"/>
          <w:sz w:val="28"/>
          <w:szCs w:val="28"/>
        </w:rPr>
        <w:t xml:space="preserve"> </w:t>
      </w:r>
      <w:r>
        <w:rPr>
          <w:rFonts w:eastAsia="仿宋_GB2312" w:hint="eastAsia"/>
          <w:color w:val="000000"/>
          <w:kern w:val="0"/>
          <w:sz w:val="28"/>
          <w:szCs w:val="28"/>
        </w:rPr>
        <w:t xml:space="preserve"> </w:t>
      </w:r>
      <w:r>
        <w:rPr>
          <w:rFonts w:eastAsia="仿宋_GB2312"/>
          <w:color w:val="000000"/>
          <w:kern w:val="0"/>
          <w:sz w:val="28"/>
          <w:szCs w:val="28"/>
        </w:rPr>
        <w:t>本单位自登记管理机关发出注销登记证明文件之日起，即为终止。</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第八章</w:t>
      </w:r>
      <w:r>
        <w:rPr>
          <w:rFonts w:eastAsia="黑体"/>
          <w:color w:val="000000"/>
          <w:sz w:val="30"/>
          <w:szCs w:val="30"/>
        </w:rPr>
        <w:t xml:space="preserve">  </w:t>
      </w:r>
      <w:r>
        <w:rPr>
          <w:rFonts w:eastAsia="黑体"/>
          <w:color w:val="000000"/>
          <w:sz w:val="30"/>
          <w:szCs w:val="30"/>
        </w:rPr>
        <w:t>附</w:t>
      </w:r>
      <w:r>
        <w:rPr>
          <w:rFonts w:eastAsia="黑体"/>
          <w:color w:val="000000"/>
          <w:sz w:val="30"/>
          <w:szCs w:val="30"/>
        </w:rPr>
        <w:t xml:space="preserve"> </w:t>
      </w:r>
      <w:r>
        <w:rPr>
          <w:rFonts w:eastAsia="黑体"/>
          <w:color w:val="000000"/>
          <w:sz w:val="30"/>
          <w:szCs w:val="30"/>
        </w:rPr>
        <w:t>则</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第五十</w:t>
      </w:r>
      <w:r>
        <w:rPr>
          <w:rFonts w:eastAsia="黑体" w:hint="eastAsia"/>
          <w:color w:val="000000"/>
          <w:kern w:val="0"/>
          <w:sz w:val="28"/>
          <w:szCs w:val="28"/>
        </w:rPr>
        <w:t>三</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本章程经</w:t>
      </w:r>
      <w:r>
        <w:rPr>
          <w:rFonts w:eastAsia="仿宋_GB2312"/>
          <w:color w:val="000000"/>
          <w:kern w:val="0"/>
          <w:sz w:val="28"/>
          <w:szCs w:val="28"/>
          <w:u w:val="single"/>
        </w:rPr>
        <w:t xml:space="preserve">    </w:t>
      </w:r>
      <w:r>
        <w:rPr>
          <w:rFonts w:eastAsia="仿宋_GB2312"/>
          <w:color w:val="000000"/>
          <w:kern w:val="0"/>
          <w:sz w:val="28"/>
          <w:szCs w:val="28"/>
        </w:rPr>
        <w:t>年</w:t>
      </w:r>
      <w:r>
        <w:rPr>
          <w:rFonts w:eastAsia="仿宋_GB2312"/>
          <w:color w:val="000000"/>
          <w:kern w:val="0"/>
          <w:sz w:val="28"/>
          <w:szCs w:val="28"/>
          <w:u w:val="single"/>
        </w:rPr>
        <w:t xml:space="preserve">    </w:t>
      </w:r>
      <w:r>
        <w:rPr>
          <w:rFonts w:eastAsia="仿宋_GB2312"/>
          <w:color w:val="000000"/>
          <w:kern w:val="0"/>
          <w:sz w:val="28"/>
          <w:szCs w:val="28"/>
        </w:rPr>
        <w:t>月</w:t>
      </w:r>
      <w:r>
        <w:rPr>
          <w:rFonts w:eastAsia="仿宋_GB2312"/>
          <w:color w:val="000000"/>
          <w:kern w:val="0"/>
          <w:sz w:val="28"/>
          <w:szCs w:val="28"/>
          <w:u w:val="single"/>
        </w:rPr>
        <w:t xml:space="preserve">    </w:t>
      </w:r>
      <w:r>
        <w:rPr>
          <w:rFonts w:eastAsia="仿宋_GB2312"/>
          <w:color w:val="000000"/>
          <w:kern w:val="0"/>
          <w:sz w:val="28"/>
          <w:szCs w:val="28"/>
        </w:rPr>
        <w:t>日第</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届第</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次理事会会议表决通过。</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第五十</w:t>
      </w:r>
      <w:r>
        <w:rPr>
          <w:rFonts w:eastAsia="黑体" w:hint="eastAsia"/>
          <w:color w:val="000000"/>
          <w:kern w:val="0"/>
          <w:sz w:val="28"/>
          <w:szCs w:val="28"/>
        </w:rPr>
        <w:t>四</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本章程的解释权属理事会。</w:t>
      </w:r>
    </w:p>
    <w:p w:rsidR="002449C8" w:rsidRDefault="002449C8" w:rsidP="002449C8">
      <w:pPr>
        <w:widowControl/>
        <w:tabs>
          <w:tab w:val="left" w:pos="0"/>
        </w:tabs>
        <w:snapToGrid w:val="0"/>
        <w:spacing w:line="600" w:lineRule="exact"/>
        <w:ind w:firstLineChars="200" w:firstLine="560"/>
        <w:rPr>
          <w:rFonts w:eastAsia="仿宋_GB2312" w:hint="eastAsia"/>
          <w:b/>
          <w:color w:val="000000"/>
          <w:kern w:val="0"/>
          <w:sz w:val="28"/>
          <w:szCs w:val="28"/>
        </w:rPr>
      </w:pPr>
      <w:r>
        <w:rPr>
          <w:rFonts w:eastAsia="黑体"/>
          <w:color w:val="000000"/>
          <w:kern w:val="0"/>
          <w:sz w:val="28"/>
          <w:szCs w:val="28"/>
        </w:rPr>
        <w:t>第五十</w:t>
      </w:r>
      <w:r>
        <w:rPr>
          <w:rFonts w:eastAsia="黑体" w:hint="eastAsia"/>
          <w:color w:val="000000"/>
          <w:kern w:val="0"/>
          <w:sz w:val="28"/>
          <w:szCs w:val="28"/>
        </w:rPr>
        <w:t>五</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本章程的修改，须经理事会表决通过后</w:t>
      </w:r>
      <w:r>
        <w:rPr>
          <w:rFonts w:eastAsia="仿宋_GB2312"/>
          <w:color w:val="000000"/>
          <w:kern w:val="0"/>
          <w:sz w:val="28"/>
          <w:szCs w:val="28"/>
        </w:rPr>
        <w:t>30</w:t>
      </w:r>
      <w:r>
        <w:rPr>
          <w:rFonts w:eastAsia="仿宋_GB2312"/>
          <w:color w:val="000000"/>
          <w:kern w:val="0"/>
          <w:sz w:val="28"/>
          <w:szCs w:val="28"/>
        </w:rPr>
        <w:t>日内，报登记管理机关核准。</w:t>
      </w:r>
      <w:r>
        <w:rPr>
          <w:rFonts w:eastAsia="仿宋_GB2312" w:hint="eastAsia"/>
          <w:b/>
          <w:color w:val="000000"/>
          <w:kern w:val="0"/>
          <w:sz w:val="28"/>
          <w:szCs w:val="28"/>
        </w:rPr>
        <w:t>（直接登记表述）</w:t>
      </w:r>
    </w:p>
    <w:p w:rsidR="002449C8" w:rsidRDefault="002449C8" w:rsidP="002449C8">
      <w:pPr>
        <w:widowControl/>
        <w:tabs>
          <w:tab w:val="left" w:pos="0"/>
        </w:tabs>
        <w:snapToGrid w:val="0"/>
        <w:spacing w:line="600" w:lineRule="exact"/>
        <w:ind w:firstLineChars="200" w:firstLine="560"/>
        <w:rPr>
          <w:rFonts w:ascii="仿宋_GB2312" w:eastAsia="仿宋_GB2312" w:hAnsi="宋体" w:cs="宋体" w:hint="eastAsia"/>
          <w:color w:val="000000"/>
          <w:kern w:val="0"/>
          <w:sz w:val="28"/>
          <w:szCs w:val="28"/>
        </w:rPr>
      </w:pPr>
      <w:r>
        <w:rPr>
          <w:rFonts w:eastAsia="仿宋_GB2312" w:hint="eastAsia"/>
          <w:color w:val="000000"/>
          <w:kern w:val="0"/>
          <w:sz w:val="28"/>
          <w:szCs w:val="28"/>
        </w:rPr>
        <w:t>本章程的修改，须经理事会表决通过后</w:t>
      </w:r>
      <w:r>
        <w:rPr>
          <w:rFonts w:eastAsia="仿宋_GB2312" w:hint="eastAsia"/>
          <w:color w:val="000000"/>
          <w:kern w:val="0"/>
          <w:sz w:val="28"/>
          <w:szCs w:val="28"/>
        </w:rPr>
        <w:t>15</w:t>
      </w:r>
      <w:r>
        <w:rPr>
          <w:rFonts w:eastAsia="仿宋_GB2312" w:hint="eastAsia"/>
          <w:color w:val="000000"/>
          <w:kern w:val="0"/>
          <w:sz w:val="28"/>
          <w:szCs w:val="28"/>
        </w:rPr>
        <w:t>日内，报业务主管单位审查同意，自业务主管单位审查同意之日起</w:t>
      </w:r>
      <w:r>
        <w:rPr>
          <w:rFonts w:eastAsia="仿宋_GB2312" w:hint="eastAsia"/>
          <w:color w:val="000000"/>
          <w:kern w:val="0"/>
          <w:sz w:val="28"/>
          <w:szCs w:val="28"/>
        </w:rPr>
        <w:t>30</w:t>
      </w:r>
      <w:r>
        <w:rPr>
          <w:rFonts w:eastAsia="仿宋_GB2312" w:hint="eastAsia"/>
          <w:color w:val="000000"/>
          <w:kern w:val="0"/>
          <w:sz w:val="28"/>
          <w:szCs w:val="28"/>
        </w:rPr>
        <w:t>日内，报登记管理机关核准。</w:t>
      </w:r>
      <w:r>
        <w:rPr>
          <w:rFonts w:ascii="仿宋_GB2312" w:eastAsia="仿宋_GB2312" w:hAnsi="宋体" w:cs="宋体" w:hint="eastAsia"/>
          <w:b/>
          <w:color w:val="000000"/>
          <w:kern w:val="0"/>
          <w:sz w:val="28"/>
          <w:szCs w:val="28"/>
        </w:rPr>
        <w:t>（双重管理的表述）</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第五十</w:t>
      </w:r>
      <w:r>
        <w:rPr>
          <w:rFonts w:eastAsia="黑体" w:hint="eastAsia"/>
          <w:color w:val="000000"/>
          <w:kern w:val="0"/>
          <w:sz w:val="28"/>
          <w:szCs w:val="28"/>
        </w:rPr>
        <w:t>六</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w:t>
      </w:r>
      <w:r>
        <w:rPr>
          <w:rFonts w:eastAsia="仿宋_GB2312" w:hint="eastAsia"/>
          <w:color w:val="000000"/>
          <w:kern w:val="0"/>
          <w:sz w:val="28"/>
          <w:szCs w:val="28"/>
        </w:rPr>
        <w:t>经</w:t>
      </w:r>
      <w:r>
        <w:rPr>
          <w:rFonts w:eastAsia="仿宋_GB2312"/>
          <w:color w:val="000000"/>
          <w:kern w:val="0"/>
          <w:sz w:val="28"/>
          <w:szCs w:val="28"/>
        </w:rPr>
        <w:t>登记管理机关核准</w:t>
      </w:r>
      <w:r>
        <w:rPr>
          <w:rFonts w:eastAsia="仿宋_GB2312" w:hint="eastAsia"/>
          <w:color w:val="000000"/>
          <w:kern w:val="0"/>
          <w:sz w:val="28"/>
          <w:szCs w:val="28"/>
        </w:rPr>
        <w:t>后，自理事会表决通过之日</w:t>
      </w:r>
      <w:r>
        <w:rPr>
          <w:rFonts w:eastAsia="仿宋_GB2312"/>
          <w:color w:val="000000"/>
          <w:kern w:val="0"/>
          <w:sz w:val="28"/>
          <w:szCs w:val="28"/>
        </w:rPr>
        <w:t>起生效。</w:t>
      </w:r>
    </w:p>
    <w:p w:rsidR="002449C8" w:rsidRDefault="002449C8" w:rsidP="002449C8">
      <w:pPr>
        <w:spacing w:line="600" w:lineRule="exact"/>
        <w:ind w:firstLineChars="200" w:firstLine="560"/>
        <w:rPr>
          <w:b/>
          <w:color w:val="000000"/>
          <w:sz w:val="28"/>
          <w:szCs w:val="28"/>
        </w:rPr>
      </w:pPr>
      <w:r>
        <w:rPr>
          <w:rFonts w:eastAsia="黑体"/>
          <w:color w:val="000000"/>
          <w:kern w:val="0"/>
          <w:sz w:val="28"/>
          <w:szCs w:val="28"/>
        </w:rPr>
        <w:t>第五十</w:t>
      </w:r>
      <w:r>
        <w:rPr>
          <w:rFonts w:eastAsia="黑体" w:hint="eastAsia"/>
          <w:color w:val="000000"/>
          <w:kern w:val="0"/>
          <w:sz w:val="28"/>
          <w:szCs w:val="28"/>
        </w:rPr>
        <w:t>七</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本章程中的各项条款如与法律、法规、规章和政策不符的，以法律、法规、规章和政策的规定为准。</w:t>
      </w:r>
    </w:p>
    <w:p w:rsidR="002449C8" w:rsidRDefault="002449C8" w:rsidP="002449C8">
      <w:pPr>
        <w:widowControl/>
        <w:tabs>
          <w:tab w:val="left" w:pos="1080"/>
        </w:tabs>
        <w:snapToGrid w:val="0"/>
        <w:spacing w:line="600" w:lineRule="exact"/>
        <w:ind w:left="1080" w:hanging="1080"/>
        <w:jc w:val="center"/>
        <w:rPr>
          <w:rFonts w:eastAsia="仿宋_GB2312"/>
          <w:kern w:val="0"/>
          <w:sz w:val="28"/>
          <w:szCs w:val="28"/>
        </w:rPr>
      </w:pPr>
    </w:p>
    <w:p w:rsidR="002449C8" w:rsidRDefault="002449C8" w:rsidP="002449C8">
      <w:pPr>
        <w:widowControl/>
        <w:tabs>
          <w:tab w:val="left" w:pos="1080"/>
        </w:tabs>
        <w:snapToGrid w:val="0"/>
        <w:spacing w:line="600" w:lineRule="exact"/>
        <w:ind w:left="1080" w:hanging="1080"/>
        <w:jc w:val="center"/>
        <w:rPr>
          <w:rFonts w:eastAsia="仿宋_GB2312"/>
          <w:kern w:val="0"/>
          <w:sz w:val="28"/>
          <w:szCs w:val="28"/>
        </w:rPr>
      </w:pPr>
    </w:p>
    <w:p w:rsidR="002449C8" w:rsidRDefault="002449C8" w:rsidP="002449C8">
      <w:pPr>
        <w:widowControl/>
        <w:tabs>
          <w:tab w:val="left" w:pos="1080"/>
        </w:tabs>
        <w:snapToGrid w:val="0"/>
        <w:spacing w:line="600" w:lineRule="exact"/>
        <w:ind w:left="1080" w:hanging="1080"/>
        <w:jc w:val="center"/>
        <w:rPr>
          <w:rFonts w:eastAsia="仿宋_GB2312"/>
          <w:kern w:val="0"/>
          <w:sz w:val="28"/>
          <w:szCs w:val="28"/>
        </w:rPr>
      </w:pPr>
    </w:p>
    <w:p w:rsidR="002449C8" w:rsidRDefault="002449C8" w:rsidP="002449C8">
      <w:pPr>
        <w:spacing w:line="600" w:lineRule="exact"/>
        <w:ind w:firstLineChars="200" w:firstLine="560"/>
        <w:jc w:val="right"/>
        <w:rPr>
          <w:rFonts w:eastAsia="黑体"/>
          <w:color w:val="000000"/>
          <w:kern w:val="0"/>
          <w:sz w:val="28"/>
          <w:szCs w:val="28"/>
        </w:rPr>
      </w:pPr>
      <w:r>
        <w:rPr>
          <w:rFonts w:eastAsia="黑体"/>
          <w:color w:val="000000"/>
          <w:kern w:val="0"/>
          <w:sz w:val="28"/>
          <w:szCs w:val="28"/>
        </w:rPr>
        <w:t>××</w:t>
      </w:r>
      <w:r>
        <w:rPr>
          <w:rFonts w:eastAsia="黑体"/>
          <w:color w:val="000000"/>
          <w:kern w:val="0"/>
          <w:sz w:val="28"/>
          <w:szCs w:val="28"/>
        </w:rPr>
        <w:t>单位（落款、印章）</w:t>
      </w:r>
    </w:p>
    <w:p w:rsidR="002449C8" w:rsidRDefault="002449C8" w:rsidP="002449C8">
      <w:pPr>
        <w:adjustRightInd w:val="0"/>
        <w:snapToGrid w:val="0"/>
        <w:spacing w:line="600" w:lineRule="exact"/>
        <w:ind w:leftChars="200" w:left="5460" w:hangingChars="2100" w:hanging="5040"/>
      </w:pPr>
      <w:r>
        <w:rPr>
          <w:rFonts w:eastAsia="仿宋_GB2312"/>
          <w:color w:val="000000"/>
          <w:kern w:val="0"/>
          <w:sz w:val="24"/>
        </w:rPr>
        <w:t xml:space="preserve">                                       </w:t>
      </w:r>
      <w:r>
        <w:rPr>
          <w:rFonts w:eastAsia="楷体_GB2312"/>
          <w:color w:val="000000"/>
          <w:sz w:val="24"/>
        </w:rPr>
        <w:t>【申请成立登记时制订的章程草案由全体理事亲笔签名代替印章】</w:t>
      </w:r>
    </w:p>
    <w:p w:rsidR="002449C8" w:rsidRDefault="002449C8" w:rsidP="002449C8"/>
    <w:p w:rsidR="002449C8" w:rsidRDefault="002449C8" w:rsidP="002449C8">
      <w:pPr>
        <w:adjustRightInd w:val="0"/>
        <w:snapToGrid w:val="0"/>
        <w:spacing w:line="600" w:lineRule="exact"/>
        <w:jc w:val="center"/>
        <w:rPr>
          <w:rFonts w:eastAsia="华文中宋" w:hint="eastAsia"/>
          <w:b/>
          <w:color w:val="000000"/>
          <w:sz w:val="72"/>
          <w:szCs w:val="72"/>
        </w:rPr>
      </w:pPr>
    </w:p>
    <w:p w:rsidR="002449C8" w:rsidRDefault="002449C8" w:rsidP="002449C8">
      <w:pPr>
        <w:adjustRightInd w:val="0"/>
        <w:snapToGrid w:val="0"/>
        <w:spacing w:line="600" w:lineRule="exact"/>
        <w:jc w:val="center"/>
        <w:rPr>
          <w:rFonts w:eastAsia="华文中宋"/>
          <w:b/>
          <w:color w:val="000000"/>
          <w:sz w:val="52"/>
          <w:szCs w:val="52"/>
        </w:rPr>
      </w:pPr>
    </w:p>
    <w:p w:rsidR="002449C8" w:rsidRDefault="002449C8" w:rsidP="002449C8">
      <w:pPr>
        <w:adjustRightInd w:val="0"/>
        <w:snapToGrid w:val="0"/>
        <w:spacing w:line="600" w:lineRule="exact"/>
        <w:jc w:val="center"/>
        <w:rPr>
          <w:rFonts w:eastAsia="华文中宋"/>
          <w:b/>
          <w:color w:val="000000"/>
          <w:sz w:val="52"/>
          <w:szCs w:val="52"/>
        </w:rPr>
      </w:pPr>
    </w:p>
    <w:p w:rsidR="002449C8" w:rsidRDefault="002449C8" w:rsidP="002449C8">
      <w:pPr>
        <w:adjustRightInd w:val="0"/>
        <w:snapToGrid w:val="0"/>
        <w:spacing w:line="360" w:lineRule="auto"/>
        <w:jc w:val="center"/>
        <w:rPr>
          <w:rFonts w:eastAsia="华文中宋"/>
          <w:b/>
          <w:color w:val="000000"/>
          <w:sz w:val="48"/>
          <w:szCs w:val="48"/>
        </w:rPr>
      </w:pPr>
      <w:r>
        <w:rPr>
          <w:rFonts w:eastAsia="华文中宋"/>
          <w:b/>
          <w:color w:val="000000"/>
          <w:sz w:val="48"/>
          <w:szCs w:val="48"/>
        </w:rPr>
        <w:t>民办非企业单位章程示范文本</w:t>
      </w: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楷体_GB2312"/>
          <w:color w:val="000000"/>
          <w:sz w:val="36"/>
          <w:szCs w:val="36"/>
        </w:rPr>
      </w:pPr>
      <w:r>
        <w:rPr>
          <w:rFonts w:eastAsia="楷体_GB2312"/>
          <w:color w:val="000000"/>
          <w:sz w:val="36"/>
          <w:szCs w:val="36"/>
        </w:rPr>
        <w:t>（</w:t>
      </w:r>
      <w:r>
        <w:rPr>
          <w:rFonts w:eastAsia="楷体_GB2312" w:hint="eastAsia"/>
          <w:color w:val="000000"/>
          <w:sz w:val="36"/>
          <w:szCs w:val="36"/>
        </w:rPr>
        <w:t>慈善组织</w:t>
      </w:r>
      <w:r>
        <w:rPr>
          <w:rFonts w:eastAsia="楷体_GB2312"/>
          <w:color w:val="000000"/>
          <w:sz w:val="36"/>
          <w:szCs w:val="36"/>
        </w:rPr>
        <w:t>）</w:t>
      </w: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360" w:lineRule="auto"/>
        <w:jc w:val="center"/>
        <w:rPr>
          <w:rFonts w:eastAsia="华文中宋" w:hint="eastAsia"/>
          <w:b/>
          <w:color w:val="000000"/>
          <w:sz w:val="30"/>
          <w:szCs w:val="32"/>
        </w:rPr>
      </w:pPr>
    </w:p>
    <w:p w:rsidR="002449C8" w:rsidRDefault="002449C8" w:rsidP="002449C8">
      <w:pPr>
        <w:adjustRightInd w:val="0"/>
        <w:snapToGrid w:val="0"/>
        <w:spacing w:line="360" w:lineRule="auto"/>
        <w:jc w:val="center"/>
        <w:rPr>
          <w:rFonts w:eastAsia="华文中宋" w:hint="eastAsia"/>
          <w:b/>
          <w:color w:val="000000"/>
          <w:sz w:val="30"/>
          <w:szCs w:val="32"/>
        </w:rPr>
      </w:pPr>
    </w:p>
    <w:p w:rsidR="002449C8" w:rsidRDefault="002449C8" w:rsidP="002449C8">
      <w:pPr>
        <w:adjustRightInd w:val="0"/>
        <w:snapToGrid w:val="0"/>
        <w:spacing w:line="360" w:lineRule="auto"/>
        <w:jc w:val="center"/>
        <w:rPr>
          <w:rFonts w:eastAsia="华文中宋" w:hint="eastAsia"/>
          <w:b/>
          <w:color w:val="000000"/>
          <w:sz w:val="30"/>
          <w:szCs w:val="32"/>
        </w:rPr>
      </w:pPr>
    </w:p>
    <w:p w:rsidR="002449C8" w:rsidRDefault="002449C8" w:rsidP="002449C8">
      <w:pPr>
        <w:adjustRightInd w:val="0"/>
        <w:snapToGrid w:val="0"/>
        <w:spacing w:line="360" w:lineRule="auto"/>
        <w:jc w:val="center"/>
        <w:rPr>
          <w:rFonts w:eastAsia="华文中宋" w:hint="eastAsia"/>
          <w:b/>
          <w:color w:val="000000"/>
          <w:sz w:val="30"/>
          <w:szCs w:val="32"/>
        </w:rPr>
      </w:pPr>
    </w:p>
    <w:p w:rsidR="002449C8" w:rsidRDefault="002449C8" w:rsidP="002449C8">
      <w:pPr>
        <w:adjustRightInd w:val="0"/>
        <w:snapToGrid w:val="0"/>
        <w:spacing w:line="360" w:lineRule="auto"/>
        <w:jc w:val="center"/>
        <w:rPr>
          <w:rFonts w:eastAsia="华文中宋" w:hint="eastAsia"/>
          <w:b/>
          <w:color w:val="000000"/>
          <w:sz w:val="30"/>
          <w:szCs w:val="32"/>
        </w:rPr>
      </w:pPr>
    </w:p>
    <w:p w:rsidR="002449C8" w:rsidRDefault="002449C8" w:rsidP="002449C8">
      <w:pPr>
        <w:adjustRightInd w:val="0"/>
        <w:snapToGrid w:val="0"/>
        <w:spacing w:line="360" w:lineRule="auto"/>
        <w:jc w:val="center"/>
        <w:rPr>
          <w:rFonts w:eastAsia="华文中宋" w:hint="eastAsia"/>
          <w:b/>
          <w:color w:val="000000"/>
          <w:sz w:val="30"/>
          <w:szCs w:val="32"/>
        </w:rPr>
      </w:pPr>
    </w:p>
    <w:p w:rsidR="002449C8" w:rsidRDefault="002449C8" w:rsidP="002449C8">
      <w:pPr>
        <w:adjustRightInd w:val="0"/>
        <w:snapToGrid w:val="0"/>
        <w:spacing w:line="360" w:lineRule="auto"/>
        <w:jc w:val="center"/>
        <w:rPr>
          <w:rFonts w:eastAsia="华文宋体"/>
          <w:b/>
          <w:color w:val="000000"/>
          <w:sz w:val="30"/>
          <w:szCs w:val="32"/>
        </w:rPr>
      </w:pPr>
      <w:r>
        <w:rPr>
          <w:rFonts w:eastAsia="华文宋体"/>
          <w:b/>
          <w:color w:val="000000"/>
          <w:sz w:val="30"/>
          <w:szCs w:val="32"/>
        </w:rPr>
        <w:t>上海市</w:t>
      </w:r>
      <w:r>
        <w:rPr>
          <w:rFonts w:eastAsia="华文宋体" w:hint="eastAsia"/>
          <w:b/>
          <w:color w:val="000000"/>
          <w:sz w:val="30"/>
          <w:szCs w:val="32"/>
        </w:rPr>
        <w:t>民政</w:t>
      </w:r>
      <w:r>
        <w:rPr>
          <w:rFonts w:eastAsia="华文宋体"/>
          <w:b/>
          <w:color w:val="000000"/>
          <w:sz w:val="30"/>
          <w:szCs w:val="32"/>
        </w:rPr>
        <w:t>局</w:t>
      </w:r>
    </w:p>
    <w:p w:rsidR="002449C8" w:rsidRDefault="002449C8" w:rsidP="002449C8">
      <w:pPr>
        <w:adjustRightInd w:val="0"/>
        <w:snapToGrid w:val="0"/>
        <w:spacing w:line="360" w:lineRule="auto"/>
        <w:jc w:val="center"/>
        <w:rPr>
          <w:rFonts w:eastAsia="华文宋体"/>
          <w:b/>
          <w:color w:val="000000"/>
          <w:sz w:val="30"/>
          <w:szCs w:val="32"/>
        </w:rPr>
      </w:pPr>
      <w:r>
        <w:rPr>
          <w:rFonts w:eastAsia="华文宋体"/>
          <w:b/>
          <w:color w:val="000000"/>
          <w:sz w:val="30"/>
          <w:szCs w:val="32"/>
        </w:rPr>
        <w:t>201</w:t>
      </w:r>
      <w:r>
        <w:rPr>
          <w:rFonts w:eastAsia="华文宋体" w:hint="eastAsia"/>
          <w:b/>
          <w:color w:val="000000"/>
          <w:sz w:val="30"/>
          <w:szCs w:val="32"/>
        </w:rPr>
        <w:t>9</w:t>
      </w:r>
      <w:r>
        <w:rPr>
          <w:rFonts w:eastAsia="华文宋体"/>
          <w:b/>
          <w:color w:val="000000"/>
          <w:sz w:val="30"/>
          <w:szCs w:val="32"/>
        </w:rPr>
        <w:t>年</w:t>
      </w:r>
      <w:r>
        <w:rPr>
          <w:rFonts w:eastAsia="华文宋体" w:hint="eastAsia"/>
          <w:b/>
          <w:color w:val="000000"/>
          <w:sz w:val="30"/>
          <w:szCs w:val="32"/>
        </w:rPr>
        <w:t>5</w:t>
      </w:r>
      <w:r>
        <w:rPr>
          <w:rFonts w:eastAsia="华文宋体"/>
          <w:b/>
          <w:color w:val="000000"/>
          <w:sz w:val="30"/>
          <w:szCs w:val="32"/>
        </w:rPr>
        <w:t>月</w:t>
      </w:r>
    </w:p>
    <w:p w:rsidR="002449C8" w:rsidRDefault="002449C8" w:rsidP="002449C8">
      <w:pPr>
        <w:adjustRightInd w:val="0"/>
        <w:snapToGrid w:val="0"/>
        <w:spacing w:line="360" w:lineRule="auto"/>
        <w:jc w:val="center"/>
        <w:rPr>
          <w:rFonts w:eastAsia="华文中宋"/>
          <w:b/>
          <w:color w:val="000000"/>
          <w:sz w:val="30"/>
          <w:szCs w:val="32"/>
        </w:rPr>
      </w:pPr>
    </w:p>
    <w:p w:rsidR="002449C8" w:rsidRDefault="002449C8" w:rsidP="002449C8">
      <w:pPr>
        <w:adjustRightInd w:val="0"/>
        <w:snapToGrid w:val="0"/>
        <w:spacing w:line="720" w:lineRule="exact"/>
        <w:jc w:val="center"/>
        <w:rPr>
          <w:rFonts w:eastAsia="华文宋体"/>
          <w:b/>
          <w:color w:val="000000"/>
          <w:sz w:val="36"/>
          <w:szCs w:val="36"/>
        </w:rPr>
        <w:sectPr w:rsidR="002449C8">
          <w:footerReference w:type="even" r:id="rId8"/>
          <w:pgSz w:w="11906" w:h="16838"/>
          <w:pgMar w:top="1440" w:right="1800" w:bottom="1440" w:left="1800" w:header="851" w:footer="992" w:gutter="0"/>
          <w:cols w:space="720"/>
          <w:docGrid w:type="lines" w:linePitch="312"/>
        </w:sectPr>
      </w:pPr>
    </w:p>
    <w:p w:rsidR="002449C8" w:rsidRDefault="002449C8" w:rsidP="002449C8">
      <w:pPr>
        <w:adjustRightInd w:val="0"/>
        <w:snapToGrid w:val="0"/>
        <w:spacing w:line="720" w:lineRule="exact"/>
        <w:jc w:val="center"/>
        <w:rPr>
          <w:rFonts w:eastAsia="华文宋体"/>
          <w:b/>
          <w:color w:val="000000"/>
          <w:sz w:val="36"/>
          <w:szCs w:val="36"/>
        </w:rPr>
      </w:pPr>
      <w:r>
        <w:rPr>
          <w:rFonts w:eastAsia="华文宋体"/>
          <w:b/>
          <w:color w:val="000000"/>
          <w:sz w:val="36"/>
          <w:szCs w:val="36"/>
        </w:rPr>
        <w:lastRenderedPageBreak/>
        <w:t>说</w:t>
      </w:r>
      <w:r>
        <w:rPr>
          <w:rFonts w:eastAsia="华文宋体"/>
          <w:b/>
          <w:color w:val="000000"/>
          <w:sz w:val="36"/>
          <w:szCs w:val="36"/>
        </w:rPr>
        <w:t xml:space="preserve">  </w:t>
      </w:r>
      <w:r>
        <w:rPr>
          <w:rFonts w:eastAsia="华文宋体"/>
          <w:b/>
          <w:color w:val="000000"/>
          <w:sz w:val="36"/>
          <w:szCs w:val="36"/>
        </w:rPr>
        <w:t>明</w:t>
      </w:r>
    </w:p>
    <w:p w:rsidR="002449C8" w:rsidRDefault="002449C8" w:rsidP="002449C8">
      <w:pPr>
        <w:adjustRightInd w:val="0"/>
        <w:snapToGrid w:val="0"/>
        <w:spacing w:line="720" w:lineRule="exact"/>
        <w:ind w:firstLineChars="200" w:firstLine="600"/>
        <w:rPr>
          <w:color w:val="000000"/>
          <w:sz w:val="30"/>
          <w:szCs w:val="30"/>
        </w:rPr>
      </w:pPr>
    </w:p>
    <w:p w:rsidR="002449C8" w:rsidRDefault="002449C8" w:rsidP="002449C8">
      <w:pPr>
        <w:adjustRightInd w:val="0"/>
        <w:snapToGrid w:val="0"/>
        <w:spacing w:line="720" w:lineRule="exact"/>
        <w:ind w:firstLineChars="200" w:firstLine="600"/>
        <w:rPr>
          <w:color w:val="000000"/>
          <w:sz w:val="30"/>
          <w:szCs w:val="30"/>
        </w:rPr>
      </w:pPr>
      <w:r>
        <w:rPr>
          <w:color w:val="000000"/>
          <w:sz w:val="30"/>
          <w:szCs w:val="30"/>
        </w:rPr>
        <w:t>一、根据</w:t>
      </w:r>
      <w:r>
        <w:rPr>
          <w:rFonts w:ascii="宋体" w:hAnsi="宋体" w:hint="eastAsia"/>
          <w:color w:val="000000"/>
          <w:sz w:val="30"/>
          <w:szCs w:val="30"/>
        </w:rPr>
        <w:t>《中华人民共和国慈善法》</w:t>
      </w:r>
      <w:r>
        <w:rPr>
          <w:color w:val="000000"/>
          <w:sz w:val="30"/>
          <w:szCs w:val="30"/>
        </w:rPr>
        <w:t>《民办非企业单位登记管理暂行条例》等法规</w:t>
      </w:r>
      <w:r>
        <w:rPr>
          <w:rFonts w:hint="eastAsia"/>
          <w:color w:val="000000"/>
          <w:sz w:val="30"/>
          <w:szCs w:val="30"/>
        </w:rPr>
        <w:t>、规章和政策</w:t>
      </w:r>
      <w:r>
        <w:rPr>
          <w:color w:val="000000"/>
          <w:sz w:val="30"/>
          <w:szCs w:val="30"/>
        </w:rPr>
        <w:t>，制定此章程示范文本。</w:t>
      </w:r>
    </w:p>
    <w:p w:rsidR="002449C8" w:rsidRDefault="002449C8" w:rsidP="002449C8">
      <w:pPr>
        <w:adjustRightInd w:val="0"/>
        <w:snapToGrid w:val="0"/>
        <w:spacing w:line="720" w:lineRule="exact"/>
        <w:ind w:firstLineChars="200" w:firstLine="600"/>
        <w:rPr>
          <w:color w:val="000000"/>
          <w:sz w:val="30"/>
          <w:szCs w:val="30"/>
        </w:rPr>
      </w:pPr>
      <w:r>
        <w:rPr>
          <w:color w:val="000000"/>
          <w:sz w:val="30"/>
          <w:szCs w:val="30"/>
        </w:rPr>
        <w:t>二、此章程示范文本旨在为民办非企业单位（</w:t>
      </w:r>
      <w:r>
        <w:rPr>
          <w:rFonts w:hint="eastAsia"/>
          <w:color w:val="000000"/>
          <w:sz w:val="30"/>
          <w:szCs w:val="30"/>
        </w:rPr>
        <w:t>慈善组织</w:t>
      </w:r>
      <w:r>
        <w:rPr>
          <w:color w:val="000000"/>
          <w:sz w:val="30"/>
          <w:szCs w:val="30"/>
        </w:rPr>
        <w:t>）制定章程提供范例。民办非企业单位（</w:t>
      </w:r>
      <w:r>
        <w:rPr>
          <w:rFonts w:hint="eastAsia"/>
          <w:color w:val="000000"/>
          <w:sz w:val="30"/>
          <w:szCs w:val="30"/>
        </w:rPr>
        <w:t>慈善组织</w:t>
      </w:r>
      <w:r>
        <w:rPr>
          <w:color w:val="000000"/>
          <w:sz w:val="30"/>
          <w:szCs w:val="30"/>
        </w:rPr>
        <w:t>）制定章程，应包括此章程示范文本涉及的全部内容，并可根据实际情况对内容作适当的补充和细化。</w:t>
      </w:r>
    </w:p>
    <w:p w:rsidR="002449C8" w:rsidRDefault="002449C8" w:rsidP="002449C8">
      <w:pPr>
        <w:adjustRightInd w:val="0"/>
        <w:snapToGrid w:val="0"/>
        <w:spacing w:line="720" w:lineRule="exact"/>
        <w:ind w:firstLineChars="200" w:firstLine="600"/>
        <w:rPr>
          <w:color w:val="000000"/>
          <w:sz w:val="30"/>
          <w:szCs w:val="30"/>
        </w:rPr>
      </w:pPr>
      <w:r>
        <w:rPr>
          <w:color w:val="000000"/>
          <w:sz w:val="30"/>
          <w:szCs w:val="30"/>
        </w:rPr>
        <w:t>三、【</w:t>
      </w:r>
      <w:r>
        <w:rPr>
          <w:rFonts w:hint="eastAsia"/>
          <w:color w:val="000000"/>
          <w:sz w:val="30"/>
          <w:szCs w:val="30"/>
        </w:rPr>
        <w:t xml:space="preserve"> </w:t>
      </w:r>
      <w:r>
        <w:rPr>
          <w:color w:val="000000"/>
          <w:sz w:val="30"/>
          <w:szCs w:val="30"/>
        </w:rPr>
        <w:t>】内的文字为制定要求，</w:t>
      </w:r>
      <w:r>
        <w:rPr>
          <w:color w:val="000000"/>
          <w:sz w:val="30"/>
          <w:szCs w:val="30"/>
        </w:rPr>
        <w:t>(</w:t>
      </w:r>
      <w:r>
        <w:rPr>
          <w:color w:val="000000"/>
          <w:sz w:val="30"/>
          <w:szCs w:val="30"/>
        </w:rPr>
        <w:t xml:space="preserve">　</w:t>
      </w:r>
      <w:r>
        <w:rPr>
          <w:color w:val="000000"/>
          <w:sz w:val="30"/>
          <w:szCs w:val="30"/>
        </w:rPr>
        <w:t>)</w:t>
      </w:r>
      <w:r>
        <w:rPr>
          <w:color w:val="000000"/>
          <w:sz w:val="30"/>
          <w:szCs w:val="30"/>
        </w:rPr>
        <w:t>内的文字为可选择项。</w:t>
      </w:r>
    </w:p>
    <w:p w:rsidR="002449C8" w:rsidRDefault="002449C8" w:rsidP="002449C8">
      <w:pPr>
        <w:adjustRightInd w:val="0"/>
        <w:snapToGrid w:val="0"/>
        <w:spacing w:line="720" w:lineRule="exact"/>
        <w:ind w:firstLineChars="200" w:firstLine="600"/>
        <w:rPr>
          <w:color w:val="000000"/>
          <w:sz w:val="30"/>
          <w:szCs w:val="30"/>
        </w:rPr>
      </w:pPr>
    </w:p>
    <w:p w:rsidR="002449C8" w:rsidRDefault="002449C8" w:rsidP="002449C8">
      <w:pPr>
        <w:widowControl/>
        <w:snapToGrid w:val="0"/>
        <w:spacing w:line="600" w:lineRule="exact"/>
        <w:jc w:val="center"/>
        <w:rPr>
          <w:rFonts w:eastAsia="华文中宋"/>
          <w:b/>
          <w:color w:val="000000"/>
          <w:kern w:val="0"/>
          <w:sz w:val="36"/>
          <w:szCs w:val="36"/>
        </w:rPr>
        <w:sectPr w:rsidR="002449C8">
          <w:footerReference w:type="default" r:id="rId9"/>
          <w:pgSz w:w="11906" w:h="16838"/>
          <w:pgMar w:top="1440" w:right="1800" w:bottom="1440" w:left="1800" w:header="851" w:footer="992" w:gutter="0"/>
          <w:pgNumType w:start="1"/>
          <w:cols w:space="720"/>
          <w:docGrid w:type="lines" w:linePitch="312"/>
        </w:sectPr>
      </w:pPr>
    </w:p>
    <w:p w:rsidR="002449C8" w:rsidRDefault="002449C8" w:rsidP="002449C8">
      <w:pPr>
        <w:widowControl/>
        <w:snapToGrid w:val="0"/>
        <w:spacing w:line="600" w:lineRule="exact"/>
        <w:jc w:val="center"/>
        <w:rPr>
          <w:rFonts w:eastAsia="华文中宋"/>
          <w:b/>
          <w:color w:val="000000"/>
          <w:kern w:val="0"/>
          <w:sz w:val="36"/>
          <w:szCs w:val="36"/>
        </w:rPr>
      </w:pPr>
      <w:r>
        <w:rPr>
          <w:rFonts w:eastAsia="华文中宋"/>
          <w:b/>
          <w:color w:val="000000"/>
          <w:kern w:val="0"/>
          <w:sz w:val="36"/>
          <w:szCs w:val="36"/>
        </w:rPr>
        <w:lastRenderedPageBreak/>
        <w:t>××××××××××</w:t>
      </w:r>
      <w:r>
        <w:rPr>
          <w:rFonts w:eastAsia="华文中宋"/>
          <w:b/>
          <w:color w:val="000000"/>
          <w:kern w:val="0"/>
          <w:sz w:val="36"/>
          <w:szCs w:val="36"/>
        </w:rPr>
        <w:t>（单位全称）章程</w:t>
      </w:r>
    </w:p>
    <w:p w:rsidR="002449C8" w:rsidRDefault="002449C8" w:rsidP="002449C8">
      <w:pPr>
        <w:spacing w:line="600" w:lineRule="exact"/>
        <w:jc w:val="center"/>
        <w:rPr>
          <w:rFonts w:eastAsia="楷体_GB2312"/>
          <w:b/>
          <w:color w:val="000000"/>
          <w:sz w:val="30"/>
          <w:szCs w:val="30"/>
        </w:rPr>
      </w:pPr>
    </w:p>
    <w:p w:rsidR="002449C8" w:rsidRDefault="002449C8" w:rsidP="002449C8">
      <w:pPr>
        <w:adjustRightInd w:val="0"/>
        <w:snapToGrid w:val="0"/>
        <w:spacing w:line="600" w:lineRule="exact"/>
        <w:jc w:val="center"/>
        <w:rPr>
          <w:rFonts w:eastAsia="黑体"/>
          <w:color w:val="000000"/>
          <w:sz w:val="30"/>
          <w:szCs w:val="30"/>
        </w:rPr>
      </w:pPr>
      <w:r>
        <w:rPr>
          <w:rFonts w:eastAsia="黑体"/>
          <w:color w:val="000000"/>
          <w:sz w:val="30"/>
          <w:szCs w:val="30"/>
        </w:rPr>
        <w:t>第一章</w:t>
      </w:r>
      <w:r>
        <w:rPr>
          <w:rFonts w:eastAsia="黑体"/>
          <w:color w:val="000000"/>
          <w:sz w:val="30"/>
          <w:szCs w:val="30"/>
        </w:rPr>
        <w:t xml:space="preserve">  </w:t>
      </w:r>
      <w:r>
        <w:rPr>
          <w:rFonts w:eastAsia="黑体"/>
          <w:color w:val="000000"/>
          <w:sz w:val="30"/>
          <w:szCs w:val="30"/>
        </w:rPr>
        <w:t>总</w:t>
      </w:r>
      <w:r>
        <w:rPr>
          <w:rFonts w:eastAsia="黑体"/>
          <w:color w:val="000000"/>
          <w:sz w:val="30"/>
          <w:szCs w:val="30"/>
        </w:rPr>
        <w:t xml:space="preserve"> </w:t>
      </w:r>
      <w:r>
        <w:rPr>
          <w:rFonts w:eastAsia="黑体"/>
          <w:color w:val="000000"/>
          <w:sz w:val="30"/>
          <w:szCs w:val="30"/>
        </w:rPr>
        <w:t>则</w:t>
      </w:r>
    </w:p>
    <w:p w:rsidR="002449C8" w:rsidRDefault="002449C8" w:rsidP="002449C8">
      <w:pPr>
        <w:widowControl/>
        <w:tabs>
          <w:tab w:val="left" w:pos="1080"/>
        </w:tabs>
        <w:snapToGrid w:val="0"/>
        <w:spacing w:line="600" w:lineRule="exact"/>
        <w:ind w:firstLineChars="200" w:firstLine="560"/>
        <w:rPr>
          <w:rFonts w:eastAsia="仿宋_GB2312"/>
          <w:b/>
          <w:bCs/>
          <w:color w:val="000000"/>
          <w:kern w:val="0"/>
          <w:sz w:val="28"/>
          <w:szCs w:val="28"/>
        </w:rPr>
      </w:pPr>
      <w:r>
        <w:rPr>
          <w:rFonts w:eastAsia="黑体"/>
          <w:color w:val="000000"/>
          <w:kern w:val="0"/>
          <w:sz w:val="28"/>
          <w:szCs w:val="28"/>
        </w:rPr>
        <w:t>第一条</w:t>
      </w:r>
      <w:r>
        <w:rPr>
          <w:rFonts w:eastAsia="仿宋_GB2312"/>
          <w:bCs/>
          <w:color w:val="000000"/>
          <w:kern w:val="0"/>
          <w:sz w:val="28"/>
          <w:szCs w:val="28"/>
        </w:rPr>
        <w:t xml:space="preserve">  </w:t>
      </w:r>
      <w:r>
        <w:rPr>
          <w:rFonts w:eastAsia="仿宋_GB2312"/>
          <w:color w:val="000000"/>
          <w:kern w:val="0"/>
          <w:sz w:val="28"/>
          <w:szCs w:val="28"/>
        </w:rPr>
        <w:t>本单位的名称是</w:t>
      </w:r>
      <w:r>
        <w:rPr>
          <w:rFonts w:eastAsia="仿宋_GB2312"/>
          <w:color w:val="000000"/>
          <w:kern w:val="0"/>
          <w:sz w:val="28"/>
          <w:szCs w:val="28"/>
          <w:u w:val="single"/>
        </w:rPr>
        <w:t xml:space="preserve">         </w:t>
      </w:r>
      <w:r>
        <w:rPr>
          <w:rFonts w:eastAsia="仿宋_GB2312"/>
          <w:color w:val="000000"/>
          <w:kern w:val="0"/>
          <w:sz w:val="28"/>
          <w:szCs w:val="28"/>
          <w:u w:val="single"/>
        </w:rPr>
        <w:t>（全称）</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【名称应当以已核准的名称为准。】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第二条</w:t>
      </w:r>
      <w:r>
        <w:rPr>
          <w:rFonts w:eastAsia="仿宋_GB2312"/>
          <w:bCs/>
          <w:color w:val="000000"/>
          <w:kern w:val="0"/>
          <w:sz w:val="28"/>
          <w:szCs w:val="28"/>
        </w:rPr>
        <w:t xml:space="preserve">  </w:t>
      </w:r>
      <w:r>
        <w:rPr>
          <w:rFonts w:eastAsia="仿宋_GB2312"/>
          <w:color w:val="000000"/>
          <w:kern w:val="0"/>
          <w:sz w:val="28"/>
          <w:szCs w:val="28"/>
        </w:rPr>
        <w:t>本单位是主要利用非国有资产自愿举办的，从事非营利性社会服务活动的</w:t>
      </w:r>
      <w:r>
        <w:rPr>
          <w:rFonts w:eastAsia="仿宋_GB2312" w:hint="eastAsia"/>
          <w:color w:val="000000"/>
          <w:kern w:val="0"/>
          <w:sz w:val="28"/>
          <w:szCs w:val="28"/>
        </w:rPr>
        <w:t>慈善</w:t>
      </w:r>
      <w:r>
        <w:rPr>
          <w:rFonts w:eastAsia="仿宋_GB2312"/>
          <w:color w:val="000000"/>
          <w:kern w:val="0"/>
          <w:sz w:val="28"/>
          <w:szCs w:val="28"/>
        </w:rPr>
        <w:t>组织。</w:t>
      </w:r>
    </w:p>
    <w:p w:rsidR="002449C8" w:rsidRDefault="002449C8" w:rsidP="002449C8">
      <w:pPr>
        <w:ind w:firstLineChars="200" w:firstLine="560"/>
        <w:rPr>
          <w:rFonts w:eastAsia="仿宋_GB2312" w:hint="eastAsia"/>
          <w:color w:val="000000"/>
          <w:kern w:val="0"/>
          <w:sz w:val="28"/>
          <w:szCs w:val="28"/>
        </w:rPr>
      </w:pPr>
      <w:r>
        <w:rPr>
          <w:rFonts w:eastAsia="黑体" w:hint="eastAsia"/>
          <w:color w:val="000000"/>
          <w:kern w:val="0"/>
          <w:sz w:val="28"/>
          <w:szCs w:val="28"/>
        </w:rPr>
        <w:t>第三条</w:t>
      </w:r>
      <w:r>
        <w:rPr>
          <w:rFonts w:eastAsia="黑体" w:hint="eastAsia"/>
          <w:color w:val="000000"/>
          <w:kern w:val="0"/>
          <w:sz w:val="28"/>
          <w:szCs w:val="28"/>
        </w:rPr>
        <w:t xml:space="preserve">  </w:t>
      </w:r>
      <w:r>
        <w:rPr>
          <w:rFonts w:eastAsia="仿宋_GB2312" w:hint="eastAsia"/>
          <w:color w:val="000000"/>
          <w:kern w:val="0"/>
          <w:sz w:val="28"/>
          <w:szCs w:val="28"/>
        </w:rPr>
        <w:t>本单位</w:t>
      </w:r>
      <w:r>
        <w:rPr>
          <w:rFonts w:ascii="仿宋" w:eastAsia="仿宋" w:hAnsi="仿宋"/>
          <w:sz w:val="30"/>
          <w:szCs w:val="30"/>
        </w:rPr>
        <w:t>坚持中国共产党的全面领导，</w:t>
      </w:r>
      <w:r>
        <w:rPr>
          <w:rFonts w:eastAsia="仿宋_GB2312" w:hint="eastAsia"/>
          <w:color w:val="000000"/>
          <w:kern w:val="0"/>
          <w:sz w:val="28"/>
          <w:szCs w:val="28"/>
        </w:rPr>
        <w:t>根据中国共产党章程的规定，设立中国共产党的组织，开展党的活动，为党组织的活动提供必要条件。</w:t>
      </w:r>
    </w:p>
    <w:p w:rsidR="002449C8" w:rsidRDefault="002449C8" w:rsidP="002449C8">
      <w:pPr>
        <w:ind w:firstLineChars="200" w:firstLine="560"/>
        <w:rPr>
          <w:rFonts w:eastAsia="仿宋_GB2312" w:hint="eastAsia"/>
          <w:color w:val="000000"/>
          <w:kern w:val="0"/>
          <w:sz w:val="28"/>
          <w:szCs w:val="28"/>
        </w:rPr>
      </w:pPr>
      <w:r>
        <w:rPr>
          <w:rFonts w:eastAsia="仿宋_GB2312" w:hint="eastAsia"/>
          <w:color w:val="000000"/>
          <w:kern w:val="0"/>
          <w:sz w:val="28"/>
          <w:szCs w:val="28"/>
        </w:rPr>
        <w:t>若正式党员人数少于</w:t>
      </w:r>
      <w:r>
        <w:rPr>
          <w:rFonts w:eastAsia="仿宋_GB2312" w:hint="eastAsia"/>
          <w:color w:val="000000"/>
          <w:kern w:val="0"/>
          <w:sz w:val="28"/>
          <w:szCs w:val="28"/>
        </w:rPr>
        <w:t>3</w:t>
      </w:r>
      <w:r>
        <w:rPr>
          <w:rFonts w:eastAsia="仿宋_GB2312" w:hint="eastAsia"/>
          <w:color w:val="000000"/>
          <w:kern w:val="0"/>
          <w:sz w:val="28"/>
          <w:szCs w:val="28"/>
        </w:rPr>
        <w:t>名暂不具备单独建立党组织的条件，可以通过建立联合党组织或指定一名党员担任党建工作联络员或由上级党组织选派党建工作指导员等方式，在本单位开展党的工作。</w:t>
      </w:r>
    </w:p>
    <w:p w:rsidR="002449C8" w:rsidRDefault="002449C8" w:rsidP="002449C8">
      <w:pPr>
        <w:ind w:firstLineChars="200" w:firstLine="560"/>
        <w:rPr>
          <w:rFonts w:eastAsia="黑体" w:hint="eastAsia"/>
          <w:color w:val="000000"/>
          <w:kern w:val="0"/>
          <w:sz w:val="28"/>
          <w:szCs w:val="28"/>
        </w:rPr>
      </w:pPr>
      <w:r>
        <w:rPr>
          <w:rFonts w:eastAsia="仿宋_GB2312" w:hint="eastAsia"/>
          <w:color w:val="000000"/>
          <w:kern w:val="0"/>
          <w:sz w:val="28"/>
          <w:szCs w:val="28"/>
        </w:rPr>
        <w:t>本单位邀请党组织负责人参加或列席本会管理层会议。党组织对本单位重要事项决策、重要业务活动、大额经费开支、接收大额捐赠、开展涉外活动等提出意见。</w:t>
      </w:r>
    </w:p>
    <w:p w:rsidR="002449C8" w:rsidRDefault="002449C8" w:rsidP="002449C8">
      <w:pPr>
        <w:adjustRightInd w:val="0"/>
        <w:snapToGrid w:val="0"/>
        <w:spacing w:line="600" w:lineRule="exact"/>
        <w:ind w:firstLineChars="200" w:firstLine="560"/>
        <w:rPr>
          <w:rFonts w:eastAsia="仿宋_GB2312" w:hint="eastAsia"/>
          <w:color w:val="000000"/>
          <w:kern w:val="0"/>
          <w:sz w:val="28"/>
          <w:szCs w:val="28"/>
        </w:rPr>
      </w:pPr>
      <w:r>
        <w:rPr>
          <w:rFonts w:ascii="黑体" w:eastAsia="黑体" w:hint="eastAsia"/>
          <w:color w:val="000000"/>
          <w:sz w:val="28"/>
          <w:szCs w:val="28"/>
        </w:rPr>
        <w:t xml:space="preserve">第四条  </w:t>
      </w:r>
      <w:r>
        <w:rPr>
          <w:rFonts w:eastAsia="仿宋_GB2312"/>
          <w:color w:val="000000"/>
          <w:kern w:val="0"/>
          <w:sz w:val="28"/>
          <w:szCs w:val="28"/>
        </w:rPr>
        <w:t>本单位的宗旨：</w:t>
      </w:r>
      <w:r>
        <w:rPr>
          <w:rFonts w:eastAsia="仿宋_GB2312" w:hint="eastAsia"/>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w:t>
      </w:r>
      <w:r>
        <w:rPr>
          <w:rFonts w:eastAsia="楷体_GB2312" w:hint="eastAsia"/>
          <w:color w:val="000000"/>
          <w:sz w:val="24"/>
        </w:rPr>
        <w:t>宗旨应当符合《中华人民共和国慈善法》的相关规定</w:t>
      </w:r>
      <w:r>
        <w:rPr>
          <w:rFonts w:eastAsia="楷体_GB2312"/>
          <w:color w:val="000000"/>
          <w:sz w:val="24"/>
        </w:rPr>
        <w:t>。】</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第五条</w:t>
      </w:r>
      <w:r>
        <w:rPr>
          <w:rFonts w:eastAsia="仿宋_GB2312" w:hint="eastAsia"/>
          <w:color w:val="000000"/>
          <w:sz w:val="28"/>
          <w:szCs w:val="28"/>
        </w:rPr>
        <w:t xml:space="preserve">  </w:t>
      </w:r>
      <w:r>
        <w:rPr>
          <w:rFonts w:eastAsia="仿宋_GB2312" w:hint="eastAsia"/>
          <w:color w:val="000000"/>
          <w:sz w:val="28"/>
          <w:szCs w:val="28"/>
        </w:rPr>
        <w:t>本单位</w:t>
      </w:r>
      <w:r>
        <w:rPr>
          <w:rFonts w:eastAsia="仿宋_GB2312"/>
          <w:color w:val="000000"/>
          <w:sz w:val="28"/>
          <w:szCs w:val="28"/>
        </w:rPr>
        <w:t>遵守宪法、法律、法规和国家政策，践行社会主义核心价值观，遵守社会道德风尚</w:t>
      </w:r>
      <w:r>
        <w:rPr>
          <w:rFonts w:eastAsia="仿宋_GB2312" w:hint="eastAsia"/>
          <w:color w:val="000000"/>
          <w:sz w:val="28"/>
          <w:szCs w:val="28"/>
        </w:rPr>
        <w:t>，</w:t>
      </w:r>
      <w:r>
        <w:rPr>
          <w:rFonts w:ascii="仿宋_GB2312" w:eastAsia="仿宋_GB2312" w:hint="eastAsia"/>
          <w:color w:val="000000"/>
          <w:sz w:val="28"/>
          <w:szCs w:val="28"/>
        </w:rPr>
        <w:t>信守职业道德，提供诚信服务。</w:t>
      </w:r>
      <w:r>
        <w:rPr>
          <w:rFonts w:eastAsia="仿宋_GB2312" w:hint="eastAsia"/>
          <w:color w:val="000000"/>
          <w:sz w:val="28"/>
          <w:szCs w:val="28"/>
        </w:rPr>
        <w:t>本单位开展慈善活动，应当遵循合法、自愿、诚信、非营利的原则，不得危害国家安全、损害社会公共利益和他人合法权益。</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lastRenderedPageBreak/>
        <w:t xml:space="preserve">第六条  </w:t>
      </w:r>
      <w:r>
        <w:rPr>
          <w:rFonts w:eastAsia="仿宋_GB2312" w:hint="eastAsia"/>
          <w:color w:val="000000"/>
          <w:sz w:val="28"/>
          <w:szCs w:val="28"/>
        </w:rPr>
        <w:t>本单位开展公开募捐，应当依法取得公开募捐资格并遵守《慈善法》、《慈善组织公开募捐管理办法》等相关规定。</w:t>
      </w:r>
    </w:p>
    <w:p w:rsidR="002449C8" w:rsidRDefault="002449C8" w:rsidP="002449C8">
      <w:pPr>
        <w:adjustRightInd w:val="0"/>
        <w:snapToGrid w:val="0"/>
        <w:spacing w:line="600" w:lineRule="exact"/>
        <w:ind w:firstLineChars="200" w:firstLine="560"/>
        <w:rPr>
          <w:rFonts w:ascii="黑体" w:eastAsia="黑体" w:hint="eastAsia"/>
          <w:color w:val="000000"/>
          <w:sz w:val="28"/>
          <w:szCs w:val="28"/>
        </w:rPr>
      </w:pPr>
      <w:r>
        <w:rPr>
          <w:rFonts w:ascii="黑体" w:eastAsia="黑体" w:hint="eastAsia"/>
          <w:color w:val="000000"/>
          <w:sz w:val="28"/>
          <w:szCs w:val="28"/>
        </w:rPr>
        <w:t>第</w:t>
      </w:r>
      <w:r>
        <w:rPr>
          <w:rFonts w:eastAsia="黑体" w:hint="eastAsia"/>
          <w:color w:val="000000"/>
          <w:kern w:val="0"/>
          <w:sz w:val="28"/>
          <w:szCs w:val="28"/>
        </w:rPr>
        <w:t>七</w:t>
      </w:r>
      <w:r>
        <w:rPr>
          <w:rFonts w:ascii="黑体" w:eastAsia="黑体" w:hint="eastAsia"/>
          <w:color w:val="000000"/>
          <w:sz w:val="28"/>
          <w:szCs w:val="28"/>
        </w:rPr>
        <w:t xml:space="preserve">条  </w:t>
      </w:r>
      <w:r>
        <w:rPr>
          <w:rFonts w:eastAsia="仿宋_GB2312" w:hint="eastAsia"/>
          <w:color w:val="000000"/>
          <w:sz w:val="28"/>
          <w:szCs w:val="28"/>
        </w:rPr>
        <w:t>本单位开展慈善活动，应当尊重受益人、志愿者的人格尊严，不得侵害受益人、志愿者的隐私。同时，应当遵守《慈善法》等法律法规规定。</w:t>
      </w:r>
    </w:p>
    <w:p w:rsidR="002449C8" w:rsidRDefault="002449C8" w:rsidP="002449C8">
      <w:pPr>
        <w:widowControl/>
        <w:spacing w:line="600" w:lineRule="exact"/>
        <w:ind w:firstLineChars="200" w:firstLine="560"/>
        <w:jc w:val="left"/>
        <w:rPr>
          <w:rFonts w:eastAsia="仿宋_GB2312" w:hint="eastAsia"/>
          <w:b/>
          <w:color w:val="000000"/>
          <w:sz w:val="28"/>
          <w:szCs w:val="28"/>
        </w:rPr>
      </w:pPr>
      <w:r>
        <w:rPr>
          <w:rFonts w:eastAsia="黑体"/>
          <w:color w:val="000000"/>
          <w:kern w:val="0"/>
          <w:sz w:val="28"/>
          <w:szCs w:val="28"/>
        </w:rPr>
        <w:t>第</w:t>
      </w:r>
      <w:r>
        <w:rPr>
          <w:rFonts w:eastAsia="黑体" w:hint="eastAsia"/>
          <w:color w:val="000000"/>
          <w:kern w:val="0"/>
          <w:sz w:val="28"/>
          <w:szCs w:val="28"/>
        </w:rPr>
        <w:t>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本单位的登记管理机关是</w:t>
      </w:r>
      <w:r>
        <w:rPr>
          <w:rFonts w:eastAsia="仿宋_GB2312"/>
          <w:color w:val="000000"/>
          <w:kern w:val="0"/>
          <w:sz w:val="28"/>
          <w:szCs w:val="28"/>
          <w:u w:val="single"/>
        </w:rPr>
        <w:t xml:space="preserve">       </w:t>
      </w:r>
      <w:r>
        <w:rPr>
          <w:rFonts w:eastAsia="楷体_GB2312"/>
          <w:color w:val="000000"/>
          <w:sz w:val="24"/>
          <w:u w:val="single"/>
        </w:rPr>
        <w:t>【全称】</w:t>
      </w:r>
      <w:r>
        <w:rPr>
          <w:rFonts w:eastAsia="楷体_GB2312"/>
          <w:color w:val="000000"/>
          <w:sz w:val="24"/>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，相关行业主管部门是</w:t>
      </w:r>
      <w:r>
        <w:rPr>
          <w:rFonts w:eastAsia="仿宋_GB2312"/>
          <w:color w:val="000000"/>
          <w:kern w:val="0"/>
          <w:sz w:val="28"/>
          <w:szCs w:val="28"/>
          <w:u w:val="single"/>
        </w:rPr>
        <w:t xml:space="preserve">       </w:t>
      </w:r>
      <w:r>
        <w:rPr>
          <w:rFonts w:eastAsia="楷体_GB2312"/>
          <w:color w:val="000000"/>
          <w:sz w:val="24"/>
          <w:u w:val="single"/>
        </w:rPr>
        <w:t>【全称】（可</w:t>
      </w:r>
      <w:r>
        <w:rPr>
          <w:rFonts w:eastAsia="楷体_GB2312" w:hint="eastAsia"/>
          <w:color w:val="000000"/>
          <w:sz w:val="24"/>
          <w:u w:val="single"/>
        </w:rPr>
        <w:t>按照明确、清晰、聚焦主业的原则确定</w:t>
      </w:r>
      <w:r>
        <w:rPr>
          <w:rFonts w:eastAsia="楷体_GB2312"/>
          <w:color w:val="000000"/>
          <w:sz w:val="24"/>
          <w:u w:val="single"/>
        </w:rPr>
        <w:t>）</w:t>
      </w:r>
      <w:r>
        <w:rPr>
          <w:rFonts w:eastAsia="仿宋_GB2312"/>
          <w:color w:val="000000"/>
          <w:kern w:val="0"/>
          <w:sz w:val="28"/>
          <w:szCs w:val="28"/>
          <w:u w:val="single"/>
        </w:rPr>
        <w:t xml:space="preserve">       </w:t>
      </w:r>
      <w:r>
        <w:rPr>
          <w:rFonts w:eastAsia="仿宋_GB2312"/>
          <w:color w:val="000000"/>
          <w:kern w:val="0"/>
          <w:sz w:val="28"/>
          <w:szCs w:val="28"/>
        </w:rPr>
        <w:t>，本单位接受登记管理机关、相关行业主管部门和其他职能部门的监督管理。</w:t>
      </w:r>
      <w:r>
        <w:rPr>
          <w:rFonts w:eastAsia="仿宋_GB2312" w:hint="eastAsia"/>
          <w:b/>
          <w:color w:val="000000"/>
          <w:sz w:val="28"/>
          <w:szCs w:val="28"/>
        </w:rPr>
        <w:t>（直接登记表述）</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的登记管理机关是</w:t>
      </w:r>
      <w:r>
        <w:rPr>
          <w:color w:val="000000"/>
          <w:sz w:val="28"/>
          <w:szCs w:val="28"/>
          <w:u w:val="single"/>
        </w:rPr>
        <w:t xml:space="preserve">     </w:t>
      </w:r>
      <w:r>
        <w:rPr>
          <w:rFonts w:eastAsia="楷体_GB2312"/>
          <w:color w:val="000000"/>
          <w:sz w:val="24"/>
          <w:u w:val="single"/>
        </w:rPr>
        <w:t>【全称】</w:t>
      </w:r>
      <w:r>
        <w:rPr>
          <w:color w:val="000000"/>
          <w:sz w:val="28"/>
          <w:szCs w:val="28"/>
          <w:u w:val="single"/>
        </w:rPr>
        <w:t xml:space="preserve">         </w:t>
      </w:r>
      <w:r>
        <w:rPr>
          <w:rFonts w:eastAsia="仿宋_GB2312"/>
          <w:color w:val="000000"/>
          <w:sz w:val="28"/>
          <w:szCs w:val="28"/>
        </w:rPr>
        <w:t>；</w:t>
      </w:r>
      <w:r>
        <w:rPr>
          <w:rFonts w:eastAsia="仿宋_GB2312" w:hint="eastAsia"/>
          <w:color w:val="000000"/>
          <w:sz w:val="28"/>
          <w:szCs w:val="28"/>
        </w:rPr>
        <w:t>业务主管单位是</w:t>
      </w:r>
      <w:r>
        <w:rPr>
          <w:color w:val="000000"/>
          <w:sz w:val="28"/>
          <w:szCs w:val="28"/>
          <w:u w:val="single"/>
        </w:rPr>
        <w:t xml:space="preserve">          </w:t>
      </w:r>
      <w:r>
        <w:rPr>
          <w:rFonts w:eastAsia="楷体_GB2312"/>
          <w:color w:val="000000"/>
          <w:sz w:val="24"/>
          <w:u w:val="single"/>
        </w:rPr>
        <w:t>【全称】</w:t>
      </w:r>
      <w:r>
        <w:rPr>
          <w:color w:val="000000"/>
          <w:sz w:val="28"/>
          <w:szCs w:val="28"/>
          <w:u w:val="single"/>
        </w:rPr>
        <w:t xml:space="preserve">      </w:t>
      </w:r>
      <w:r>
        <w:rPr>
          <w:rFonts w:hint="eastAsia"/>
          <w:color w:val="000000"/>
          <w:sz w:val="28"/>
          <w:szCs w:val="28"/>
          <w:u w:val="single"/>
        </w:rPr>
        <w:t xml:space="preserve"> </w:t>
      </w:r>
      <w:r>
        <w:rPr>
          <w:color w:val="000000"/>
          <w:sz w:val="28"/>
          <w:szCs w:val="28"/>
          <w:u w:val="single"/>
        </w:rPr>
        <w:t xml:space="preserve">             </w:t>
      </w:r>
      <w:r>
        <w:rPr>
          <w:rFonts w:eastAsia="仿宋_GB2312"/>
          <w:color w:val="000000"/>
          <w:kern w:val="0"/>
          <w:sz w:val="28"/>
          <w:szCs w:val="28"/>
        </w:rPr>
        <w:t>，本单位接受登记管理机关、</w:t>
      </w:r>
      <w:r>
        <w:rPr>
          <w:rFonts w:eastAsia="仿宋_GB2312" w:hint="eastAsia"/>
          <w:color w:val="000000"/>
          <w:kern w:val="0"/>
          <w:sz w:val="28"/>
          <w:szCs w:val="28"/>
        </w:rPr>
        <w:t>业务主管单位</w:t>
      </w:r>
      <w:r>
        <w:rPr>
          <w:rFonts w:eastAsia="仿宋_GB2312"/>
          <w:color w:val="000000"/>
          <w:kern w:val="0"/>
          <w:sz w:val="28"/>
          <w:szCs w:val="28"/>
        </w:rPr>
        <w:t>和其他职能部门的监督管理</w:t>
      </w:r>
      <w:r>
        <w:rPr>
          <w:color w:val="000000"/>
          <w:sz w:val="28"/>
          <w:szCs w:val="28"/>
        </w:rPr>
        <w:t>。</w:t>
      </w:r>
      <w:r>
        <w:rPr>
          <w:rFonts w:eastAsia="仿宋_GB2312" w:hint="eastAsia"/>
          <w:b/>
          <w:color w:val="000000"/>
          <w:sz w:val="28"/>
          <w:szCs w:val="28"/>
        </w:rPr>
        <w:t>（双重管理表述）</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九</w:t>
      </w:r>
      <w:r>
        <w:rPr>
          <w:rFonts w:eastAsia="黑体"/>
          <w:color w:val="000000"/>
          <w:kern w:val="0"/>
          <w:sz w:val="28"/>
          <w:szCs w:val="28"/>
        </w:rPr>
        <w:t>条</w:t>
      </w:r>
      <w:r>
        <w:rPr>
          <w:rFonts w:eastAsia="仿宋_GB2312" w:hint="eastAsia"/>
          <w:bCs/>
          <w:color w:val="000000"/>
          <w:kern w:val="0"/>
          <w:sz w:val="28"/>
          <w:szCs w:val="28"/>
        </w:rPr>
        <w:t xml:space="preserve">  </w:t>
      </w:r>
      <w:r>
        <w:rPr>
          <w:rFonts w:eastAsia="仿宋_GB2312"/>
          <w:color w:val="000000"/>
          <w:kern w:val="0"/>
          <w:sz w:val="28"/>
          <w:szCs w:val="28"/>
        </w:rPr>
        <w:t>本单位的住所</w:t>
      </w:r>
      <w:r>
        <w:rPr>
          <w:rFonts w:eastAsia="仿宋_GB2312" w:hint="eastAsia"/>
          <w:color w:val="000000"/>
          <w:kern w:val="0"/>
          <w:sz w:val="28"/>
          <w:szCs w:val="28"/>
        </w:rPr>
        <w:t>：</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【如：上海市</w:t>
      </w:r>
      <w:r>
        <w:rPr>
          <w:rFonts w:eastAsia="楷体_GB2312"/>
          <w:color w:val="000000"/>
          <w:sz w:val="24"/>
        </w:rPr>
        <w:t>××</w:t>
      </w:r>
      <w:r>
        <w:rPr>
          <w:rFonts w:eastAsia="楷体_GB2312"/>
          <w:color w:val="000000"/>
          <w:sz w:val="24"/>
        </w:rPr>
        <w:t>区（县）</w:t>
      </w:r>
      <w:r>
        <w:rPr>
          <w:rFonts w:eastAsia="楷体_GB2312"/>
          <w:color w:val="000000"/>
          <w:sz w:val="24"/>
        </w:rPr>
        <w:t>××</w:t>
      </w:r>
      <w:r>
        <w:rPr>
          <w:rFonts w:eastAsia="楷体_GB2312"/>
          <w:color w:val="000000"/>
          <w:sz w:val="24"/>
        </w:rPr>
        <w:t>路</w:t>
      </w:r>
      <w:r>
        <w:rPr>
          <w:rFonts w:eastAsia="楷体_GB2312"/>
          <w:color w:val="000000"/>
          <w:sz w:val="24"/>
        </w:rPr>
        <w:t>××</w:t>
      </w:r>
      <w:r>
        <w:rPr>
          <w:rFonts w:eastAsia="楷体_GB2312"/>
          <w:color w:val="000000"/>
          <w:sz w:val="24"/>
        </w:rPr>
        <w:t>弄</w:t>
      </w:r>
      <w:r>
        <w:rPr>
          <w:rFonts w:eastAsia="楷体_GB2312"/>
          <w:color w:val="000000"/>
          <w:sz w:val="24"/>
        </w:rPr>
        <w:t>××</w:t>
      </w:r>
      <w:r>
        <w:rPr>
          <w:rFonts w:eastAsia="楷体_GB2312"/>
          <w:color w:val="000000"/>
          <w:sz w:val="24"/>
        </w:rPr>
        <w:t>号</w:t>
      </w:r>
      <w:r>
        <w:rPr>
          <w:rFonts w:eastAsia="楷体_GB2312"/>
          <w:color w:val="000000"/>
          <w:sz w:val="24"/>
        </w:rPr>
        <w:t>××</w:t>
      </w:r>
      <w:r>
        <w:rPr>
          <w:rFonts w:eastAsia="楷体_GB2312"/>
          <w:color w:val="000000"/>
          <w:sz w:val="24"/>
        </w:rPr>
        <w:t>室】</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第二章</w:t>
      </w:r>
      <w:r>
        <w:rPr>
          <w:rFonts w:eastAsia="黑体"/>
          <w:color w:val="000000"/>
          <w:sz w:val="30"/>
          <w:szCs w:val="30"/>
        </w:rPr>
        <w:t xml:space="preserve">  </w:t>
      </w:r>
      <w:r>
        <w:rPr>
          <w:rFonts w:eastAsia="黑体"/>
          <w:color w:val="000000"/>
          <w:sz w:val="30"/>
          <w:szCs w:val="30"/>
        </w:rPr>
        <w:t>举办者、开办资金和业务范围</w:t>
      </w:r>
    </w:p>
    <w:p w:rsidR="002449C8" w:rsidRDefault="002449C8" w:rsidP="002449C8">
      <w:pPr>
        <w:widowControl/>
        <w:tabs>
          <w:tab w:val="left" w:pos="0"/>
        </w:tabs>
        <w:snapToGrid w:val="0"/>
        <w:spacing w:line="600" w:lineRule="exact"/>
        <w:ind w:firstLineChars="200" w:firstLine="560"/>
        <w:jc w:val="left"/>
        <w:rPr>
          <w:rFonts w:eastAsia="仿宋_GB2312"/>
          <w:b/>
          <w:color w:val="000000"/>
          <w:kern w:val="0"/>
          <w:sz w:val="28"/>
          <w:szCs w:val="28"/>
        </w:rPr>
      </w:pPr>
      <w:r>
        <w:rPr>
          <w:rFonts w:eastAsia="黑体"/>
          <w:color w:val="000000"/>
          <w:kern w:val="0"/>
          <w:sz w:val="28"/>
          <w:szCs w:val="28"/>
        </w:rPr>
        <w:t>第</w:t>
      </w:r>
      <w:r>
        <w:rPr>
          <w:rFonts w:eastAsia="黑体" w:hint="eastAsia"/>
          <w:color w:val="000000"/>
          <w:kern w:val="0"/>
          <w:sz w:val="28"/>
          <w:szCs w:val="28"/>
        </w:rPr>
        <w:t>十</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本单位的举办者：</w:t>
      </w:r>
      <w:r>
        <w:rPr>
          <w:rFonts w:eastAsia="仿宋_GB2312"/>
          <w:color w:val="000000"/>
          <w:kern w:val="0"/>
          <w:sz w:val="28"/>
          <w:szCs w:val="28"/>
          <w:u w:val="single"/>
        </w:rPr>
        <w:t xml:space="preserve">     </w:t>
      </w:r>
      <w:r>
        <w:rPr>
          <w:rFonts w:eastAsia="仿宋_GB2312"/>
          <w:color w:val="000000"/>
          <w:kern w:val="0"/>
          <w:sz w:val="28"/>
          <w:szCs w:val="28"/>
          <w:u w:val="single"/>
        </w:rPr>
        <w:t>（所有举办者的全称）</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十一</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本单位的开办资金：</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万元人民币；</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举办者：</w:t>
      </w:r>
      <w:r>
        <w:rPr>
          <w:rFonts w:eastAsia="仿宋_GB2312"/>
          <w:color w:val="000000"/>
          <w:kern w:val="0"/>
          <w:sz w:val="28"/>
          <w:szCs w:val="28"/>
          <w:u w:val="single"/>
        </w:rPr>
        <w:t xml:space="preserve">         </w:t>
      </w:r>
      <w:r>
        <w:rPr>
          <w:rFonts w:eastAsia="仿宋_GB2312"/>
          <w:color w:val="000000"/>
          <w:kern w:val="0"/>
          <w:sz w:val="28"/>
          <w:szCs w:val="28"/>
        </w:rPr>
        <w:t>，出资金额：</w:t>
      </w: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【开办资金应符合有关法律法规的规定；如为多个举办者，应分别载明每位举办者的出资金额。以合法有效的验资报告为准。】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十二</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举办者的权利和义务：</w:t>
      </w:r>
    </w:p>
    <w:p w:rsidR="002449C8" w:rsidRDefault="002449C8" w:rsidP="002449C8">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lastRenderedPageBreak/>
        <w:t>（一）推选代表作为本单位第一届理事候选人或监事候选人；</w:t>
      </w:r>
    </w:p>
    <w:p w:rsidR="002449C8" w:rsidRDefault="002449C8" w:rsidP="002449C8">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（二）办理登记注册手续后，不抽回出资；</w:t>
      </w:r>
    </w:p>
    <w:p w:rsidR="002449C8" w:rsidRDefault="002449C8" w:rsidP="002449C8">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（三）</w:t>
      </w:r>
      <w:r>
        <w:rPr>
          <w:rFonts w:eastAsia="仿宋_GB2312" w:hint="eastAsia"/>
          <w:color w:val="000000"/>
          <w:kern w:val="0"/>
          <w:sz w:val="28"/>
          <w:szCs w:val="28"/>
        </w:rPr>
        <w:t>对出资</w:t>
      </w:r>
      <w:r>
        <w:rPr>
          <w:rFonts w:eastAsia="仿宋_GB2312"/>
          <w:color w:val="000000"/>
          <w:kern w:val="0"/>
          <w:sz w:val="28"/>
          <w:szCs w:val="28"/>
        </w:rPr>
        <w:t>的财产不保留、不享有任何财产权利，不要求回报。</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u w:val="single"/>
        </w:rPr>
      </w:pPr>
      <w:r>
        <w:rPr>
          <w:rFonts w:eastAsia="黑体"/>
          <w:color w:val="000000"/>
          <w:kern w:val="0"/>
          <w:sz w:val="28"/>
          <w:szCs w:val="28"/>
        </w:rPr>
        <w:t>第</w:t>
      </w:r>
      <w:r>
        <w:rPr>
          <w:rFonts w:eastAsia="黑体" w:hint="eastAsia"/>
          <w:color w:val="000000"/>
          <w:kern w:val="0"/>
          <w:sz w:val="28"/>
          <w:szCs w:val="28"/>
        </w:rPr>
        <w:t>十三</w:t>
      </w:r>
      <w:r>
        <w:rPr>
          <w:rFonts w:eastAsia="黑体"/>
          <w:color w:val="000000"/>
          <w:kern w:val="0"/>
          <w:sz w:val="28"/>
          <w:szCs w:val="28"/>
        </w:rPr>
        <w:t>条</w:t>
      </w:r>
      <w:r>
        <w:rPr>
          <w:rFonts w:eastAsia="仿宋_GB2312"/>
          <w:bCs/>
          <w:color w:val="000000"/>
          <w:kern w:val="0"/>
          <w:sz w:val="28"/>
          <w:szCs w:val="28"/>
        </w:rPr>
        <w:t xml:space="preserve">  </w:t>
      </w:r>
      <w:r>
        <w:rPr>
          <w:rFonts w:eastAsia="仿宋_GB2312"/>
          <w:color w:val="000000"/>
          <w:kern w:val="0"/>
          <w:sz w:val="28"/>
          <w:szCs w:val="28"/>
        </w:rPr>
        <w:t>本单位的业务范围：</w:t>
      </w:r>
      <w:r>
        <w:rPr>
          <w:rFonts w:eastAsia="仿宋_GB2312"/>
          <w:color w:val="000000"/>
          <w:kern w:val="0"/>
          <w:sz w:val="28"/>
          <w:szCs w:val="28"/>
          <w:u w:val="single"/>
        </w:rPr>
        <w:t xml:space="preserve">                                </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u w:val="single"/>
        </w:rPr>
        <w:t xml:space="preserve">                                                     </w:t>
      </w:r>
      <w:r>
        <w:rPr>
          <w:rFonts w:eastAsia="仿宋_GB2312"/>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业务范围的表述：属于许可项目的，应当在申请登记前依据法律、行政法规、国务院决定报经有关部门批准，根据批准文件、证件的表述登记；不需要许可的，应依照有关法律、行政法规、国务院决定和《国民经济行业分类》、《学科分类和代码》等国家标准规定要求，明确业务范围；业务范围的表述最终以登记管理机关核准的内容进行登记。字数不超过</w:t>
      </w:r>
      <w:r>
        <w:rPr>
          <w:rFonts w:eastAsia="楷体_GB2312"/>
          <w:color w:val="000000"/>
          <w:sz w:val="24"/>
        </w:rPr>
        <w:t>60</w:t>
      </w:r>
      <w:r>
        <w:rPr>
          <w:rFonts w:eastAsia="楷体_GB2312"/>
          <w:color w:val="000000"/>
          <w:sz w:val="24"/>
        </w:rPr>
        <w:t>字。】</w:t>
      </w:r>
    </w:p>
    <w:p w:rsidR="002449C8" w:rsidRDefault="002449C8" w:rsidP="002449C8">
      <w:pPr>
        <w:spacing w:line="600" w:lineRule="exact"/>
        <w:ind w:left="560"/>
        <w:rPr>
          <w:rFonts w:eastAsia="仿宋_GB2312"/>
          <w:sz w:val="28"/>
          <w:szCs w:val="28"/>
        </w:rPr>
      </w:pPr>
      <w:r>
        <w:rPr>
          <w:rFonts w:eastAsia="仿宋_GB2312"/>
          <w:sz w:val="28"/>
          <w:szCs w:val="28"/>
        </w:rPr>
        <w:t>具体为：</w:t>
      </w:r>
    </w:p>
    <w:p w:rsidR="002449C8" w:rsidRDefault="002449C8" w:rsidP="002449C8">
      <w:pPr>
        <w:spacing w:line="600" w:lineRule="exact"/>
        <w:ind w:left="560"/>
        <w:rPr>
          <w:rFonts w:eastAsia="仿宋_GB2312"/>
          <w:sz w:val="28"/>
          <w:szCs w:val="28"/>
        </w:rPr>
      </w:pPr>
      <w:r>
        <w:rPr>
          <w:rFonts w:eastAsia="仿宋_GB2312"/>
          <w:sz w:val="28"/>
          <w:szCs w:val="28"/>
        </w:rPr>
        <w:t>（一）</w:t>
      </w:r>
      <w:r>
        <w:rPr>
          <w:rFonts w:eastAsia="仿宋_GB2312"/>
          <w:sz w:val="28"/>
          <w:szCs w:val="28"/>
          <w:u w:val="single"/>
        </w:rPr>
        <w:t xml:space="preserve">                            </w:t>
      </w:r>
      <w:r>
        <w:rPr>
          <w:rFonts w:eastAsia="仿宋_GB2312"/>
          <w:sz w:val="28"/>
          <w:szCs w:val="28"/>
        </w:rPr>
        <w:t>；</w:t>
      </w:r>
    </w:p>
    <w:p w:rsidR="002449C8" w:rsidRDefault="002449C8" w:rsidP="002449C8">
      <w:pPr>
        <w:spacing w:line="600" w:lineRule="exact"/>
        <w:ind w:left="560"/>
        <w:rPr>
          <w:rFonts w:eastAsia="仿宋_GB2312"/>
          <w:sz w:val="28"/>
          <w:szCs w:val="28"/>
        </w:rPr>
      </w:pPr>
      <w:r>
        <w:rPr>
          <w:rFonts w:eastAsia="仿宋_GB2312"/>
          <w:sz w:val="28"/>
          <w:szCs w:val="28"/>
        </w:rPr>
        <w:t>（二）</w:t>
      </w:r>
      <w:r>
        <w:rPr>
          <w:rFonts w:eastAsia="仿宋_GB2312"/>
          <w:sz w:val="28"/>
          <w:szCs w:val="28"/>
          <w:u w:val="single"/>
        </w:rPr>
        <w:t xml:space="preserve">                            </w:t>
      </w:r>
      <w:r>
        <w:rPr>
          <w:rFonts w:eastAsia="仿宋_GB2312"/>
          <w:sz w:val="28"/>
          <w:szCs w:val="28"/>
        </w:rPr>
        <w:t>；</w:t>
      </w:r>
    </w:p>
    <w:p w:rsidR="002449C8" w:rsidRDefault="002449C8" w:rsidP="002449C8">
      <w:pPr>
        <w:spacing w:line="600" w:lineRule="exact"/>
        <w:ind w:left="560"/>
        <w:rPr>
          <w:rFonts w:eastAsia="仿宋_GB2312"/>
          <w:sz w:val="28"/>
          <w:szCs w:val="28"/>
        </w:rPr>
      </w:pPr>
      <w:r>
        <w:rPr>
          <w:rFonts w:eastAsia="仿宋_GB2312"/>
          <w:sz w:val="28"/>
          <w:szCs w:val="28"/>
        </w:rPr>
        <w:t>（三）</w:t>
      </w:r>
      <w:r>
        <w:rPr>
          <w:rFonts w:eastAsia="仿宋_GB2312"/>
          <w:sz w:val="28"/>
          <w:szCs w:val="28"/>
          <w:u w:val="single"/>
        </w:rPr>
        <w:t xml:space="preserve">                            </w:t>
      </w:r>
      <w:r>
        <w:rPr>
          <w:rFonts w:eastAsia="仿宋_GB2312"/>
          <w:sz w:val="28"/>
          <w:szCs w:val="28"/>
        </w:rPr>
        <w:t>；</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【对业务范围展开表述，内容需具体、明确，且不能超越概括出来的内容。】</w:t>
      </w:r>
    </w:p>
    <w:p w:rsidR="002449C8" w:rsidRDefault="002449C8" w:rsidP="002449C8">
      <w:pPr>
        <w:spacing w:line="600" w:lineRule="exact"/>
        <w:ind w:firstLineChars="200" w:firstLine="560"/>
        <w:rPr>
          <w:rFonts w:eastAsia="仿宋_GB2312" w:hint="eastAsia"/>
          <w:bCs/>
          <w:sz w:val="28"/>
          <w:szCs w:val="28"/>
        </w:rPr>
      </w:pPr>
      <w:r>
        <w:rPr>
          <w:rFonts w:eastAsia="黑体"/>
          <w:color w:val="000000"/>
          <w:kern w:val="0"/>
          <w:sz w:val="28"/>
          <w:szCs w:val="28"/>
        </w:rPr>
        <w:t>第十</w:t>
      </w:r>
      <w:r>
        <w:rPr>
          <w:rFonts w:ascii="黑体" w:eastAsia="黑体" w:hint="eastAsia"/>
          <w:bCs/>
          <w:sz w:val="28"/>
          <w:szCs w:val="28"/>
        </w:rPr>
        <w:t>四</w:t>
      </w:r>
      <w:r>
        <w:rPr>
          <w:rFonts w:eastAsia="黑体"/>
          <w:color w:val="000000"/>
          <w:kern w:val="0"/>
          <w:sz w:val="28"/>
          <w:szCs w:val="28"/>
        </w:rPr>
        <w:t>条</w:t>
      </w:r>
      <w:r>
        <w:rPr>
          <w:rFonts w:eastAsia="仿宋_GB2312"/>
          <w:bCs/>
          <w:color w:val="000000"/>
          <w:kern w:val="0"/>
          <w:sz w:val="28"/>
          <w:szCs w:val="28"/>
        </w:rPr>
        <w:t xml:space="preserve">  </w:t>
      </w:r>
      <w:r>
        <w:rPr>
          <w:rFonts w:eastAsia="仿宋_GB2312"/>
          <w:sz w:val="28"/>
          <w:szCs w:val="28"/>
        </w:rPr>
        <w:t>本单位按国家有关规定和核准的业务范围主要在上海开展活动</w:t>
      </w:r>
      <w:r>
        <w:rPr>
          <w:rFonts w:eastAsia="仿宋_GB2312"/>
          <w:bCs/>
          <w:sz w:val="28"/>
          <w:szCs w:val="28"/>
        </w:rPr>
        <w:t>。</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ascii="黑体" w:eastAsia="黑体" w:hint="eastAsia"/>
          <w:bCs/>
          <w:sz w:val="28"/>
          <w:szCs w:val="28"/>
        </w:rPr>
        <w:t>第十</w:t>
      </w:r>
      <w:r>
        <w:rPr>
          <w:rFonts w:ascii="黑体" w:eastAsia="黑体" w:hint="eastAsia"/>
          <w:b/>
          <w:color w:val="000000"/>
          <w:sz w:val="28"/>
          <w:szCs w:val="28"/>
        </w:rPr>
        <w:t>五</w:t>
      </w:r>
      <w:r>
        <w:rPr>
          <w:rFonts w:ascii="黑体" w:eastAsia="黑体" w:hint="eastAsia"/>
          <w:bCs/>
          <w:sz w:val="28"/>
          <w:szCs w:val="28"/>
        </w:rPr>
        <w:t>条</w:t>
      </w:r>
      <w:r>
        <w:rPr>
          <w:rFonts w:eastAsia="仿宋_GB2312" w:hint="eastAsia"/>
          <w:bCs/>
          <w:sz w:val="28"/>
          <w:szCs w:val="28"/>
        </w:rPr>
        <w:t xml:space="preserve">  </w:t>
      </w:r>
      <w:r>
        <w:rPr>
          <w:rFonts w:eastAsia="仿宋_GB2312" w:hint="eastAsia"/>
          <w:color w:val="000000"/>
          <w:sz w:val="28"/>
          <w:szCs w:val="28"/>
        </w:rPr>
        <w:t>本单位从事慈善活动的领域：</w:t>
      </w:r>
      <w:r>
        <w:rPr>
          <w:rFonts w:eastAsia="仿宋_GB2312" w:hint="eastAsia"/>
          <w:color w:val="000000"/>
          <w:sz w:val="28"/>
          <w:szCs w:val="28"/>
        </w:rPr>
        <w:t xml:space="preserve"> </w:t>
      </w:r>
    </w:p>
    <w:p w:rsidR="002449C8" w:rsidRDefault="002449C8" w:rsidP="002449C8">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（一）扶贫、济困；</w:t>
      </w:r>
    </w:p>
    <w:p w:rsidR="002449C8" w:rsidRDefault="002449C8" w:rsidP="002449C8">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（二）扶老、救孤、恤病、助残、优抚；</w:t>
      </w:r>
    </w:p>
    <w:p w:rsidR="002449C8" w:rsidRDefault="002449C8" w:rsidP="002449C8">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（三）救助自然灾害、事故灾难和公共卫生事件等突发事件造成的</w:t>
      </w:r>
      <w:r>
        <w:rPr>
          <w:rFonts w:eastAsia="仿宋_GB2312" w:hint="eastAsia"/>
          <w:color w:val="000000"/>
          <w:sz w:val="28"/>
          <w:szCs w:val="28"/>
        </w:rPr>
        <w:lastRenderedPageBreak/>
        <w:t>损害；</w:t>
      </w:r>
    </w:p>
    <w:p w:rsidR="002449C8" w:rsidRDefault="002449C8" w:rsidP="002449C8">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（四）促进教育、科学、文化、卫生、体育等事业的发展；</w:t>
      </w:r>
    </w:p>
    <w:p w:rsidR="002449C8" w:rsidRDefault="002449C8" w:rsidP="002449C8">
      <w:pPr>
        <w:spacing w:line="600" w:lineRule="exact"/>
        <w:ind w:firstLineChars="200" w:firstLine="560"/>
        <w:rPr>
          <w:rFonts w:eastAsia="仿宋_GB2312" w:hint="eastAsia"/>
          <w:color w:val="000000"/>
          <w:sz w:val="28"/>
          <w:szCs w:val="28"/>
        </w:rPr>
      </w:pPr>
      <w:r>
        <w:rPr>
          <w:rFonts w:eastAsia="仿宋_GB2312" w:hint="eastAsia"/>
          <w:color w:val="000000"/>
          <w:sz w:val="28"/>
          <w:szCs w:val="28"/>
        </w:rPr>
        <w:t>（五）防治污染和其他公害、保护和改善生态环境；</w:t>
      </w:r>
    </w:p>
    <w:p w:rsidR="002449C8" w:rsidRDefault="002449C8" w:rsidP="002449C8">
      <w:pPr>
        <w:spacing w:line="600" w:lineRule="exact"/>
        <w:ind w:firstLineChars="200" w:firstLine="560"/>
        <w:rPr>
          <w:rFonts w:eastAsia="仿宋_GB2312" w:hint="eastAsia"/>
          <w:color w:val="000000"/>
          <w:sz w:val="28"/>
          <w:szCs w:val="28"/>
          <w:u w:val="single"/>
        </w:rPr>
      </w:pPr>
      <w:r>
        <w:rPr>
          <w:rFonts w:eastAsia="仿宋_GB2312" w:hint="eastAsia"/>
          <w:color w:val="000000"/>
          <w:sz w:val="28"/>
          <w:szCs w:val="28"/>
        </w:rPr>
        <w:t>（六）符合慈善法规定的其他公益活动，具体为：</w:t>
      </w:r>
      <w:r>
        <w:rPr>
          <w:rFonts w:eastAsia="仿宋_GB2312" w:hint="eastAsia"/>
          <w:color w:val="000000"/>
          <w:sz w:val="28"/>
          <w:szCs w:val="28"/>
          <w:u w:val="single"/>
        </w:rPr>
        <w:t xml:space="preserve">            </w:t>
      </w:r>
    </w:p>
    <w:p w:rsidR="002449C8" w:rsidRDefault="002449C8" w:rsidP="002449C8">
      <w:pPr>
        <w:spacing w:line="600" w:lineRule="exact"/>
        <w:ind w:firstLineChars="200" w:firstLine="560"/>
        <w:rPr>
          <w:rFonts w:eastAsia="仿宋_GB2312" w:hint="eastAsia"/>
          <w:color w:val="000000"/>
          <w:sz w:val="28"/>
          <w:szCs w:val="28"/>
        </w:rPr>
      </w:pPr>
      <w:r>
        <w:rPr>
          <w:rFonts w:eastAsia="仿宋_GB2312" w:hint="eastAsia"/>
          <w:color w:val="000000"/>
          <w:sz w:val="28"/>
          <w:szCs w:val="28"/>
          <w:u w:val="single"/>
        </w:rPr>
        <w:t xml:space="preserve">                                              </w:t>
      </w:r>
      <w:r>
        <w:rPr>
          <w:rFonts w:eastAsia="仿宋_GB2312" w:hint="eastAsia"/>
          <w:color w:val="000000"/>
          <w:sz w:val="28"/>
          <w:szCs w:val="28"/>
        </w:rPr>
        <w:t>。</w:t>
      </w:r>
    </w:p>
    <w:p w:rsidR="002449C8" w:rsidRDefault="002449C8" w:rsidP="002449C8">
      <w:pPr>
        <w:adjustRightInd w:val="0"/>
        <w:snapToGrid w:val="0"/>
        <w:spacing w:line="600" w:lineRule="exact"/>
        <w:ind w:firstLineChars="200" w:firstLine="562"/>
        <w:rPr>
          <w:rFonts w:eastAsia="楷体_GB2312" w:hint="eastAsia"/>
          <w:b/>
          <w:color w:val="000000"/>
          <w:sz w:val="28"/>
          <w:szCs w:val="28"/>
        </w:rPr>
      </w:pPr>
      <w:r>
        <w:rPr>
          <w:rFonts w:eastAsia="楷体_GB2312" w:hint="eastAsia"/>
          <w:b/>
          <w:color w:val="000000"/>
          <w:sz w:val="28"/>
          <w:szCs w:val="28"/>
        </w:rPr>
        <w:t>（以上为可选项）</w:t>
      </w:r>
    </w:p>
    <w:p w:rsidR="002449C8" w:rsidRDefault="002449C8" w:rsidP="002449C8">
      <w:pPr>
        <w:adjustRightInd w:val="0"/>
        <w:snapToGrid w:val="0"/>
        <w:spacing w:line="600" w:lineRule="exact"/>
        <w:ind w:firstLineChars="200" w:firstLine="562"/>
        <w:rPr>
          <w:rFonts w:ascii="仿宋_GB2312" w:eastAsia="仿宋_GB2312" w:hint="eastAsia"/>
          <w:color w:val="000000"/>
          <w:sz w:val="28"/>
          <w:szCs w:val="28"/>
        </w:rPr>
      </w:pPr>
      <w:r>
        <w:rPr>
          <w:rFonts w:ascii="黑体" w:eastAsia="黑体" w:hint="eastAsia"/>
          <w:b/>
          <w:color w:val="000000"/>
          <w:sz w:val="28"/>
          <w:szCs w:val="28"/>
        </w:rPr>
        <w:t>第十</w:t>
      </w:r>
      <w:r>
        <w:rPr>
          <w:rFonts w:eastAsia="黑体" w:hint="eastAsia"/>
          <w:color w:val="000000"/>
          <w:kern w:val="0"/>
          <w:sz w:val="28"/>
          <w:szCs w:val="28"/>
        </w:rPr>
        <w:t>六</w:t>
      </w:r>
      <w:r>
        <w:rPr>
          <w:rFonts w:ascii="黑体" w:eastAsia="黑体" w:hint="eastAsia"/>
          <w:b/>
          <w:color w:val="000000"/>
          <w:sz w:val="28"/>
          <w:szCs w:val="28"/>
        </w:rPr>
        <w:t>条</w:t>
      </w:r>
      <w:r>
        <w:rPr>
          <w:rFonts w:ascii="仿宋_GB2312" w:eastAsia="仿宋_GB2312" w:hint="eastAsia"/>
          <w:b/>
          <w:color w:val="000000"/>
          <w:sz w:val="28"/>
          <w:szCs w:val="28"/>
        </w:rPr>
        <w:t xml:space="preserve">  </w:t>
      </w:r>
      <w:r>
        <w:rPr>
          <w:rFonts w:ascii="仿宋_GB2312" w:eastAsia="仿宋_GB2312" w:hint="eastAsia"/>
          <w:color w:val="000000"/>
          <w:sz w:val="28"/>
          <w:szCs w:val="28"/>
        </w:rPr>
        <w:t>本单位开展慈善信托业务，按照《慈善法》和《中华人民共和国信托法》的有关规定进行。</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第三章</w:t>
      </w:r>
      <w:r>
        <w:rPr>
          <w:rFonts w:eastAsia="黑体"/>
          <w:color w:val="000000"/>
          <w:sz w:val="30"/>
          <w:szCs w:val="30"/>
        </w:rPr>
        <w:t xml:space="preserve">  </w:t>
      </w:r>
      <w:r>
        <w:rPr>
          <w:rFonts w:eastAsia="黑体"/>
          <w:color w:val="000000"/>
          <w:sz w:val="30"/>
          <w:szCs w:val="30"/>
        </w:rPr>
        <w:t>组织管理制度</w:t>
      </w:r>
    </w:p>
    <w:p w:rsidR="002449C8" w:rsidRDefault="002449C8" w:rsidP="002449C8">
      <w:pPr>
        <w:widowControl/>
        <w:tabs>
          <w:tab w:val="left" w:pos="0"/>
        </w:tabs>
        <w:snapToGrid w:val="0"/>
        <w:spacing w:line="600" w:lineRule="exact"/>
        <w:ind w:firstLineChars="200" w:firstLine="560"/>
        <w:jc w:val="left"/>
        <w:rPr>
          <w:rFonts w:eastAsia="仿宋_GB2312"/>
          <w:b/>
          <w:color w:val="000000"/>
          <w:kern w:val="0"/>
          <w:sz w:val="28"/>
          <w:szCs w:val="28"/>
        </w:rPr>
      </w:pPr>
      <w:r>
        <w:rPr>
          <w:rFonts w:eastAsia="黑体" w:hint="eastAsia"/>
          <w:color w:val="000000"/>
          <w:kern w:val="0"/>
          <w:sz w:val="28"/>
          <w:szCs w:val="28"/>
        </w:rPr>
        <w:t>第十七条</w:t>
      </w:r>
      <w:r>
        <w:rPr>
          <w:rFonts w:eastAsia="仿宋_GB2312"/>
          <w:bCs/>
          <w:color w:val="000000"/>
          <w:kern w:val="0"/>
          <w:sz w:val="28"/>
          <w:szCs w:val="28"/>
        </w:rPr>
        <w:t xml:space="preserve">  </w:t>
      </w:r>
      <w:r>
        <w:rPr>
          <w:rFonts w:eastAsia="仿宋_GB2312"/>
          <w:color w:val="000000"/>
          <w:kern w:val="0"/>
          <w:sz w:val="28"/>
          <w:szCs w:val="28"/>
        </w:rPr>
        <w:t>本单位按照公平、公正、民主的原则，制定议事程序和规则。</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第十八条</w:t>
      </w:r>
      <w:r>
        <w:rPr>
          <w:rFonts w:eastAsia="仿宋_GB2312"/>
          <w:bCs/>
          <w:color w:val="000000"/>
          <w:kern w:val="0"/>
          <w:sz w:val="28"/>
          <w:szCs w:val="28"/>
        </w:rPr>
        <w:t xml:space="preserve">  </w:t>
      </w:r>
      <w:r>
        <w:rPr>
          <w:rFonts w:eastAsia="仿宋_GB2312"/>
          <w:color w:val="000000"/>
          <w:kern w:val="0"/>
          <w:sz w:val="28"/>
          <w:szCs w:val="28"/>
        </w:rPr>
        <w:t>本单位设理事会，其成员为</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人。</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理事每届任期</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年，任期届满，连选可以连任。</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【理事会成员一般在</w:t>
      </w:r>
      <w:r>
        <w:rPr>
          <w:rFonts w:eastAsia="楷体_GB2312"/>
          <w:color w:val="000000"/>
          <w:sz w:val="24"/>
        </w:rPr>
        <w:t>5</w:t>
      </w:r>
      <w:r>
        <w:rPr>
          <w:rFonts w:eastAsia="楷体_GB2312"/>
          <w:color w:val="000000"/>
          <w:sz w:val="24"/>
        </w:rPr>
        <w:t>－</w:t>
      </w:r>
      <w:r>
        <w:rPr>
          <w:rFonts w:eastAsia="楷体_GB2312"/>
          <w:color w:val="000000"/>
          <w:sz w:val="24"/>
        </w:rPr>
        <w:t>25</w:t>
      </w:r>
      <w:r>
        <w:rPr>
          <w:rFonts w:eastAsia="楷体_GB2312"/>
          <w:color w:val="000000"/>
          <w:sz w:val="24"/>
        </w:rPr>
        <w:t>人之间，单数为宜；理事每届任期不得超过</w:t>
      </w:r>
      <w:r>
        <w:rPr>
          <w:rFonts w:eastAsia="楷体_GB2312"/>
          <w:color w:val="000000"/>
          <w:sz w:val="24"/>
        </w:rPr>
        <w:t>4</w:t>
      </w:r>
      <w:r>
        <w:rPr>
          <w:rFonts w:eastAsia="楷体_GB2312"/>
          <w:color w:val="000000"/>
          <w:sz w:val="24"/>
        </w:rPr>
        <w:t>年。】</w:t>
      </w:r>
    </w:p>
    <w:p w:rsidR="002449C8" w:rsidRDefault="002449C8" w:rsidP="002449C8">
      <w:pPr>
        <w:widowControl/>
        <w:tabs>
          <w:tab w:val="left" w:pos="1120"/>
        </w:tabs>
        <w:snapToGrid w:val="0"/>
        <w:spacing w:line="600" w:lineRule="exact"/>
        <w:ind w:firstLineChars="200" w:firstLine="560"/>
        <w:jc w:val="left"/>
        <w:rPr>
          <w:rFonts w:eastAsia="黑体"/>
          <w:color w:val="000000"/>
          <w:kern w:val="0"/>
          <w:sz w:val="28"/>
          <w:szCs w:val="28"/>
        </w:rPr>
      </w:pPr>
      <w:r>
        <w:rPr>
          <w:rFonts w:eastAsia="黑体" w:hint="eastAsia"/>
          <w:color w:val="000000"/>
          <w:kern w:val="0"/>
          <w:sz w:val="28"/>
          <w:szCs w:val="28"/>
        </w:rPr>
        <w:t>第十九条</w:t>
      </w:r>
      <w:r>
        <w:rPr>
          <w:rFonts w:eastAsia="黑体" w:hint="eastAsia"/>
          <w:color w:val="000000"/>
          <w:kern w:val="0"/>
          <w:sz w:val="28"/>
          <w:szCs w:val="28"/>
        </w:rPr>
        <w:t xml:space="preserve">   </w:t>
      </w:r>
      <w:r>
        <w:rPr>
          <w:rFonts w:eastAsia="仿宋_GB2312"/>
          <w:color w:val="000000"/>
          <w:kern w:val="0"/>
          <w:sz w:val="28"/>
          <w:szCs w:val="28"/>
        </w:rPr>
        <w:t>理事的资格：</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（一）坚持党的路线、方针、政策；</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（二）有完全民事行为能力；</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（以下选项供参考，民办非企业单位可根据实际情况细化补充、自行确定：</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①</w:t>
      </w:r>
      <w:r>
        <w:rPr>
          <w:rFonts w:eastAsia="楷体_GB2312"/>
          <w:color w:val="000000"/>
          <w:sz w:val="24"/>
        </w:rPr>
        <w:t>在</w:t>
      </w:r>
      <w:r>
        <w:rPr>
          <w:rFonts w:eastAsia="楷体_GB2312" w:hint="eastAsia"/>
          <w:color w:val="000000"/>
          <w:sz w:val="24"/>
        </w:rPr>
        <w:t>本</w:t>
      </w:r>
      <w:r>
        <w:rPr>
          <w:rFonts w:eastAsia="楷体_GB2312"/>
          <w:color w:val="000000"/>
          <w:sz w:val="24"/>
        </w:rPr>
        <w:t>单位业务领域内有较大的影响和较高的声誉；</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②</w:t>
      </w:r>
      <w:r>
        <w:rPr>
          <w:rFonts w:eastAsia="楷体_GB2312"/>
          <w:color w:val="000000"/>
          <w:sz w:val="24"/>
        </w:rPr>
        <w:t>年龄一般不超过</w:t>
      </w:r>
      <w:r>
        <w:rPr>
          <w:rFonts w:eastAsia="楷体_GB2312"/>
          <w:color w:val="000000"/>
          <w:sz w:val="24"/>
        </w:rPr>
        <w:t>70</w:t>
      </w:r>
      <w:r>
        <w:rPr>
          <w:rFonts w:eastAsia="楷体_GB2312"/>
          <w:color w:val="000000"/>
          <w:sz w:val="24"/>
        </w:rPr>
        <w:t>周岁，身体健康，能坚持正常工作；</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lastRenderedPageBreak/>
        <w:t>③</w:t>
      </w:r>
      <w:r>
        <w:rPr>
          <w:rFonts w:eastAsia="楷体_GB2312"/>
          <w:color w:val="000000"/>
          <w:sz w:val="24"/>
        </w:rPr>
        <w:t>有积极参与本单位工作的意愿，确保充足的工作时间；</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④</w:t>
      </w:r>
      <w:r>
        <w:rPr>
          <w:rFonts w:eastAsia="楷体_GB2312"/>
          <w:color w:val="000000"/>
          <w:sz w:val="24"/>
        </w:rPr>
        <w:t>认同本单位的宗旨、发展方向、机构文化，有公益精神；</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⑤</w:t>
      </w:r>
      <w:r>
        <w:rPr>
          <w:rFonts w:eastAsia="楷体_GB2312"/>
          <w:color w:val="000000"/>
          <w:sz w:val="24"/>
        </w:rPr>
        <w:t>非国家现职工作人员；</w:t>
      </w:r>
    </w:p>
    <w:p w:rsidR="002449C8" w:rsidRDefault="002449C8" w:rsidP="002449C8">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⑥</w:t>
      </w:r>
      <w:r>
        <w:rPr>
          <w:rFonts w:eastAsia="楷体_GB2312"/>
          <w:color w:val="000000"/>
          <w:sz w:val="24"/>
        </w:rPr>
        <w:t>诚实守信、乐于奉献、尽心尽责；</w:t>
      </w:r>
    </w:p>
    <w:p w:rsidR="002449C8" w:rsidRDefault="002449C8" w:rsidP="002449C8">
      <w:pPr>
        <w:spacing w:line="600" w:lineRule="exact"/>
        <w:ind w:left="560"/>
        <w:rPr>
          <w:rFonts w:eastAsia="楷体_GB2312"/>
          <w:color w:val="000000"/>
          <w:sz w:val="24"/>
        </w:rPr>
      </w:pPr>
      <w:r>
        <w:rPr>
          <w:rFonts w:eastAsia="楷体_GB2312"/>
          <w:color w:val="000000"/>
          <w:sz w:val="24"/>
        </w:rPr>
        <w:t>·</w:t>
      </w:r>
      <w:r>
        <w:rPr>
          <w:rFonts w:ascii="仿宋_GB2312" w:eastAsia="仿宋_GB2312" w:hAnsi="宋体" w:hint="eastAsia"/>
          <w:sz w:val="28"/>
          <w:szCs w:val="28"/>
        </w:rPr>
        <w:t>············。</w:t>
      </w:r>
      <w:r>
        <w:rPr>
          <w:rFonts w:eastAsia="楷体_GB2312"/>
          <w:color w:val="000000"/>
          <w:sz w:val="24"/>
        </w:rPr>
        <w:t>）</w:t>
      </w:r>
    </w:p>
    <w:p w:rsidR="002449C8" w:rsidRDefault="002449C8" w:rsidP="002449C8">
      <w:pPr>
        <w:widowControl/>
        <w:tabs>
          <w:tab w:val="left" w:pos="1120"/>
        </w:tabs>
        <w:snapToGrid w:val="0"/>
        <w:spacing w:line="600" w:lineRule="exact"/>
        <w:ind w:firstLineChars="200" w:firstLine="560"/>
        <w:jc w:val="left"/>
        <w:rPr>
          <w:rFonts w:eastAsia="黑体"/>
          <w:color w:val="000000"/>
          <w:kern w:val="0"/>
          <w:sz w:val="28"/>
          <w:szCs w:val="28"/>
        </w:rPr>
      </w:pPr>
      <w:r>
        <w:rPr>
          <w:rFonts w:eastAsia="黑体" w:hint="eastAsia"/>
          <w:color w:val="000000"/>
          <w:kern w:val="0"/>
          <w:sz w:val="28"/>
          <w:szCs w:val="28"/>
        </w:rPr>
        <w:t>第二十条</w:t>
      </w:r>
      <w:r>
        <w:rPr>
          <w:rFonts w:eastAsia="仿宋_GB2312"/>
          <w:bCs/>
          <w:color w:val="000000"/>
          <w:kern w:val="0"/>
          <w:sz w:val="28"/>
          <w:szCs w:val="28"/>
        </w:rPr>
        <w:t xml:space="preserve">  </w:t>
      </w:r>
      <w:r>
        <w:rPr>
          <w:rFonts w:eastAsia="仿宋_GB2312"/>
          <w:color w:val="000000"/>
          <w:kern w:val="0"/>
          <w:sz w:val="28"/>
          <w:szCs w:val="28"/>
        </w:rPr>
        <w:t>理事的产生和罢免：</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仿宋_GB2312"/>
          <w:color w:val="000000"/>
          <w:kern w:val="0"/>
          <w:sz w:val="28"/>
          <w:szCs w:val="28"/>
        </w:rPr>
      </w:pPr>
      <w:r>
        <w:rPr>
          <w:rFonts w:eastAsia="仿宋_GB2312"/>
          <w:color w:val="000000"/>
          <w:kern w:val="0"/>
          <w:sz w:val="28"/>
          <w:szCs w:val="28"/>
        </w:rPr>
        <w:t>第一届理事会成员由举办者提名并协商确定；</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理事会换届改选时，由本届理事会推选产生新一届理事；</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罢免、增补理事由理事会表决通过；</w:t>
      </w:r>
    </w:p>
    <w:p w:rsidR="002449C8" w:rsidRDefault="002449C8" w:rsidP="002449C8">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理事的选举和罢免结果报登记管理机关备案。</w:t>
      </w:r>
    </w:p>
    <w:p w:rsidR="002449C8" w:rsidRDefault="002449C8" w:rsidP="002449C8">
      <w:pPr>
        <w:widowControl/>
        <w:tabs>
          <w:tab w:val="left" w:pos="112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第二十一条</w:t>
      </w:r>
      <w:r>
        <w:rPr>
          <w:rFonts w:eastAsia="仿宋_GB2312"/>
          <w:bCs/>
          <w:color w:val="000000"/>
          <w:kern w:val="0"/>
          <w:sz w:val="28"/>
          <w:szCs w:val="28"/>
        </w:rPr>
        <w:t xml:space="preserve">  </w:t>
      </w:r>
      <w:r>
        <w:rPr>
          <w:rFonts w:eastAsia="仿宋_GB2312"/>
          <w:color w:val="000000"/>
          <w:kern w:val="0"/>
          <w:sz w:val="28"/>
          <w:szCs w:val="28"/>
        </w:rPr>
        <w:t>理事会是本单位的决策机构，行使下列职权：</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（一）制订、修改章程；</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仿宋_GB2312"/>
          <w:color w:val="000000"/>
          <w:kern w:val="0"/>
          <w:sz w:val="28"/>
          <w:szCs w:val="28"/>
        </w:rPr>
        <w:t>（二）选举、罢免理事长、副理事长；</w:t>
      </w:r>
    </w:p>
    <w:p w:rsidR="002449C8" w:rsidRDefault="002449C8" w:rsidP="002449C8">
      <w:pPr>
        <w:widowControl/>
        <w:tabs>
          <w:tab w:val="left" w:pos="0"/>
        </w:tabs>
        <w:snapToGrid w:val="0"/>
        <w:spacing w:line="600" w:lineRule="exact"/>
        <w:ind w:firstLineChars="200" w:firstLine="480"/>
        <w:jc w:val="left"/>
        <w:rPr>
          <w:rFonts w:ascii="楷体_GB2312" w:eastAsia="楷体_GB2312" w:hint="eastAsia"/>
          <w:color w:val="000000"/>
          <w:kern w:val="0"/>
          <w:sz w:val="24"/>
        </w:rPr>
      </w:pPr>
      <w:r>
        <w:rPr>
          <w:rFonts w:eastAsia="楷体_GB2312"/>
          <w:color w:val="000000"/>
          <w:sz w:val="24"/>
        </w:rPr>
        <w:t>【</w:t>
      </w:r>
      <w:r>
        <w:rPr>
          <w:rFonts w:ascii="楷体_GB2312" w:eastAsia="楷体_GB2312" w:hint="eastAsia"/>
          <w:color w:val="000000"/>
          <w:kern w:val="0"/>
          <w:sz w:val="24"/>
        </w:rPr>
        <w:t>主要举办者应当担任首届负责人</w:t>
      </w:r>
      <w:r>
        <w:rPr>
          <w:rFonts w:eastAsia="楷体_GB2312"/>
          <w:color w:val="000000"/>
          <w:sz w:val="24"/>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w:t>
      </w:r>
      <w:r>
        <w:rPr>
          <w:rFonts w:eastAsia="仿宋_GB2312" w:hint="eastAsia"/>
          <w:color w:val="000000"/>
          <w:kern w:val="0"/>
          <w:sz w:val="28"/>
          <w:szCs w:val="28"/>
        </w:rPr>
        <w:t>聘任或</w:t>
      </w:r>
      <w:r>
        <w:rPr>
          <w:rFonts w:eastAsia="仿宋_GB2312"/>
          <w:color w:val="000000"/>
          <w:kern w:val="0"/>
          <w:sz w:val="28"/>
          <w:szCs w:val="28"/>
        </w:rPr>
        <w:t>解聘本单位行政负责人及其提名的行政副职、财务负责人；</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（四）审议听取行政负责人的工作报告，</w:t>
      </w:r>
      <w:r>
        <w:rPr>
          <w:rFonts w:eastAsia="仿宋_GB2312" w:hint="eastAsia"/>
          <w:color w:val="000000"/>
          <w:kern w:val="0"/>
          <w:sz w:val="28"/>
          <w:szCs w:val="28"/>
        </w:rPr>
        <w:t>并</w:t>
      </w:r>
      <w:r>
        <w:rPr>
          <w:rFonts w:eastAsia="仿宋_GB2312"/>
          <w:color w:val="000000"/>
          <w:kern w:val="0"/>
          <w:sz w:val="28"/>
          <w:szCs w:val="28"/>
        </w:rPr>
        <w:t>对其工作进行检查；</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（五）决定重大的业务活动计划；</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（六）审定年度财务预算、决算方案；</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（七）决定增加开办资金的方案；</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（八）决定本单位的变更、分立、合并、终止及清算等事项；</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（九）决定内部机构的设置；</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（十）制定内部管理制度；</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（十一）依法核定从业人员的工资报酬、福利待遇；</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（十二）决定其他重大事项。</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第二十二条</w:t>
      </w:r>
      <w:r>
        <w:rPr>
          <w:rFonts w:eastAsia="仿宋_GB2312"/>
          <w:bCs/>
          <w:color w:val="000000"/>
          <w:kern w:val="0"/>
          <w:sz w:val="28"/>
          <w:szCs w:val="28"/>
        </w:rPr>
        <w:t xml:space="preserve">  </w:t>
      </w:r>
      <w:r>
        <w:rPr>
          <w:rFonts w:eastAsia="仿宋_GB2312"/>
          <w:color w:val="000000"/>
          <w:kern w:val="0"/>
          <w:sz w:val="28"/>
          <w:szCs w:val="28"/>
        </w:rPr>
        <w:t>理事会每年召开</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次会议</w:t>
      </w:r>
      <w:r>
        <w:rPr>
          <w:rFonts w:eastAsia="楷体_GB2312"/>
          <w:color w:val="000000"/>
          <w:sz w:val="24"/>
        </w:rPr>
        <w:t>【至少</w:t>
      </w:r>
      <w:r>
        <w:rPr>
          <w:rFonts w:eastAsia="楷体_GB2312"/>
          <w:color w:val="000000"/>
          <w:sz w:val="24"/>
        </w:rPr>
        <w:t>2</w:t>
      </w:r>
      <w:r>
        <w:rPr>
          <w:rFonts w:eastAsia="楷体_GB2312"/>
          <w:color w:val="000000"/>
          <w:sz w:val="24"/>
        </w:rPr>
        <w:t>次】</w:t>
      </w:r>
      <w:r>
        <w:rPr>
          <w:rFonts w:eastAsia="仿宋_GB2312"/>
          <w:color w:val="000000"/>
          <w:kern w:val="0"/>
          <w:sz w:val="28"/>
          <w:szCs w:val="28"/>
        </w:rPr>
        <w:t>。理事会会议由理事长负责召集和主持。</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有三分之一以上理事联名提议时，必须召开理事会会议。如理事长不能或不召集会议的，提议理事可推选召集人。</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第二十三条</w:t>
      </w:r>
      <w:r>
        <w:rPr>
          <w:rFonts w:eastAsia="仿宋_GB2312"/>
          <w:bCs/>
          <w:color w:val="000000"/>
          <w:kern w:val="0"/>
          <w:sz w:val="28"/>
          <w:szCs w:val="28"/>
        </w:rPr>
        <w:t xml:space="preserve">  </w:t>
      </w:r>
      <w:r>
        <w:rPr>
          <w:rFonts w:eastAsia="仿宋_GB2312"/>
          <w:color w:val="000000"/>
          <w:kern w:val="0"/>
          <w:sz w:val="28"/>
          <w:szCs w:val="28"/>
        </w:rPr>
        <w:t>召开理事会会议，理事长或召集人需提前</w:t>
      </w:r>
      <w:r>
        <w:rPr>
          <w:rFonts w:eastAsia="仿宋_GB2312"/>
          <w:color w:val="000000"/>
          <w:kern w:val="0"/>
          <w:sz w:val="28"/>
          <w:szCs w:val="28"/>
        </w:rPr>
        <w:t>5</w:t>
      </w:r>
      <w:r>
        <w:rPr>
          <w:rFonts w:eastAsia="仿宋_GB2312"/>
          <w:color w:val="000000"/>
          <w:kern w:val="0"/>
          <w:sz w:val="28"/>
          <w:szCs w:val="28"/>
        </w:rPr>
        <w:t>日通知全体理事、监事。</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第二十四条</w:t>
      </w:r>
      <w:r>
        <w:rPr>
          <w:rFonts w:eastAsia="仿宋_GB2312"/>
          <w:bCs/>
          <w:color w:val="000000"/>
          <w:kern w:val="0"/>
          <w:sz w:val="28"/>
          <w:szCs w:val="28"/>
        </w:rPr>
        <w:t xml:space="preserve">  </w:t>
      </w:r>
      <w:r>
        <w:rPr>
          <w:rFonts w:eastAsia="仿宋_GB2312"/>
          <w:color w:val="000000"/>
          <w:kern w:val="0"/>
          <w:sz w:val="28"/>
          <w:szCs w:val="28"/>
        </w:rPr>
        <w:t>理事会会议应由三分之二以上的理事出席方可举行。理事会会议实行</w:t>
      </w:r>
      <w:r>
        <w:rPr>
          <w:rFonts w:eastAsia="仿宋_GB2312"/>
          <w:color w:val="000000"/>
          <w:kern w:val="0"/>
          <w:sz w:val="28"/>
          <w:szCs w:val="28"/>
        </w:rPr>
        <w:t>1</w:t>
      </w:r>
      <w:r>
        <w:rPr>
          <w:rFonts w:eastAsia="仿宋_GB2312"/>
          <w:color w:val="000000"/>
          <w:kern w:val="0"/>
          <w:sz w:val="28"/>
          <w:szCs w:val="28"/>
        </w:rPr>
        <w:t>人</w:t>
      </w:r>
      <w:r>
        <w:rPr>
          <w:rFonts w:eastAsia="仿宋_GB2312"/>
          <w:color w:val="000000"/>
          <w:kern w:val="0"/>
          <w:sz w:val="28"/>
          <w:szCs w:val="28"/>
        </w:rPr>
        <w:t>1</w:t>
      </w:r>
      <w:r>
        <w:rPr>
          <w:rFonts w:eastAsia="仿宋_GB2312"/>
          <w:color w:val="000000"/>
          <w:kern w:val="0"/>
          <w:sz w:val="28"/>
          <w:szCs w:val="28"/>
        </w:rPr>
        <w:t>票制。理事会作出决议</w:t>
      </w:r>
      <w:r>
        <w:rPr>
          <w:rFonts w:eastAsia="仿宋_GB2312" w:hint="eastAsia"/>
          <w:color w:val="000000"/>
          <w:kern w:val="0"/>
          <w:sz w:val="28"/>
          <w:szCs w:val="28"/>
        </w:rPr>
        <w:t>，</w:t>
      </w:r>
      <w:r>
        <w:rPr>
          <w:rFonts w:eastAsia="仿宋_GB2312"/>
          <w:color w:val="000000"/>
          <w:kern w:val="0"/>
          <w:sz w:val="28"/>
          <w:szCs w:val="28"/>
        </w:rPr>
        <w:t>必须经全体理事过半数通过方为有效。</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下列重要事项的决议，须经全体理事三分之二以上通过方为有效：</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章程的制订和修改；</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选举和罢免理事长、副理事长；</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变更开办资金；</w:t>
      </w:r>
    </w:p>
    <w:p w:rsidR="002449C8" w:rsidRDefault="002449C8" w:rsidP="002449C8">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本单位的分立、合并；</w:t>
      </w:r>
    </w:p>
    <w:p w:rsidR="002449C8" w:rsidRDefault="002449C8" w:rsidP="002449C8">
      <w:pPr>
        <w:spacing w:line="600" w:lineRule="exact"/>
        <w:ind w:firstLineChars="200" w:firstLine="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color w:val="000000"/>
          <w:spacing w:val="-2"/>
          <w:kern w:val="0"/>
          <w:sz w:val="28"/>
          <w:szCs w:val="28"/>
        </w:rPr>
      </w:pPr>
      <w:r>
        <w:rPr>
          <w:rFonts w:eastAsia="黑体" w:hint="eastAsia"/>
          <w:color w:val="000000"/>
          <w:kern w:val="0"/>
          <w:sz w:val="28"/>
          <w:szCs w:val="28"/>
        </w:rPr>
        <w:t>第二十五条</w:t>
      </w:r>
      <w:r>
        <w:rPr>
          <w:rFonts w:eastAsia="仿宋_GB2312" w:hint="eastAsia"/>
          <w:bCs/>
          <w:color w:val="000000"/>
          <w:kern w:val="0"/>
          <w:sz w:val="28"/>
          <w:szCs w:val="28"/>
        </w:rPr>
        <w:t xml:space="preserve">  </w:t>
      </w:r>
      <w:r>
        <w:rPr>
          <w:rFonts w:eastAsia="仿宋_GB2312"/>
          <w:color w:val="000000"/>
          <w:spacing w:val="-2"/>
          <w:kern w:val="0"/>
          <w:sz w:val="28"/>
          <w:szCs w:val="28"/>
        </w:rPr>
        <w:t>理事会会议应当制作会议记录。形成决定的，应当当场制作会议决议，并由出席会议的理事审阅、签名。理事会决议违反法律、法规、规章或章程规定，致使本单位遭受损失的，参与决议的理事应当承担责任。但经证明在表决时反对并记载于会议记录的，该理事可免除责任。</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理事会会议记录、决议由本单位的档案管理工作人员存档保管。</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第二十六条</w:t>
      </w:r>
      <w:r>
        <w:rPr>
          <w:rFonts w:eastAsia="仿宋_GB2312"/>
          <w:bCs/>
          <w:color w:val="000000"/>
          <w:kern w:val="0"/>
          <w:sz w:val="28"/>
          <w:szCs w:val="28"/>
        </w:rPr>
        <w:t xml:space="preserve">  </w:t>
      </w:r>
      <w:r>
        <w:rPr>
          <w:rFonts w:eastAsia="仿宋_GB2312"/>
          <w:color w:val="000000"/>
          <w:kern w:val="0"/>
          <w:sz w:val="28"/>
          <w:szCs w:val="28"/>
        </w:rPr>
        <w:t>理事会设理事长</w:t>
      </w:r>
      <w:r>
        <w:rPr>
          <w:rFonts w:eastAsia="仿宋_GB2312"/>
          <w:color w:val="000000"/>
          <w:kern w:val="0"/>
          <w:sz w:val="28"/>
          <w:szCs w:val="28"/>
        </w:rPr>
        <w:t>1</w:t>
      </w:r>
      <w:r>
        <w:rPr>
          <w:rFonts w:eastAsia="仿宋_GB2312"/>
          <w:color w:val="000000"/>
          <w:kern w:val="0"/>
          <w:sz w:val="28"/>
          <w:szCs w:val="28"/>
        </w:rPr>
        <w:t>名，副理事长</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名（根据本单位情况确定具体职数）。</w:t>
      </w:r>
    </w:p>
    <w:p w:rsidR="002449C8" w:rsidRDefault="002449C8" w:rsidP="002449C8">
      <w:pPr>
        <w:widowControl/>
        <w:tabs>
          <w:tab w:val="left" w:pos="112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第二十七条</w:t>
      </w:r>
      <w:r>
        <w:rPr>
          <w:rFonts w:eastAsia="仿宋_GB2312"/>
          <w:bCs/>
          <w:color w:val="000000"/>
          <w:kern w:val="0"/>
          <w:sz w:val="28"/>
          <w:szCs w:val="28"/>
        </w:rPr>
        <w:t xml:space="preserve">  </w:t>
      </w:r>
      <w:r>
        <w:rPr>
          <w:rFonts w:eastAsia="仿宋_GB2312"/>
          <w:color w:val="000000"/>
          <w:kern w:val="0"/>
          <w:sz w:val="28"/>
          <w:szCs w:val="28"/>
        </w:rPr>
        <w:t>理事长行使下列职权：</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（一）召集和主持理事会会议；</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（二）检查理事会决议的实施情况；</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（三）法律、法规、规章和本单位章程规定的其他职权。</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副理事长协助理事长工作，理事长不能行使上述职权时，由理事长指定的副理事长代其行使职权。</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第二十八条</w:t>
      </w:r>
      <w:r>
        <w:rPr>
          <w:rFonts w:eastAsia="仿宋_GB2312"/>
          <w:bCs/>
          <w:color w:val="000000"/>
          <w:kern w:val="0"/>
          <w:sz w:val="28"/>
          <w:szCs w:val="28"/>
        </w:rPr>
        <w:t xml:space="preserve">  </w:t>
      </w:r>
      <w:r>
        <w:rPr>
          <w:rFonts w:eastAsia="仿宋_GB2312"/>
          <w:color w:val="000000"/>
          <w:kern w:val="0"/>
          <w:sz w:val="28"/>
          <w:szCs w:val="28"/>
        </w:rPr>
        <w:t>本单位行政负责人</w:t>
      </w:r>
      <w:r>
        <w:rPr>
          <w:rFonts w:eastAsia="仿宋_GB2312" w:hint="eastAsia"/>
          <w:color w:val="000000"/>
          <w:kern w:val="0"/>
          <w:sz w:val="28"/>
          <w:szCs w:val="28"/>
        </w:rPr>
        <w:t>是</w:t>
      </w:r>
      <w:r>
        <w:rPr>
          <w:rFonts w:eastAsia="仿宋_GB2312" w:hint="eastAsia"/>
          <w:color w:val="000000"/>
          <w:kern w:val="0"/>
          <w:sz w:val="28"/>
          <w:szCs w:val="28"/>
          <w:u w:val="single"/>
        </w:rPr>
        <w:t xml:space="preserve">      </w:t>
      </w:r>
      <w:r>
        <w:rPr>
          <w:rFonts w:eastAsia="仿宋_GB2312" w:hint="eastAsia"/>
          <w:color w:val="000000"/>
          <w:kern w:val="0"/>
          <w:sz w:val="28"/>
          <w:szCs w:val="28"/>
        </w:rPr>
        <w:t>，</w:t>
      </w:r>
      <w:r>
        <w:rPr>
          <w:rFonts w:eastAsia="仿宋_GB2312"/>
          <w:color w:val="000000"/>
          <w:kern w:val="0"/>
          <w:sz w:val="28"/>
          <w:szCs w:val="28"/>
        </w:rPr>
        <w:t>为专职。行政负责人对理事会负责，并行使下列职权：</w:t>
      </w:r>
      <w:r>
        <w:rPr>
          <w:rFonts w:eastAsia="楷体_GB2312"/>
          <w:color w:val="000000"/>
          <w:sz w:val="24"/>
        </w:rPr>
        <w:t>【行政负责人是理事会聘请的主持日常工作的负责人，可根据民办非企业单位实际情况表述为：院长、校长、所长、主任、团长、馆长、总干事等】</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（一）主持本单位的日常工作，组织实施理事会的决议；</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（二）组织实施</w:t>
      </w:r>
      <w:r>
        <w:rPr>
          <w:rFonts w:eastAsia="仿宋_GB2312" w:hint="eastAsia"/>
          <w:color w:val="000000"/>
          <w:kern w:val="0"/>
          <w:sz w:val="28"/>
          <w:szCs w:val="28"/>
        </w:rPr>
        <w:t>本</w:t>
      </w:r>
      <w:r>
        <w:rPr>
          <w:rFonts w:eastAsia="仿宋_GB2312"/>
          <w:color w:val="000000"/>
          <w:kern w:val="0"/>
          <w:sz w:val="28"/>
          <w:szCs w:val="28"/>
        </w:rPr>
        <w:t>单位年度业务活动计划；</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（三）拟订本单位年度财务预算、决算方案；</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（四）拟订本单位内部机构设置的方案，协调内部机构开展活动；</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（五）拟订内部管理制度；</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（六）提请聘任或解聘行政副职、财务负责人，由理事会决定；</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（七）决定各内设机构主要负责人的聘免和专职工作人员的聘用或辞退；</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（八）章程和理事会赋予的其他职权。</w:t>
      </w:r>
    </w:p>
    <w:p w:rsidR="002449C8" w:rsidRDefault="002449C8" w:rsidP="002449C8">
      <w:pPr>
        <w:widowControl/>
        <w:snapToGrid w:val="0"/>
        <w:spacing w:line="600" w:lineRule="exact"/>
        <w:ind w:firstLineChars="200" w:firstLine="560"/>
        <w:jc w:val="left"/>
        <w:rPr>
          <w:rFonts w:eastAsia="仿宋_GB2312" w:hint="eastAsia"/>
          <w:b/>
          <w:color w:val="000000"/>
          <w:kern w:val="0"/>
          <w:sz w:val="28"/>
          <w:szCs w:val="28"/>
        </w:rPr>
      </w:pPr>
      <w:r>
        <w:rPr>
          <w:rFonts w:eastAsia="仿宋_GB2312"/>
          <w:color w:val="000000"/>
          <w:kern w:val="0"/>
          <w:sz w:val="28"/>
          <w:szCs w:val="28"/>
        </w:rPr>
        <w:lastRenderedPageBreak/>
        <w:t>本单位行政负责人列席理事会会议。</w:t>
      </w:r>
      <w:r>
        <w:rPr>
          <w:rFonts w:eastAsia="仿宋_GB2312" w:hint="eastAsia"/>
          <w:b/>
          <w:color w:val="000000"/>
          <w:kern w:val="0"/>
          <w:sz w:val="28"/>
          <w:szCs w:val="28"/>
        </w:rPr>
        <w:t>（行政负责人是理事的，不用此款）</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第二十九条</w:t>
      </w:r>
      <w:r>
        <w:rPr>
          <w:rFonts w:eastAsia="仿宋_GB2312"/>
          <w:bCs/>
          <w:color w:val="000000"/>
          <w:kern w:val="0"/>
          <w:sz w:val="28"/>
          <w:szCs w:val="28"/>
        </w:rPr>
        <w:t xml:space="preserve">  </w:t>
      </w:r>
      <w:r>
        <w:rPr>
          <w:rFonts w:eastAsia="仿宋_GB2312"/>
          <w:color w:val="000000"/>
          <w:kern w:val="0"/>
          <w:sz w:val="28"/>
          <w:szCs w:val="28"/>
        </w:rPr>
        <w:t>有下列情形之一的人员，不得担任本单位的理事长、副理事长、行政负责人：</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（一）因犯罪被判处管制、拘役或者有期徒刑，刑期执行完毕之日起未逾</w:t>
      </w:r>
      <w:r>
        <w:rPr>
          <w:rFonts w:eastAsia="仿宋_GB2312"/>
          <w:color w:val="000000"/>
          <w:kern w:val="0"/>
          <w:sz w:val="28"/>
          <w:szCs w:val="28"/>
        </w:rPr>
        <w:t>5</w:t>
      </w:r>
      <w:r>
        <w:rPr>
          <w:rFonts w:eastAsia="仿宋_GB2312"/>
          <w:color w:val="000000"/>
          <w:kern w:val="0"/>
          <w:sz w:val="28"/>
          <w:szCs w:val="28"/>
        </w:rPr>
        <w:t>年的；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（二）因犯罪被判处剥夺政治权利正在执行期间或者曾经被判处剥夺政治权利的；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（三）曾在因违法被撤销登记的社会组织中担任负责人的，且对该社会组织的违法行为负有个人责任，自该社会组织被撤销之日起未逾</w:t>
      </w:r>
      <w:r>
        <w:rPr>
          <w:rFonts w:eastAsia="仿宋_GB2312"/>
          <w:color w:val="000000"/>
          <w:kern w:val="0"/>
          <w:sz w:val="28"/>
          <w:szCs w:val="28"/>
        </w:rPr>
        <w:t>5</w:t>
      </w:r>
      <w:r>
        <w:rPr>
          <w:rFonts w:eastAsia="仿宋_GB2312"/>
          <w:color w:val="000000"/>
          <w:kern w:val="0"/>
          <w:sz w:val="28"/>
          <w:szCs w:val="28"/>
        </w:rPr>
        <w:t>年的；</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eastAsia="仿宋_GB2312"/>
          <w:color w:val="000000"/>
          <w:kern w:val="0"/>
          <w:sz w:val="28"/>
          <w:szCs w:val="28"/>
        </w:rPr>
        <w:t>（四）无民事行为能力或者限制民事行为能力的；</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（五）在被吊销登记证书或者被取缔的组织担任负责人，自该组织被吊销登记证书或者被取缔之日起未逾一年的；</w:t>
      </w:r>
      <w:r>
        <w:rPr>
          <w:rFonts w:eastAsia="仿宋_GB2312" w:hint="eastAsia"/>
          <w:color w:val="000000"/>
          <w:sz w:val="28"/>
          <w:szCs w:val="28"/>
        </w:rPr>
        <w:t xml:space="preserve"> </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w:t>
      </w:r>
      <w:r>
        <w:rPr>
          <w:rFonts w:eastAsia="仿宋_GB2312" w:hint="eastAsia"/>
          <w:color w:val="000000"/>
          <w:kern w:val="0"/>
          <w:sz w:val="28"/>
          <w:szCs w:val="28"/>
        </w:rPr>
        <w:t>六</w:t>
      </w:r>
      <w:r>
        <w:rPr>
          <w:rFonts w:eastAsia="仿宋_GB2312"/>
          <w:color w:val="000000"/>
          <w:kern w:val="0"/>
          <w:sz w:val="28"/>
          <w:szCs w:val="28"/>
        </w:rPr>
        <w:t>）法律法规规章规定不得担任的其他情形。</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黑体" w:hint="eastAsia"/>
          <w:color w:val="000000"/>
          <w:kern w:val="0"/>
          <w:sz w:val="28"/>
          <w:szCs w:val="28"/>
        </w:rPr>
        <w:t>第三十条</w:t>
      </w:r>
      <w:r>
        <w:rPr>
          <w:rFonts w:eastAsia="仿宋_GB2312"/>
          <w:bCs/>
          <w:color w:val="000000"/>
          <w:kern w:val="0"/>
          <w:sz w:val="28"/>
          <w:szCs w:val="28"/>
        </w:rPr>
        <w:t xml:space="preserve">  </w:t>
      </w:r>
      <w:r>
        <w:rPr>
          <w:rFonts w:eastAsia="仿宋_GB2312"/>
          <w:color w:val="000000"/>
          <w:kern w:val="0"/>
          <w:sz w:val="28"/>
          <w:szCs w:val="28"/>
        </w:rPr>
        <w:t>本单位的法定代表人为</w:t>
      </w:r>
      <w:r>
        <w:rPr>
          <w:rFonts w:eastAsia="仿宋_GB2312"/>
          <w:color w:val="000000"/>
          <w:kern w:val="0"/>
          <w:sz w:val="28"/>
          <w:szCs w:val="28"/>
          <w:u w:val="single"/>
        </w:rPr>
        <w:t xml:space="preserve">           </w:t>
      </w:r>
      <w:r>
        <w:rPr>
          <w:rFonts w:eastAsia="仿宋_GB2312"/>
          <w:color w:val="000000"/>
          <w:kern w:val="0"/>
          <w:sz w:val="28"/>
          <w:szCs w:val="28"/>
        </w:rPr>
        <w:t>。法定代表人由中国内地居民担任。</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仿宋_GB2312" w:hint="eastAsia"/>
          <w:color w:val="000000"/>
          <w:kern w:val="0"/>
          <w:sz w:val="28"/>
          <w:szCs w:val="28"/>
        </w:rPr>
        <w:t>本单位理事长或法定代表人不得担任行政负责人。</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【应该载明具体职务。如：本单位的法定代表人为理事长、副理事长、行政负责人等，且应是理事会成员。当副理事长的职数大于</w:t>
      </w:r>
      <w:r>
        <w:rPr>
          <w:rFonts w:eastAsia="楷体_GB2312"/>
          <w:color w:val="000000"/>
          <w:sz w:val="24"/>
        </w:rPr>
        <w:t>2</w:t>
      </w:r>
      <w:r>
        <w:rPr>
          <w:rFonts w:eastAsia="楷体_GB2312"/>
          <w:color w:val="000000"/>
          <w:sz w:val="24"/>
        </w:rPr>
        <w:t>名的，应确定常务副理事长。】</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第三十一条</w:t>
      </w:r>
      <w:r>
        <w:rPr>
          <w:rFonts w:eastAsia="仿宋_GB2312"/>
          <w:color w:val="000000"/>
          <w:kern w:val="0"/>
          <w:sz w:val="28"/>
          <w:szCs w:val="28"/>
        </w:rPr>
        <w:t xml:space="preserve"> </w:t>
      </w:r>
      <w:r>
        <w:rPr>
          <w:rFonts w:eastAsia="仿宋_GB2312"/>
          <w:color w:val="000000"/>
          <w:kern w:val="0"/>
          <w:sz w:val="28"/>
          <w:szCs w:val="28"/>
        </w:rPr>
        <w:t>本单位设立监事会，其成员为</w:t>
      </w:r>
      <w:r>
        <w:rPr>
          <w:rFonts w:eastAsia="仿宋_GB2312"/>
          <w:color w:val="000000"/>
          <w:kern w:val="0"/>
          <w:sz w:val="28"/>
          <w:szCs w:val="28"/>
          <w:u w:val="single"/>
        </w:rPr>
        <w:t xml:space="preserve">   </w:t>
      </w:r>
      <w:r>
        <w:rPr>
          <w:rFonts w:eastAsia="仿宋_GB2312"/>
          <w:color w:val="000000"/>
          <w:kern w:val="0"/>
          <w:sz w:val="28"/>
          <w:szCs w:val="28"/>
        </w:rPr>
        <w:t>人。（监事会设监事长</w:t>
      </w:r>
      <w:r>
        <w:rPr>
          <w:rFonts w:eastAsia="仿宋_GB2312"/>
          <w:color w:val="000000"/>
          <w:kern w:val="0"/>
          <w:sz w:val="28"/>
          <w:szCs w:val="28"/>
        </w:rPr>
        <w:t>1</w:t>
      </w:r>
      <w:r>
        <w:rPr>
          <w:rFonts w:eastAsia="仿宋_GB2312"/>
          <w:color w:val="000000"/>
          <w:kern w:val="0"/>
          <w:sz w:val="28"/>
          <w:szCs w:val="28"/>
        </w:rPr>
        <w:t>名。）</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lastRenderedPageBreak/>
        <w:t>监事任期为</w:t>
      </w:r>
      <w:r>
        <w:rPr>
          <w:rFonts w:eastAsia="仿宋_GB2312"/>
          <w:color w:val="000000"/>
          <w:kern w:val="0"/>
          <w:sz w:val="28"/>
          <w:szCs w:val="28"/>
          <w:u w:val="single"/>
        </w:rPr>
        <w:t xml:space="preserve">     </w:t>
      </w:r>
      <w:r>
        <w:rPr>
          <w:rFonts w:eastAsia="仿宋_GB2312"/>
          <w:color w:val="000000"/>
          <w:kern w:val="0"/>
          <w:sz w:val="28"/>
          <w:szCs w:val="28"/>
        </w:rPr>
        <w:t>年，</w:t>
      </w:r>
      <w:r>
        <w:rPr>
          <w:rFonts w:eastAsia="仿宋_GB2312" w:hint="eastAsia"/>
          <w:color w:val="000000"/>
          <w:kern w:val="0"/>
          <w:sz w:val="28"/>
          <w:szCs w:val="28"/>
        </w:rPr>
        <w:t>监事任期与理事任期相同，期</w:t>
      </w:r>
      <w:r>
        <w:rPr>
          <w:rFonts w:eastAsia="仿宋_GB2312"/>
          <w:color w:val="000000"/>
          <w:kern w:val="0"/>
          <w:sz w:val="28"/>
          <w:szCs w:val="28"/>
        </w:rPr>
        <w:t>满可以连任。</w:t>
      </w:r>
    </w:p>
    <w:p w:rsidR="002449C8" w:rsidRDefault="002449C8" w:rsidP="002449C8">
      <w:pPr>
        <w:widowControl/>
        <w:tabs>
          <w:tab w:val="left" w:pos="0"/>
        </w:tabs>
        <w:snapToGrid w:val="0"/>
        <w:spacing w:line="600" w:lineRule="exact"/>
        <w:ind w:firstLineChars="200" w:firstLine="480"/>
        <w:jc w:val="left"/>
        <w:rPr>
          <w:rFonts w:eastAsia="仿宋_GB2312"/>
          <w:color w:val="000000"/>
          <w:kern w:val="0"/>
          <w:sz w:val="28"/>
          <w:szCs w:val="28"/>
        </w:rPr>
      </w:pPr>
      <w:r>
        <w:rPr>
          <w:rFonts w:eastAsia="楷体_GB2312"/>
          <w:color w:val="000000"/>
          <w:sz w:val="24"/>
        </w:rPr>
        <w:t>【监事会成员不得少于</w:t>
      </w:r>
      <w:r>
        <w:rPr>
          <w:rFonts w:eastAsia="楷体_GB2312"/>
          <w:color w:val="000000"/>
          <w:sz w:val="24"/>
        </w:rPr>
        <w:t>3</w:t>
      </w:r>
      <w:r>
        <w:rPr>
          <w:rFonts w:eastAsia="楷体_GB2312"/>
          <w:color w:val="000000"/>
          <w:sz w:val="24"/>
        </w:rPr>
        <w:t>人，并推选</w:t>
      </w:r>
      <w:r>
        <w:rPr>
          <w:rFonts w:eastAsia="楷体_GB2312"/>
          <w:color w:val="000000"/>
          <w:sz w:val="24"/>
        </w:rPr>
        <w:t>1</w:t>
      </w:r>
      <w:r>
        <w:rPr>
          <w:rFonts w:eastAsia="楷体_GB2312"/>
          <w:color w:val="000000"/>
          <w:sz w:val="24"/>
        </w:rPr>
        <w:t>名监事长。】</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hint="eastAsia"/>
          <w:color w:val="000000"/>
          <w:kern w:val="0"/>
          <w:sz w:val="28"/>
          <w:szCs w:val="28"/>
        </w:rPr>
        <w:t>第三十二条</w:t>
      </w:r>
      <w:r>
        <w:rPr>
          <w:rFonts w:eastAsia="仿宋_GB2312"/>
          <w:color w:val="000000"/>
          <w:kern w:val="0"/>
          <w:sz w:val="28"/>
          <w:szCs w:val="28"/>
        </w:rPr>
        <w:t xml:space="preserve">  </w:t>
      </w:r>
      <w:r>
        <w:rPr>
          <w:rFonts w:eastAsia="仿宋_GB2312"/>
          <w:color w:val="000000"/>
          <w:kern w:val="0"/>
          <w:sz w:val="28"/>
          <w:szCs w:val="28"/>
        </w:rPr>
        <w:t>监事在举办者、本单位从业人员或有关单位推荐的人选中产生或更换。</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【监事中的从业人员代表由本单位从业人员民主选举产生。有关单位主要是指行业主管部门和其他职能部门。监事中应当至少有</w:t>
      </w:r>
      <w:r>
        <w:rPr>
          <w:rFonts w:eastAsia="楷体_GB2312"/>
          <w:color w:val="000000"/>
          <w:sz w:val="24"/>
        </w:rPr>
        <w:t>1</w:t>
      </w:r>
      <w:r>
        <w:rPr>
          <w:rFonts w:eastAsia="楷体_GB2312"/>
          <w:color w:val="000000"/>
          <w:sz w:val="24"/>
        </w:rPr>
        <w:t>名举办者以外的人员。】</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本单位理事及其近亲属、行政负责人及财会人员不得担任监事。</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hint="eastAsia"/>
          <w:color w:val="000000"/>
          <w:kern w:val="0"/>
          <w:sz w:val="28"/>
          <w:szCs w:val="28"/>
        </w:rPr>
        <w:t>第三十三条</w:t>
      </w:r>
      <w:r>
        <w:rPr>
          <w:rFonts w:eastAsia="仿宋_GB2312" w:hint="eastAsia"/>
          <w:color w:val="000000"/>
          <w:kern w:val="0"/>
          <w:sz w:val="28"/>
          <w:szCs w:val="28"/>
        </w:rPr>
        <w:t xml:space="preserve">  </w:t>
      </w:r>
      <w:r>
        <w:rPr>
          <w:rFonts w:eastAsia="仿宋_GB2312"/>
          <w:color w:val="000000"/>
          <w:kern w:val="0"/>
          <w:sz w:val="28"/>
          <w:szCs w:val="28"/>
        </w:rPr>
        <w:t>监事会的权利和义务：</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（一）列席理事会会议；</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（二）检查本单位财务和会计资料；</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（三）监督理事会、行政负责人遵守法律</w:t>
      </w:r>
      <w:r>
        <w:rPr>
          <w:rFonts w:eastAsia="仿宋_GB2312" w:hint="eastAsia"/>
          <w:color w:val="000000"/>
          <w:kern w:val="0"/>
          <w:sz w:val="28"/>
          <w:szCs w:val="28"/>
        </w:rPr>
        <w:t>、法规、规章</w:t>
      </w:r>
      <w:r>
        <w:rPr>
          <w:rFonts w:eastAsia="仿宋_GB2312"/>
          <w:color w:val="000000"/>
          <w:kern w:val="0"/>
          <w:sz w:val="28"/>
          <w:szCs w:val="28"/>
        </w:rPr>
        <w:t>和章程的情况；</w:t>
      </w:r>
    </w:p>
    <w:p w:rsidR="002449C8" w:rsidRDefault="002449C8" w:rsidP="002449C8">
      <w:pPr>
        <w:widowControl/>
        <w:snapToGrid w:val="0"/>
        <w:spacing w:line="600" w:lineRule="exact"/>
        <w:ind w:firstLineChars="200" w:firstLine="560"/>
        <w:rPr>
          <w:rFonts w:eastAsia="仿宋_GB2312"/>
          <w:color w:val="000000"/>
          <w:kern w:val="0"/>
          <w:sz w:val="28"/>
          <w:szCs w:val="28"/>
        </w:rPr>
      </w:pPr>
      <w:r>
        <w:rPr>
          <w:rFonts w:eastAsia="仿宋_GB2312"/>
          <w:color w:val="000000"/>
          <w:kern w:val="0"/>
          <w:sz w:val="28"/>
          <w:szCs w:val="28"/>
        </w:rPr>
        <w:t>（四）发现问题时，有权对理事会、行政负责人提出质询和建议，并向登记管理机关和相关职能部门反映情况；</w:t>
      </w:r>
    </w:p>
    <w:p w:rsidR="002449C8" w:rsidRDefault="002449C8" w:rsidP="002449C8">
      <w:pPr>
        <w:spacing w:line="600" w:lineRule="exact"/>
        <w:ind w:left="560"/>
        <w:rPr>
          <w:rFonts w:ascii="仿宋_GB2312" w:eastAsia="仿宋_GB2312" w:hAnsi="宋体"/>
          <w:sz w:val="28"/>
          <w:szCs w:val="28"/>
        </w:rPr>
      </w:pPr>
      <w:r>
        <w:rPr>
          <w:rFonts w:ascii="仿宋_GB2312" w:eastAsia="仿宋_GB2312" w:hAnsi="宋体" w:hint="eastAsia"/>
          <w:sz w:val="28"/>
          <w:szCs w:val="28"/>
        </w:rPr>
        <w:t>············。</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黑体" w:hint="eastAsia"/>
          <w:color w:val="000000"/>
          <w:kern w:val="0"/>
          <w:sz w:val="28"/>
          <w:szCs w:val="28"/>
        </w:rPr>
        <w:t>第三十</w:t>
      </w:r>
      <w:r>
        <w:rPr>
          <w:rFonts w:ascii="黑体" w:eastAsia="黑体" w:hint="eastAsia"/>
          <w:color w:val="000000"/>
          <w:kern w:val="0"/>
          <w:sz w:val="28"/>
          <w:szCs w:val="28"/>
        </w:rPr>
        <w:t>四</w:t>
      </w:r>
      <w:r>
        <w:rPr>
          <w:rFonts w:eastAsia="黑体" w:hint="eastAsia"/>
          <w:color w:val="000000"/>
          <w:kern w:val="0"/>
          <w:sz w:val="28"/>
          <w:szCs w:val="28"/>
        </w:rPr>
        <w:t>条</w:t>
      </w:r>
      <w:r>
        <w:rPr>
          <w:rFonts w:eastAsia="仿宋_GB2312" w:hint="eastAsia"/>
          <w:color w:val="000000"/>
          <w:kern w:val="0"/>
          <w:sz w:val="28"/>
          <w:szCs w:val="28"/>
        </w:rPr>
        <w:t xml:space="preserve">  </w:t>
      </w:r>
      <w:r>
        <w:rPr>
          <w:rFonts w:eastAsia="仿宋_GB2312"/>
          <w:color w:val="000000"/>
          <w:kern w:val="0"/>
          <w:sz w:val="28"/>
          <w:szCs w:val="28"/>
        </w:rPr>
        <w:t>监事会会议实行</w:t>
      </w:r>
      <w:r>
        <w:rPr>
          <w:rFonts w:eastAsia="仿宋_GB2312"/>
          <w:color w:val="000000"/>
          <w:kern w:val="0"/>
          <w:sz w:val="28"/>
          <w:szCs w:val="28"/>
        </w:rPr>
        <w:t>1</w:t>
      </w:r>
      <w:r>
        <w:rPr>
          <w:rFonts w:eastAsia="仿宋_GB2312"/>
          <w:color w:val="000000"/>
          <w:kern w:val="0"/>
          <w:sz w:val="28"/>
          <w:szCs w:val="28"/>
        </w:rPr>
        <w:t>人</w:t>
      </w:r>
      <w:r>
        <w:rPr>
          <w:rFonts w:eastAsia="仿宋_GB2312"/>
          <w:color w:val="000000"/>
          <w:kern w:val="0"/>
          <w:sz w:val="28"/>
          <w:szCs w:val="28"/>
        </w:rPr>
        <w:t>1</w:t>
      </w:r>
      <w:r>
        <w:rPr>
          <w:rFonts w:eastAsia="仿宋_GB2312"/>
          <w:color w:val="000000"/>
          <w:kern w:val="0"/>
          <w:sz w:val="28"/>
          <w:szCs w:val="28"/>
        </w:rPr>
        <w:t>票制。监事会决议须经全体监事过半数表决通过，方为有效。</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ascii="黑体" w:eastAsia="黑体" w:hint="eastAsia"/>
          <w:color w:val="000000"/>
          <w:kern w:val="0"/>
          <w:sz w:val="28"/>
          <w:szCs w:val="28"/>
        </w:rPr>
        <w:t>第三十</w:t>
      </w:r>
      <w:r>
        <w:rPr>
          <w:rFonts w:eastAsia="黑体" w:hint="eastAsia"/>
          <w:color w:val="000000"/>
          <w:kern w:val="0"/>
          <w:sz w:val="28"/>
          <w:szCs w:val="28"/>
        </w:rPr>
        <w:t>五</w:t>
      </w:r>
      <w:r>
        <w:rPr>
          <w:rFonts w:ascii="黑体" w:eastAsia="黑体" w:hint="eastAsia"/>
          <w:color w:val="000000"/>
          <w:kern w:val="0"/>
          <w:sz w:val="28"/>
          <w:szCs w:val="28"/>
        </w:rPr>
        <w:t>条</w:t>
      </w:r>
      <w:r>
        <w:rPr>
          <w:rFonts w:eastAsia="仿宋_GB2312" w:hint="eastAsia"/>
          <w:color w:val="000000"/>
          <w:kern w:val="0"/>
          <w:sz w:val="28"/>
          <w:szCs w:val="28"/>
        </w:rPr>
        <w:t xml:space="preserve">  </w:t>
      </w:r>
      <w:r>
        <w:rPr>
          <w:rFonts w:eastAsia="仿宋_GB2312" w:hint="eastAsia"/>
          <w:color w:val="000000"/>
          <w:kern w:val="0"/>
          <w:sz w:val="28"/>
          <w:szCs w:val="28"/>
        </w:rPr>
        <w:t>本单位理事、行政负责人遇有个人利益与本单位关联时，不得参与相关事宜的决策；</w:t>
      </w:r>
    </w:p>
    <w:p w:rsidR="002449C8" w:rsidRDefault="002449C8" w:rsidP="002449C8">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仿宋_GB2312" w:hint="eastAsia"/>
          <w:color w:val="000000"/>
          <w:kern w:val="0"/>
          <w:sz w:val="28"/>
          <w:szCs w:val="28"/>
        </w:rPr>
        <w:t>本单位理事、监事、行政负责人及其近亲属不得与本单位有任何交易行为。</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lastRenderedPageBreak/>
        <w:t>第四章</w:t>
      </w:r>
      <w:r>
        <w:rPr>
          <w:rFonts w:eastAsia="黑体"/>
          <w:color w:val="000000"/>
          <w:sz w:val="30"/>
          <w:szCs w:val="30"/>
        </w:rPr>
        <w:t xml:space="preserve">  </w:t>
      </w:r>
      <w:r>
        <w:rPr>
          <w:rFonts w:eastAsia="黑体"/>
          <w:color w:val="000000"/>
          <w:sz w:val="30"/>
          <w:szCs w:val="30"/>
        </w:rPr>
        <w:t>资产管理、使用原则</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第三十六条</w:t>
      </w:r>
      <w:r>
        <w:rPr>
          <w:rFonts w:eastAsia="黑体"/>
          <w:color w:val="000000"/>
          <w:kern w:val="0"/>
          <w:sz w:val="28"/>
          <w:szCs w:val="28"/>
        </w:rPr>
        <w:t xml:space="preserve">  </w:t>
      </w:r>
      <w:r>
        <w:rPr>
          <w:rFonts w:eastAsia="仿宋_GB2312"/>
          <w:color w:val="000000"/>
          <w:kern w:val="0"/>
          <w:sz w:val="28"/>
          <w:szCs w:val="28"/>
        </w:rPr>
        <w:t>本单位经费来源：</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（一）开办资金；</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（二）政府资助；</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（三）在业务范围内开展服务活动的收入；</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（四）利息；</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（五）社会各界的捐赠；</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（六）其他合法收入。</w:t>
      </w:r>
    </w:p>
    <w:p w:rsidR="002449C8" w:rsidRDefault="002449C8" w:rsidP="002449C8">
      <w:pPr>
        <w:pStyle w:val="a5"/>
        <w:spacing w:line="600" w:lineRule="exact"/>
        <w:ind w:firstLineChars="200" w:firstLine="560"/>
        <w:rPr>
          <w:rFonts w:ascii="Times New Roman" w:eastAsia="仿宋_GB2312" w:hAnsi="Times New Roman"/>
          <w:color w:val="000000"/>
          <w:kern w:val="0"/>
          <w:sz w:val="28"/>
          <w:szCs w:val="28"/>
        </w:rPr>
      </w:pPr>
      <w:r>
        <w:rPr>
          <w:rFonts w:ascii="Times New Roman" w:eastAsia="黑体" w:hAnsi="Times New Roman" w:hint="eastAsia"/>
          <w:color w:val="000000"/>
          <w:kern w:val="0"/>
          <w:sz w:val="28"/>
          <w:szCs w:val="28"/>
        </w:rPr>
        <w:t>第三十七条</w:t>
      </w:r>
      <w:r>
        <w:rPr>
          <w:rFonts w:ascii="Times New Roman" w:eastAsia="仿宋_GB2312" w:hAnsi="Times New Roman"/>
          <w:color w:val="000000"/>
          <w:kern w:val="0"/>
          <w:sz w:val="28"/>
          <w:szCs w:val="28"/>
        </w:rPr>
        <w:t xml:space="preserve">  </w:t>
      </w:r>
      <w:r>
        <w:rPr>
          <w:rFonts w:ascii="Times New Roman" w:eastAsia="仿宋_GB2312" w:hAnsi="Times New Roman"/>
          <w:color w:val="000000"/>
          <w:kern w:val="0"/>
          <w:sz w:val="28"/>
          <w:szCs w:val="28"/>
        </w:rPr>
        <w:t>本单位的开办资金由举办者出资。根据运作和发展需要，举办者可以继续投入。</w:t>
      </w:r>
    </w:p>
    <w:p w:rsidR="002449C8" w:rsidRDefault="002449C8" w:rsidP="002449C8">
      <w:pPr>
        <w:pStyle w:val="a5"/>
        <w:spacing w:line="600" w:lineRule="exact"/>
        <w:ind w:firstLineChars="200" w:firstLine="560"/>
        <w:rPr>
          <w:rFonts w:ascii="Times New Roman" w:eastAsia="仿宋_GB2312" w:hAnsi="Times New Roman"/>
          <w:color w:val="000000"/>
          <w:kern w:val="0"/>
          <w:sz w:val="28"/>
          <w:szCs w:val="28"/>
        </w:rPr>
      </w:pPr>
      <w:r>
        <w:rPr>
          <w:rFonts w:ascii="Times New Roman" w:eastAsia="黑体" w:hAnsi="Times New Roman" w:hint="eastAsia"/>
          <w:color w:val="000000"/>
          <w:kern w:val="0"/>
          <w:sz w:val="28"/>
          <w:szCs w:val="28"/>
        </w:rPr>
        <w:t>第三十</w:t>
      </w:r>
      <w:r>
        <w:rPr>
          <w:rFonts w:eastAsia="黑体" w:hint="eastAsia"/>
          <w:color w:val="000000"/>
          <w:kern w:val="0"/>
          <w:sz w:val="28"/>
          <w:szCs w:val="28"/>
        </w:rPr>
        <w:t>八</w:t>
      </w:r>
      <w:r>
        <w:rPr>
          <w:rFonts w:ascii="Times New Roman" w:eastAsia="黑体" w:hAnsi="Times New Roman" w:hint="eastAsia"/>
          <w:color w:val="000000"/>
          <w:kern w:val="0"/>
          <w:sz w:val="28"/>
          <w:szCs w:val="28"/>
        </w:rPr>
        <w:t>条</w:t>
      </w:r>
      <w:r>
        <w:rPr>
          <w:rFonts w:ascii="Times New Roman" w:eastAsia="黑体" w:hAnsi="Times New Roman"/>
          <w:color w:val="000000"/>
          <w:kern w:val="0"/>
          <w:sz w:val="28"/>
          <w:szCs w:val="28"/>
        </w:rPr>
        <w:t xml:space="preserve">  </w:t>
      </w:r>
      <w:r>
        <w:rPr>
          <w:rFonts w:ascii="Times New Roman" w:eastAsia="仿宋_GB2312" w:hAnsi="Times New Roman"/>
          <w:color w:val="000000"/>
          <w:kern w:val="0"/>
          <w:sz w:val="28"/>
          <w:szCs w:val="28"/>
        </w:rPr>
        <w:t>本单位的资产受法律保护，任何单位、个人不得侵占、私分、挪用。</w:t>
      </w:r>
    </w:p>
    <w:p w:rsidR="002449C8" w:rsidRDefault="002449C8" w:rsidP="002449C8">
      <w:pPr>
        <w:pStyle w:val="a5"/>
        <w:spacing w:line="600" w:lineRule="exact"/>
        <w:ind w:firstLineChars="200" w:firstLine="560"/>
        <w:rPr>
          <w:rFonts w:ascii="Times New Roman" w:eastAsia="黑体" w:hAnsi="Times New Roman"/>
          <w:color w:val="000000"/>
          <w:kern w:val="0"/>
          <w:sz w:val="28"/>
          <w:szCs w:val="28"/>
        </w:rPr>
      </w:pPr>
      <w:r>
        <w:rPr>
          <w:rFonts w:ascii="Times New Roman" w:eastAsia="仿宋_GB2312" w:hAnsi="Times New Roman"/>
          <w:color w:val="000000"/>
          <w:kern w:val="0"/>
          <w:sz w:val="28"/>
          <w:szCs w:val="28"/>
        </w:rPr>
        <w:t>本单位的资产必须用于章程规定的业务范围和事业的发展，除符合规定的支出外，财产及其孳息不得用于分配，增值部分不得分红，注销时剩余财产用于公益性或者非营利性</w:t>
      </w:r>
      <w:r>
        <w:rPr>
          <w:rFonts w:ascii="Times New Roman" w:eastAsia="仿宋_GB2312" w:hAnsi="Times New Roman" w:hint="eastAsia"/>
          <w:color w:val="000000"/>
          <w:kern w:val="0"/>
          <w:sz w:val="28"/>
          <w:szCs w:val="28"/>
        </w:rPr>
        <w:t>慈善</w:t>
      </w:r>
      <w:r>
        <w:rPr>
          <w:rFonts w:ascii="Times New Roman" w:eastAsia="仿宋_GB2312" w:hAnsi="Times New Roman"/>
          <w:color w:val="000000"/>
          <w:kern w:val="0"/>
          <w:sz w:val="28"/>
          <w:szCs w:val="28"/>
        </w:rPr>
        <w:t>目的。</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第三十九条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本单位从事社会服务取得的收入除用于合理的工资薪金、福利支出和与本单位有关的、合理的支出外，全部用于登记核定或者章程规定的公益性或者非营利性</w:t>
      </w:r>
      <w:r>
        <w:rPr>
          <w:rFonts w:eastAsia="仿宋_GB2312" w:hint="eastAsia"/>
          <w:color w:val="000000"/>
          <w:kern w:val="0"/>
          <w:sz w:val="28"/>
          <w:szCs w:val="28"/>
        </w:rPr>
        <w:t>慈善</w:t>
      </w:r>
      <w:r>
        <w:rPr>
          <w:rFonts w:eastAsia="仿宋_GB2312"/>
          <w:color w:val="000000"/>
          <w:kern w:val="0"/>
          <w:sz w:val="28"/>
          <w:szCs w:val="28"/>
        </w:rPr>
        <w:t>事业。</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eastAsia="黑体" w:hint="eastAsia"/>
          <w:color w:val="000000"/>
          <w:kern w:val="0"/>
          <w:sz w:val="28"/>
          <w:szCs w:val="28"/>
        </w:rPr>
        <w:t>第</w:t>
      </w:r>
      <w:r>
        <w:rPr>
          <w:rFonts w:ascii="黑体" w:eastAsia="黑体" w:hint="eastAsia"/>
          <w:color w:val="000000"/>
          <w:kern w:val="0"/>
          <w:sz w:val="28"/>
          <w:szCs w:val="28"/>
        </w:rPr>
        <w:t>四十</w:t>
      </w:r>
      <w:r>
        <w:rPr>
          <w:rFonts w:eastAsia="黑体" w:hint="eastAsia"/>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本单位开展社会服务活动的收费按物价部门核定的标准执行。对取得的应纳税收入及其有关的成本、费用、损失应与免税收入及其有关的成本、费用、损失分别核算。</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ascii="黑体" w:eastAsia="黑体" w:hint="eastAsia"/>
          <w:color w:val="000000"/>
          <w:kern w:val="0"/>
          <w:sz w:val="28"/>
          <w:szCs w:val="28"/>
        </w:rPr>
        <w:lastRenderedPageBreak/>
        <w:t>第四十</w:t>
      </w:r>
      <w:r>
        <w:rPr>
          <w:rFonts w:eastAsia="黑体" w:hint="eastAsia"/>
          <w:color w:val="000000"/>
          <w:kern w:val="0"/>
          <w:sz w:val="28"/>
          <w:szCs w:val="28"/>
        </w:rPr>
        <w:t>一</w:t>
      </w:r>
      <w:r>
        <w:rPr>
          <w:rFonts w:ascii="黑体" w:eastAsia="黑体" w:hint="eastAsia"/>
          <w:color w:val="000000"/>
          <w:kern w:val="0"/>
          <w:sz w:val="28"/>
          <w:szCs w:val="28"/>
        </w:rPr>
        <w:t>条</w:t>
      </w:r>
      <w:r>
        <w:rPr>
          <w:rFonts w:eastAsia="仿宋_GB2312" w:hint="eastAsia"/>
          <w:color w:val="000000"/>
          <w:kern w:val="0"/>
          <w:sz w:val="28"/>
          <w:szCs w:val="28"/>
        </w:rPr>
        <w:t xml:space="preserve">  </w:t>
      </w:r>
      <w:r>
        <w:rPr>
          <w:rFonts w:eastAsia="仿宋_GB2312" w:hint="eastAsia"/>
          <w:color w:val="000000"/>
          <w:sz w:val="28"/>
          <w:szCs w:val="28"/>
        </w:rPr>
        <w:t>本单位开展定向募捐，应当在发起人、理事会成员等特定对象的范围内进行，并向募捐对象说明募捐目的、募得款物用途等事项。</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eastAsia="黑体" w:hint="eastAsia"/>
          <w:color w:val="000000"/>
          <w:kern w:val="0"/>
          <w:sz w:val="28"/>
          <w:szCs w:val="28"/>
        </w:rPr>
        <w:t>第四十二条</w:t>
      </w:r>
      <w:r>
        <w:rPr>
          <w:rFonts w:eastAsia="黑体" w:hint="eastAsia"/>
          <w:color w:val="000000"/>
          <w:kern w:val="0"/>
          <w:sz w:val="28"/>
          <w:szCs w:val="28"/>
        </w:rPr>
        <w:t xml:space="preserve">  </w:t>
      </w:r>
      <w:r>
        <w:rPr>
          <w:rFonts w:eastAsia="仿宋_GB2312" w:hint="eastAsia"/>
          <w:color w:val="000000"/>
          <w:sz w:val="28"/>
          <w:szCs w:val="28"/>
        </w:rPr>
        <w:t>本单位接受捐赠，应当向捐赠人开具由财政部门统一监（印）制的捐赠票据。捐赠票据应当载明捐赠人、捐赠财产的种类及数量、本单位名称和经办人姓名、票据日期等。捐赠人匿名或者放弃接受捐赠票据的，本单位应当做好相关纪录。</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捐赠人要求签订书面捐赠协议的，本单位应当与捐赠人签订书面捐赠协议。书面捐赠协议包括捐赠人和本单位名称，捐赠财产的种类、数量、质量、用途、交付时间等内容。</w:t>
      </w:r>
    </w:p>
    <w:p w:rsidR="002449C8" w:rsidRDefault="002449C8" w:rsidP="002449C8">
      <w:pPr>
        <w:snapToGrid w:val="0"/>
        <w:spacing w:line="600" w:lineRule="exact"/>
        <w:ind w:firstLineChars="200" w:firstLine="560"/>
        <w:jc w:val="left"/>
        <w:rPr>
          <w:rFonts w:eastAsia="仿宋_GB2312" w:hint="eastAsia"/>
          <w:color w:val="000000"/>
          <w:kern w:val="0"/>
          <w:sz w:val="28"/>
          <w:szCs w:val="28"/>
        </w:rPr>
      </w:pPr>
      <w:r>
        <w:rPr>
          <w:rFonts w:eastAsia="仿宋_GB2312"/>
          <w:color w:val="000000"/>
          <w:kern w:val="0"/>
          <w:sz w:val="28"/>
          <w:szCs w:val="28"/>
        </w:rPr>
        <w:t xml:space="preserve"> </w:t>
      </w:r>
      <w:r>
        <w:rPr>
          <w:rFonts w:eastAsia="仿宋_GB2312"/>
          <w:color w:val="000000"/>
          <w:kern w:val="0"/>
          <w:sz w:val="28"/>
          <w:szCs w:val="28"/>
        </w:rPr>
        <w:t>本单位接受捐赠时如签订捐赠协议的，应在本单位的业务范围内，根据捐赠协议约定的用途和方式使用。接受捐赠的物资无法用于符合本单位宗旨的用途时，可以依法拍卖或者变卖，所得收入用于捐赠目的。</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捐赠人与本单位约定捐赠财产的用途和受益人时，不得指定捐赠人的利害关系人作为受益人。</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eastAsia="黑体" w:hint="eastAsia"/>
          <w:color w:val="000000"/>
          <w:kern w:val="0"/>
          <w:sz w:val="28"/>
          <w:szCs w:val="28"/>
        </w:rPr>
        <w:t>第四十三条</w:t>
      </w:r>
      <w:r>
        <w:rPr>
          <w:rFonts w:eastAsia="仿宋_GB2312"/>
          <w:color w:val="000000"/>
          <w:kern w:val="0"/>
          <w:sz w:val="28"/>
          <w:szCs w:val="28"/>
        </w:rPr>
        <w:t xml:space="preserve">  </w:t>
      </w:r>
      <w:r>
        <w:rPr>
          <w:rFonts w:eastAsia="仿宋_GB2312"/>
          <w:color w:val="000000"/>
          <w:kern w:val="0"/>
          <w:sz w:val="28"/>
          <w:szCs w:val="28"/>
        </w:rPr>
        <w:t>捐赠人有权向本单位查询捐赠财产的使用、管理情况，并提出意见和建议。对于捐赠人的查询，本单位将及时如实答复。</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捐赠人有权查询、复制其捐赠财产管理使用的有关资料，本单位应当及时主动向捐赠人反馈有关情况。</w:t>
      </w:r>
    </w:p>
    <w:p w:rsidR="002449C8" w:rsidRDefault="002449C8" w:rsidP="002449C8">
      <w:pPr>
        <w:widowControl/>
        <w:snapToGrid w:val="0"/>
        <w:spacing w:line="600" w:lineRule="exact"/>
        <w:ind w:firstLineChars="200" w:firstLine="560"/>
        <w:jc w:val="left"/>
        <w:rPr>
          <w:rFonts w:eastAsia="仿宋_GB2312" w:hint="eastAsia"/>
          <w:color w:val="000000"/>
          <w:sz w:val="28"/>
          <w:szCs w:val="28"/>
        </w:rPr>
      </w:pP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违反捐赠协议</w:t>
      </w:r>
      <w:r>
        <w:rPr>
          <w:rFonts w:eastAsia="仿宋_GB2312" w:hint="eastAsia"/>
          <w:color w:val="000000"/>
          <w:sz w:val="28"/>
          <w:szCs w:val="28"/>
        </w:rPr>
        <w:t>约定的用途，滥用捐赠财产的，捐赠人有权要求改正；拒不改正的，捐赠人可以向民政部门投诉、举报或者向人民法院提起诉讼。</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lastRenderedPageBreak/>
        <w:t>第四十</w:t>
      </w:r>
      <w:r>
        <w:rPr>
          <w:rFonts w:ascii="黑体" w:eastAsia="黑体" w:hint="eastAsia"/>
          <w:color w:val="000000"/>
          <w:sz w:val="28"/>
          <w:szCs w:val="28"/>
        </w:rPr>
        <w:t>四</w:t>
      </w:r>
      <w:r>
        <w:rPr>
          <w:rFonts w:eastAsia="黑体" w:hint="eastAsia"/>
          <w:color w:val="000000"/>
          <w:kern w:val="0"/>
          <w:sz w:val="28"/>
          <w:szCs w:val="28"/>
        </w:rPr>
        <w:t>条</w:t>
      </w:r>
      <w:r>
        <w:rPr>
          <w:color w:val="000000"/>
          <w:sz w:val="28"/>
          <w:szCs w:val="28"/>
        </w:rPr>
        <w:t xml:space="preserve">  </w:t>
      </w: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开展</w:t>
      </w:r>
      <w:r>
        <w:rPr>
          <w:rFonts w:eastAsia="仿宋_GB2312" w:hint="eastAsia"/>
          <w:color w:val="000000"/>
          <w:sz w:val="28"/>
          <w:szCs w:val="28"/>
        </w:rPr>
        <w:t>慈善</w:t>
      </w:r>
      <w:r>
        <w:rPr>
          <w:rFonts w:eastAsia="仿宋_GB2312"/>
          <w:color w:val="000000"/>
          <w:sz w:val="28"/>
          <w:szCs w:val="28"/>
        </w:rPr>
        <w:t>资助项目，应当向社会公开所开展的</w:t>
      </w:r>
      <w:r>
        <w:rPr>
          <w:rFonts w:eastAsia="仿宋_GB2312" w:hint="eastAsia"/>
          <w:color w:val="000000"/>
          <w:sz w:val="28"/>
          <w:szCs w:val="28"/>
        </w:rPr>
        <w:t>慈善</w:t>
      </w:r>
      <w:r>
        <w:rPr>
          <w:rFonts w:eastAsia="仿宋_GB2312"/>
          <w:color w:val="000000"/>
          <w:sz w:val="28"/>
          <w:szCs w:val="28"/>
        </w:rPr>
        <w:t>资助项目种类以及申请、评审程序。</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第四十五条</w:t>
      </w:r>
      <w:r>
        <w:rPr>
          <w:rFonts w:eastAsia="仿宋_GB2312" w:hint="eastAsia"/>
          <w:b/>
          <w:color w:val="000000"/>
          <w:sz w:val="28"/>
          <w:szCs w:val="28"/>
        </w:rPr>
        <w:t xml:space="preserve">  </w:t>
      </w:r>
      <w:r>
        <w:rPr>
          <w:rFonts w:eastAsia="仿宋_GB2312" w:hint="eastAsia"/>
          <w:color w:val="000000"/>
          <w:sz w:val="28"/>
          <w:szCs w:val="28"/>
        </w:rPr>
        <w:t>本单位应当合理设计慈善项目，符合本单位宗旨和章程的有关规定，优化实施流程，降低运行成本，提高慈善财产使用效益。</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（一）本单位建立健全慈善项目的决策、执行、监督机制，对慈善项目的立项、审查、执行、控制、评估、反馈等环节建立科学、规范、有效的要求，设立项目管理机构，配备人员，行使项目管理职责。</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（二）本单位按照公开、公平、公正的原则，确定慈善受益人。</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（三）本单位管理人员的利害关系人不得作为受益人。</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第四十六条</w:t>
      </w:r>
      <w:r>
        <w:rPr>
          <w:rFonts w:eastAsia="仿宋_GB2312" w:hint="eastAsia"/>
          <w:color w:val="000000"/>
          <w:sz w:val="28"/>
          <w:szCs w:val="28"/>
        </w:rPr>
        <w:t xml:space="preserve">  </w:t>
      </w:r>
      <w:r>
        <w:rPr>
          <w:rFonts w:eastAsia="仿宋_GB2312" w:hint="eastAsia"/>
          <w:color w:val="000000"/>
          <w:sz w:val="28"/>
          <w:szCs w:val="28"/>
        </w:rPr>
        <w:t>本单位开展重大慈善项目，应当由理事会表决通过，且人数不得低于到会理事人数的三分之二。</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本单位的重大慈善项目包括：</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（一）年度慈善项目计划；</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（二）超过</w:t>
      </w:r>
      <w:r>
        <w:rPr>
          <w:rFonts w:eastAsia="仿宋_GB2312" w:hint="eastAsia"/>
          <w:color w:val="000000"/>
          <w:sz w:val="28"/>
          <w:szCs w:val="28"/>
          <w:u w:val="single"/>
        </w:rPr>
        <w:t xml:space="preserve">   </w:t>
      </w:r>
      <w:r>
        <w:rPr>
          <w:rFonts w:eastAsia="仿宋_GB2312" w:hint="eastAsia"/>
          <w:color w:val="000000"/>
          <w:sz w:val="28"/>
          <w:szCs w:val="28"/>
        </w:rPr>
        <w:t>万元的慈善项目；</w:t>
      </w:r>
    </w:p>
    <w:p w:rsidR="002449C8" w:rsidRDefault="002449C8" w:rsidP="002449C8">
      <w:pPr>
        <w:adjustRightInd w:val="0"/>
        <w:snapToGrid w:val="0"/>
        <w:spacing w:line="600" w:lineRule="exact"/>
        <w:ind w:firstLineChars="500" w:firstLine="1400"/>
        <w:rPr>
          <w:rFonts w:eastAsia="仿宋_GB2312" w:hint="eastAsia"/>
          <w:color w:val="000000"/>
          <w:sz w:val="28"/>
          <w:szCs w:val="28"/>
        </w:rPr>
      </w:pPr>
      <w:r>
        <w:rPr>
          <w:rFonts w:eastAsia="仿宋_GB2312" w:hint="eastAsia"/>
          <w:color w:val="000000"/>
          <w:sz w:val="28"/>
          <w:szCs w:val="28"/>
        </w:rPr>
        <w:t>······。</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本单位开展重大慈善项目之前，应当及时向行业主管部门报备。</w:t>
      </w:r>
      <w:r>
        <w:rPr>
          <w:rFonts w:eastAsia="仿宋_GB2312" w:hint="eastAsia"/>
          <w:b/>
          <w:color w:val="000000"/>
          <w:sz w:val="28"/>
          <w:szCs w:val="28"/>
        </w:rPr>
        <w:t>（直接登记表述）</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本单位开展重大慈善项目之前，应当及时向业务主管单位报备。</w:t>
      </w:r>
      <w:r>
        <w:rPr>
          <w:rFonts w:eastAsia="仿宋_GB2312" w:hint="eastAsia"/>
          <w:b/>
          <w:color w:val="000000"/>
          <w:sz w:val="28"/>
          <w:szCs w:val="28"/>
        </w:rPr>
        <w:t>（双重管理表述）</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项目资金的使用要严格国家财务会计制度的规定，按照捐赠协议专款专用。</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慈善项目资金的管理使用要自觉接受财政部门、审计机关、行业主</w:t>
      </w:r>
      <w:r>
        <w:rPr>
          <w:rFonts w:eastAsia="仿宋_GB2312" w:hint="eastAsia"/>
          <w:color w:val="000000"/>
          <w:sz w:val="28"/>
          <w:szCs w:val="28"/>
        </w:rPr>
        <w:lastRenderedPageBreak/>
        <w:t>管部门、登记管理机关和社会公众的监督，认真履行信息公开义务，接受社会监督。</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ascii="黑体" w:eastAsia="黑体" w:hint="eastAsia"/>
          <w:color w:val="000000"/>
          <w:sz w:val="28"/>
          <w:szCs w:val="28"/>
        </w:rPr>
        <w:t>第四十</w:t>
      </w:r>
      <w:r>
        <w:rPr>
          <w:rFonts w:eastAsia="黑体" w:hint="eastAsia"/>
          <w:color w:val="000000"/>
          <w:kern w:val="0"/>
          <w:sz w:val="28"/>
          <w:szCs w:val="28"/>
        </w:rPr>
        <w:t>七</w:t>
      </w:r>
      <w:r>
        <w:rPr>
          <w:rFonts w:ascii="黑体" w:eastAsia="黑体" w:hint="eastAsia"/>
          <w:color w:val="000000"/>
          <w:sz w:val="28"/>
          <w:szCs w:val="28"/>
        </w:rPr>
        <w:t>条</w:t>
      </w:r>
      <w:r>
        <w:rPr>
          <w:rFonts w:eastAsia="仿宋_GB2312" w:hint="eastAsia"/>
          <w:color w:val="000000"/>
          <w:sz w:val="28"/>
          <w:szCs w:val="28"/>
        </w:rPr>
        <w:t xml:space="preserve">  </w:t>
      </w:r>
      <w:r>
        <w:rPr>
          <w:rFonts w:eastAsia="仿宋_GB2312" w:hint="eastAsia"/>
          <w:color w:val="000000"/>
          <w:sz w:val="28"/>
          <w:szCs w:val="28"/>
        </w:rPr>
        <w:t>本单位要加强项目档案管理，保存慈善项目的完整信息，做好慈善项目的建档归档工作。</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黑体" w:hint="eastAsia"/>
          <w:color w:val="000000"/>
          <w:kern w:val="0"/>
          <w:sz w:val="28"/>
          <w:szCs w:val="28"/>
        </w:rPr>
        <w:t>第四十八条</w:t>
      </w:r>
      <w:r>
        <w:rPr>
          <w:color w:val="000000"/>
          <w:sz w:val="28"/>
          <w:szCs w:val="28"/>
        </w:rPr>
        <w:t xml:space="preserve"> </w:t>
      </w:r>
      <w:r>
        <w:rPr>
          <w:rFonts w:eastAsia="仿宋_GB2312" w:hint="eastAsia"/>
          <w:color w:val="000000"/>
          <w:sz w:val="28"/>
          <w:szCs w:val="28"/>
        </w:rPr>
        <w:t xml:space="preserve">  </w:t>
      </w:r>
      <w:r>
        <w:rPr>
          <w:rFonts w:eastAsia="仿宋_GB2312" w:hint="eastAsia"/>
          <w:color w:val="000000"/>
          <w:sz w:val="28"/>
          <w:szCs w:val="28"/>
        </w:rPr>
        <w:t>捐赠人有权查询、复制其捐赠财产管理使用的有关资料，本单位应当及时主动向捐赠人反馈有关情况。</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违反捐赠协议</w:t>
      </w:r>
      <w:r>
        <w:rPr>
          <w:rFonts w:eastAsia="仿宋_GB2312" w:hint="eastAsia"/>
          <w:color w:val="000000"/>
          <w:sz w:val="28"/>
          <w:szCs w:val="28"/>
        </w:rPr>
        <w:t>约定的用途，滥用捐赠财产的，捐赠人有权要求改正；拒不改正的，捐赠人可以向民政部门投诉、举报或者向人民法院提起诉讼。</w:t>
      </w:r>
    </w:p>
    <w:p w:rsidR="002449C8" w:rsidRDefault="002449C8" w:rsidP="002449C8">
      <w:pPr>
        <w:adjustRightInd w:val="0"/>
        <w:snapToGrid w:val="0"/>
        <w:spacing w:line="600" w:lineRule="exact"/>
        <w:ind w:firstLineChars="200" w:firstLine="560"/>
        <w:rPr>
          <w:rFonts w:eastAsia="仿宋_GB2312"/>
          <w:color w:val="000000"/>
          <w:sz w:val="28"/>
          <w:szCs w:val="28"/>
        </w:rPr>
      </w:pPr>
      <w:r>
        <w:rPr>
          <w:rFonts w:eastAsia="黑体" w:hint="eastAsia"/>
          <w:color w:val="000000"/>
          <w:kern w:val="0"/>
          <w:sz w:val="28"/>
          <w:szCs w:val="28"/>
        </w:rPr>
        <w:t>第四十九条</w:t>
      </w:r>
      <w:r>
        <w:rPr>
          <w:rFonts w:eastAsia="黑体" w:hint="eastAsia"/>
          <w:color w:val="000000"/>
          <w:kern w:val="0"/>
          <w:sz w:val="28"/>
          <w:szCs w:val="28"/>
        </w:rPr>
        <w:t xml:space="preserve">  </w:t>
      </w: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可以与受助人签订协议，约定资助方式、资助数额以及资金用途和使用方式。</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color w:val="000000"/>
          <w:sz w:val="28"/>
          <w:szCs w:val="28"/>
        </w:rPr>
        <w:t>本</w:t>
      </w:r>
      <w:r>
        <w:rPr>
          <w:rFonts w:eastAsia="仿宋_GB2312" w:hint="eastAsia"/>
          <w:color w:val="000000"/>
          <w:sz w:val="28"/>
          <w:szCs w:val="28"/>
        </w:rPr>
        <w:t>单位</w:t>
      </w:r>
      <w:r>
        <w:rPr>
          <w:rFonts w:eastAsia="仿宋_GB2312"/>
          <w:color w:val="000000"/>
          <w:sz w:val="28"/>
          <w:szCs w:val="28"/>
        </w:rPr>
        <w:t>有权对资助的使用情况进行监督。受助人未按协议约定使用资助或者有其他违反协议情形的，本</w:t>
      </w:r>
      <w:r>
        <w:rPr>
          <w:rFonts w:eastAsia="仿宋_GB2312" w:hint="eastAsia"/>
          <w:color w:val="000000"/>
          <w:sz w:val="28"/>
          <w:szCs w:val="28"/>
        </w:rPr>
        <w:t>单位</w:t>
      </w:r>
      <w:r>
        <w:rPr>
          <w:rFonts w:eastAsia="仿宋_GB2312"/>
          <w:color w:val="000000"/>
          <w:sz w:val="28"/>
          <w:szCs w:val="28"/>
        </w:rPr>
        <w:t>有权解除资助协议。</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第五十条</w:t>
      </w:r>
      <w:r>
        <w:rPr>
          <w:rFonts w:eastAsia="仿宋_GB2312"/>
          <w:color w:val="000000"/>
          <w:kern w:val="0"/>
          <w:sz w:val="28"/>
          <w:szCs w:val="28"/>
        </w:rPr>
        <w:t xml:space="preserve">  </w:t>
      </w:r>
      <w:r>
        <w:rPr>
          <w:rFonts w:eastAsia="仿宋_GB2312"/>
          <w:color w:val="000000"/>
          <w:kern w:val="0"/>
          <w:sz w:val="28"/>
          <w:szCs w:val="28"/>
        </w:rPr>
        <w:t>本单位执行国家规定的《民间非营利组织会计制度》，依法进行独立的会计核算，建立健全内部会计监督制度，保证会计资料合法、真实、准确、完整。</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本单位配备具有专业资格的会计人员。会计不得兼任出纳。会计人员调动工作或离职时，必须与接管人员办清交接手续。</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eastAsia="仿宋_GB2312"/>
          <w:color w:val="000000"/>
          <w:kern w:val="0"/>
          <w:sz w:val="28"/>
          <w:szCs w:val="28"/>
        </w:rPr>
        <w:t>本单位接受税务、会计主管部门依法实施的税务监督和会计监督。</w:t>
      </w:r>
    </w:p>
    <w:p w:rsidR="002449C8" w:rsidRDefault="002449C8" w:rsidP="002449C8">
      <w:pPr>
        <w:widowControl/>
        <w:snapToGrid w:val="0"/>
        <w:spacing w:line="600" w:lineRule="exact"/>
        <w:ind w:firstLineChars="200" w:firstLine="560"/>
        <w:jc w:val="left"/>
        <w:rPr>
          <w:rFonts w:eastAsia="仿宋_GB2312" w:hint="eastAsia"/>
          <w:color w:val="000000"/>
          <w:sz w:val="28"/>
          <w:szCs w:val="28"/>
        </w:rPr>
      </w:pPr>
      <w:r>
        <w:rPr>
          <w:rFonts w:eastAsia="黑体" w:hint="eastAsia"/>
          <w:color w:val="000000"/>
          <w:kern w:val="0"/>
          <w:sz w:val="28"/>
          <w:szCs w:val="28"/>
        </w:rPr>
        <w:t>第五十一条</w:t>
      </w:r>
      <w:r>
        <w:rPr>
          <w:rFonts w:eastAsia="仿宋_GB2312"/>
          <w:color w:val="000000"/>
          <w:kern w:val="0"/>
          <w:sz w:val="28"/>
          <w:szCs w:val="28"/>
        </w:rPr>
        <w:t xml:space="preserve">  </w:t>
      </w:r>
      <w:r>
        <w:rPr>
          <w:rFonts w:eastAsia="仿宋_GB2312"/>
          <w:color w:val="000000"/>
          <w:kern w:val="0"/>
          <w:sz w:val="28"/>
          <w:szCs w:val="28"/>
        </w:rPr>
        <w:t>本单位</w:t>
      </w:r>
      <w:r>
        <w:rPr>
          <w:rFonts w:eastAsia="仿宋_GB2312" w:hint="eastAsia"/>
          <w:color w:val="000000"/>
          <w:sz w:val="28"/>
          <w:szCs w:val="28"/>
        </w:rPr>
        <w:t>每年</w:t>
      </w:r>
      <w:r>
        <w:rPr>
          <w:rFonts w:eastAsia="仿宋_GB2312"/>
          <w:color w:val="000000"/>
          <w:sz w:val="28"/>
          <w:szCs w:val="28"/>
        </w:rPr>
        <w:t>用于从事章程规定的</w:t>
      </w:r>
      <w:r>
        <w:rPr>
          <w:rFonts w:eastAsia="仿宋_GB2312" w:hint="eastAsia"/>
          <w:color w:val="000000"/>
          <w:sz w:val="28"/>
          <w:szCs w:val="28"/>
        </w:rPr>
        <w:t>慈善</w:t>
      </w:r>
      <w:r>
        <w:rPr>
          <w:rFonts w:eastAsia="仿宋_GB2312"/>
          <w:color w:val="000000"/>
          <w:sz w:val="28"/>
          <w:szCs w:val="28"/>
        </w:rPr>
        <w:t>事业支出</w:t>
      </w:r>
      <w:r>
        <w:rPr>
          <w:rFonts w:eastAsia="仿宋_GB2312" w:hint="eastAsia"/>
          <w:color w:val="000000"/>
          <w:sz w:val="28"/>
          <w:szCs w:val="28"/>
        </w:rPr>
        <w:t>和年度管理费用的比例，按照相关规定标准执行。</w:t>
      </w:r>
    </w:p>
    <w:p w:rsidR="002449C8" w:rsidRDefault="002449C8" w:rsidP="002449C8">
      <w:pPr>
        <w:widowControl/>
        <w:snapToGrid w:val="0"/>
        <w:spacing w:line="600" w:lineRule="exact"/>
        <w:ind w:firstLineChars="200" w:firstLine="560"/>
        <w:jc w:val="left"/>
        <w:rPr>
          <w:rFonts w:eastAsia="仿宋_GB2312" w:hint="eastAsia"/>
          <w:color w:val="000000"/>
          <w:kern w:val="0"/>
          <w:sz w:val="28"/>
          <w:szCs w:val="28"/>
        </w:rPr>
      </w:pPr>
      <w:r>
        <w:rPr>
          <w:rFonts w:eastAsia="仿宋_GB2312" w:hint="eastAsia"/>
          <w:color w:val="000000"/>
          <w:sz w:val="28"/>
          <w:szCs w:val="28"/>
        </w:rPr>
        <w:lastRenderedPageBreak/>
        <w:t>本单位</w:t>
      </w:r>
      <w:r>
        <w:rPr>
          <w:rFonts w:eastAsia="仿宋_GB2312"/>
          <w:color w:val="000000"/>
          <w:kern w:val="0"/>
          <w:sz w:val="28"/>
          <w:szCs w:val="28"/>
        </w:rPr>
        <w:t>工作人员平均工资薪金水平不得超过上年度税务登记所在地人均工资水平的两倍，工作人员福利按照国家有关规定执行。</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第五十二条</w:t>
      </w:r>
      <w:r>
        <w:rPr>
          <w:rFonts w:eastAsia="仿宋_GB2312"/>
          <w:color w:val="000000"/>
          <w:kern w:val="0"/>
          <w:sz w:val="28"/>
          <w:szCs w:val="28"/>
        </w:rPr>
        <w:t xml:space="preserve">  </w:t>
      </w:r>
      <w:r>
        <w:rPr>
          <w:rFonts w:eastAsia="仿宋_GB2312"/>
          <w:color w:val="000000"/>
          <w:kern w:val="0"/>
          <w:sz w:val="28"/>
          <w:szCs w:val="28"/>
        </w:rPr>
        <w:t>本单位</w:t>
      </w:r>
      <w:r>
        <w:rPr>
          <w:rFonts w:eastAsia="仿宋_GB2312" w:hint="eastAsia"/>
          <w:color w:val="000000"/>
          <w:kern w:val="0"/>
          <w:sz w:val="28"/>
          <w:szCs w:val="28"/>
        </w:rPr>
        <w:t>换届</w:t>
      </w:r>
      <w:r>
        <w:rPr>
          <w:rFonts w:eastAsia="仿宋_GB2312"/>
          <w:color w:val="000000"/>
          <w:kern w:val="0"/>
          <w:sz w:val="28"/>
          <w:szCs w:val="28"/>
        </w:rPr>
        <w:t>、更</w:t>
      </w:r>
      <w:r>
        <w:rPr>
          <w:rFonts w:eastAsia="仿宋_GB2312" w:hint="eastAsia"/>
          <w:color w:val="000000"/>
          <w:kern w:val="0"/>
          <w:sz w:val="28"/>
          <w:szCs w:val="28"/>
        </w:rPr>
        <w:t>换</w:t>
      </w:r>
      <w:r>
        <w:rPr>
          <w:rFonts w:eastAsia="仿宋_GB2312"/>
          <w:color w:val="000000"/>
          <w:kern w:val="0"/>
          <w:sz w:val="28"/>
          <w:szCs w:val="28"/>
        </w:rPr>
        <w:t>法定代表人以及清算，</w:t>
      </w:r>
      <w:r>
        <w:rPr>
          <w:rFonts w:eastAsia="仿宋_GB2312" w:hint="eastAsia"/>
          <w:color w:val="000000"/>
          <w:kern w:val="0"/>
          <w:sz w:val="28"/>
          <w:szCs w:val="28"/>
        </w:rPr>
        <w:t>应当</w:t>
      </w:r>
      <w:r>
        <w:rPr>
          <w:rFonts w:eastAsia="仿宋_GB2312"/>
          <w:color w:val="000000"/>
          <w:kern w:val="0"/>
          <w:sz w:val="28"/>
          <w:szCs w:val="28"/>
        </w:rPr>
        <w:t>进行财务审计。</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第五章</w:t>
      </w:r>
      <w:r>
        <w:rPr>
          <w:rFonts w:eastAsia="黑体"/>
          <w:color w:val="000000"/>
          <w:sz w:val="30"/>
          <w:szCs w:val="30"/>
        </w:rPr>
        <w:t xml:space="preserve">  </w:t>
      </w:r>
      <w:r>
        <w:rPr>
          <w:rFonts w:eastAsia="黑体"/>
          <w:color w:val="000000"/>
          <w:sz w:val="30"/>
          <w:szCs w:val="30"/>
        </w:rPr>
        <w:t>劳动用工制度</w:t>
      </w:r>
    </w:p>
    <w:p w:rsidR="002449C8" w:rsidRDefault="002449C8" w:rsidP="002449C8">
      <w:pPr>
        <w:widowControl/>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第五十三条</w:t>
      </w:r>
      <w:r>
        <w:rPr>
          <w:rFonts w:eastAsia="黑体"/>
          <w:color w:val="000000"/>
          <w:kern w:val="0"/>
          <w:sz w:val="28"/>
          <w:szCs w:val="28"/>
        </w:rPr>
        <w:t xml:space="preserve">  </w:t>
      </w:r>
      <w:r>
        <w:rPr>
          <w:rFonts w:eastAsia="仿宋_GB2312"/>
          <w:color w:val="000000"/>
          <w:kern w:val="0"/>
          <w:sz w:val="28"/>
          <w:szCs w:val="28"/>
        </w:rPr>
        <w:t>未与本单位建立劳动关系的理事和监事不得从本单位获取报酬。</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第五十四条</w:t>
      </w:r>
      <w:r>
        <w:rPr>
          <w:rFonts w:eastAsia="仿宋_GB2312"/>
          <w:color w:val="000000"/>
          <w:kern w:val="0"/>
          <w:sz w:val="28"/>
          <w:szCs w:val="28"/>
        </w:rPr>
        <w:t xml:space="preserve">  </w:t>
      </w:r>
      <w:r>
        <w:rPr>
          <w:rFonts w:eastAsia="仿宋_GB2312"/>
          <w:color w:val="000000"/>
          <w:kern w:val="0"/>
          <w:sz w:val="28"/>
          <w:szCs w:val="28"/>
        </w:rPr>
        <w:t>本单位劳动用工、社会保险制度按国家法律、法规及人力资源和社会劳动保障行政部门的有关规定执行。</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第六章</w:t>
      </w:r>
      <w:r>
        <w:rPr>
          <w:rFonts w:eastAsia="黑体"/>
          <w:color w:val="000000"/>
          <w:sz w:val="30"/>
          <w:szCs w:val="30"/>
        </w:rPr>
        <w:t xml:space="preserve">  </w:t>
      </w:r>
      <w:r>
        <w:rPr>
          <w:rFonts w:eastAsia="黑体"/>
          <w:color w:val="000000"/>
          <w:sz w:val="30"/>
          <w:szCs w:val="30"/>
        </w:rPr>
        <w:t>重大事项报告及信息公开</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第五十五条</w:t>
      </w:r>
      <w:r>
        <w:rPr>
          <w:rFonts w:eastAsia="仿宋_GB2312"/>
          <w:color w:val="000000"/>
          <w:kern w:val="0"/>
          <w:sz w:val="28"/>
          <w:szCs w:val="28"/>
        </w:rPr>
        <w:t xml:space="preserve">  </w:t>
      </w:r>
      <w:r>
        <w:rPr>
          <w:rFonts w:eastAsia="仿宋_GB2312"/>
          <w:color w:val="000000"/>
          <w:kern w:val="0"/>
          <w:sz w:val="28"/>
          <w:szCs w:val="28"/>
        </w:rPr>
        <w:t>本单位按照</w:t>
      </w:r>
      <w:r>
        <w:rPr>
          <w:rFonts w:eastAsia="仿宋_GB2312" w:hint="eastAsia"/>
          <w:color w:val="000000"/>
          <w:kern w:val="0"/>
          <w:sz w:val="28"/>
          <w:szCs w:val="28"/>
        </w:rPr>
        <w:t>《</w:t>
      </w:r>
      <w:r>
        <w:rPr>
          <w:rFonts w:eastAsia="仿宋_GB2312" w:hint="eastAsia"/>
          <w:color w:val="000000"/>
          <w:sz w:val="28"/>
          <w:szCs w:val="28"/>
        </w:rPr>
        <w:t>慈善法》和</w:t>
      </w:r>
      <w:r>
        <w:rPr>
          <w:rFonts w:eastAsia="仿宋_GB2312"/>
          <w:color w:val="000000"/>
          <w:kern w:val="0"/>
          <w:sz w:val="28"/>
          <w:szCs w:val="28"/>
        </w:rPr>
        <w:t>登记管理机关重大事项报告的相关要求</w:t>
      </w:r>
      <w:r>
        <w:rPr>
          <w:rFonts w:eastAsia="仿宋_GB2312" w:hint="eastAsia"/>
          <w:color w:val="000000"/>
          <w:kern w:val="0"/>
          <w:sz w:val="28"/>
          <w:szCs w:val="28"/>
        </w:rPr>
        <w:t>和指引</w:t>
      </w:r>
      <w:r>
        <w:rPr>
          <w:rFonts w:eastAsia="仿宋_GB2312"/>
          <w:color w:val="000000"/>
          <w:kern w:val="0"/>
          <w:sz w:val="28"/>
          <w:szCs w:val="28"/>
        </w:rPr>
        <w:t>，履行报告义务。</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第五十六条</w:t>
      </w:r>
      <w:r>
        <w:rPr>
          <w:rFonts w:eastAsia="仿宋_GB2312"/>
          <w:color w:val="000000"/>
          <w:kern w:val="0"/>
          <w:sz w:val="28"/>
          <w:szCs w:val="28"/>
        </w:rPr>
        <w:t xml:space="preserve">  </w:t>
      </w:r>
      <w:r>
        <w:rPr>
          <w:rFonts w:eastAsia="仿宋_GB2312"/>
          <w:color w:val="000000"/>
          <w:kern w:val="0"/>
          <w:sz w:val="28"/>
          <w:szCs w:val="28"/>
        </w:rPr>
        <w:t>本单位按照</w:t>
      </w:r>
      <w:r>
        <w:rPr>
          <w:rFonts w:eastAsia="仿宋_GB2312" w:hint="eastAsia"/>
          <w:color w:val="000000"/>
          <w:kern w:val="0"/>
          <w:sz w:val="28"/>
          <w:szCs w:val="28"/>
        </w:rPr>
        <w:t>《</w:t>
      </w:r>
      <w:r>
        <w:rPr>
          <w:rFonts w:eastAsia="仿宋_GB2312" w:hint="eastAsia"/>
          <w:color w:val="000000"/>
          <w:sz w:val="28"/>
          <w:szCs w:val="28"/>
        </w:rPr>
        <w:t>慈善法》和</w:t>
      </w:r>
      <w:r>
        <w:rPr>
          <w:rFonts w:eastAsia="仿宋_GB2312"/>
          <w:color w:val="000000"/>
          <w:kern w:val="0"/>
          <w:sz w:val="28"/>
          <w:szCs w:val="28"/>
        </w:rPr>
        <w:t>登记管理机关信息公开的相关要求，履行信息公开义务。</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第七章</w:t>
      </w:r>
      <w:r>
        <w:rPr>
          <w:rFonts w:eastAsia="黑体"/>
          <w:color w:val="000000"/>
          <w:sz w:val="30"/>
          <w:szCs w:val="30"/>
        </w:rPr>
        <w:t xml:space="preserve">  </w:t>
      </w:r>
      <w:r>
        <w:rPr>
          <w:rFonts w:eastAsia="黑体"/>
          <w:color w:val="000000"/>
          <w:sz w:val="30"/>
          <w:szCs w:val="30"/>
        </w:rPr>
        <w:t>终止和终止后资产处理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color w:val="000000"/>
          <w:kern w:val="0"/>
          <w:sz w:val="28"/>
          <w:szCs w:val="28"/>
        </w:rPr>
        <w:t>第五十</w:t>
      </w:r>
      <w:r>
        <w:rPr>
          <w:rFonts w:ascii="黑体" w:eastAsia="黑体" w:hAnsi="宋体" w:cs="宋体" w:hint="eastAsia"/>
          <w:color w:val="000000"/>
          <w:kern w:val="0"/>
          <w:sz w:val="28"/>
          <w:szCs w:val="28"/>
        </w:rPr>
        <w:t>七</w:t>
      </w:r>
      <w:r>
        <w:rPr>
          <w:rFonts w:eastAsia="黑体" w:hint="eastAsia"/>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本单位有下列情形之一的，应当终止</w:t>
      </w:r>
      <w:r>
        <w:rPr>
          <w:rFonts w:eastAsia="仿宋_GB2312"/>
          <w:color w:val="000000"/>
          <w:kern w:val="0"/>
          <w:sz w:val="28"/>
          <w:szCs w:val="28"/>
        </w:rPr>
        <w:t>:</w:t>
      </w:r>
    </w:p>
    <w:p w:rsidR="002449C8" w:rsidRDefault="002449C8" w:rsidP="002449C8">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（一）出现章程规定的终止情形的；</w:t>
      </w:r>
    </w:p>
    <w:p w:rsidR="002449C8" w:rsidRDefault="002449C8" w:rsidP="002449C8">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（二）因分立、合并需要终止的；</w:t>
      </w:r>
    </w:p>
    <w:p w:rsidR="002449C8" w:rsidRDefault="002449C8" w:rsidP="002449C8">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（三）连续二年未从事慈善活动的；</w:t>
      </w:r>
    </w:p>
    <w:p w:rsidR="002449C8" w:rsidRDefault="002449C8" w:rsidP="002449C8">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（四）依法被撤销登记或者吊销登记证书的；</w:t>
      </w:r>
    </w:p>
    <w:p w:rsidR="002449C8" w:rsidRDefault="002449C8" w:rsidP="002449C8">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lastRenderedPageBreak/>
        <w:t>（五）法律、行政法规规定应当终止的其他情形；</w:t>
      </w:r>
    </w:p>
    <w:p w:rsidR="002449C8" w:rsidRDefault="002449C8" w:rsidP="002449C8">
      <w:pPr>
        <w:widowControl/>
        <w:tabs>
          <w:tab w:val="left" w:pos="0"/>
        </w:tabs>
        <w:snapToGrid w:val="0"/>
        <w:spacing w:line="360" w:lineRule="auto"/>
        <w:ind w:firstLineChars="200" w:firstLine="560"/>
        <w:jc w:val="left"/>
        <w:rPr>
          <w:rFonts w:ascii="仿宋_GB2312" w:eastAsia="仿宋_GB2312" w:hAnsi="宋体" w:cs="宋体" w:hint="eastAsia"/>
          <w:color w:val="000000"/>
          <w:kern w:val="0"/>
          <w:sz w:val="28"/>
          <w:szCs w:val="28"/>
        </w:rPr>
      </w:pPr>
      <w:r>
        <w:rPr>
          <w:rFonts w:ascii="宋体"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w:t>
      </w:r>
    </w:p>
    <w:p w:rsidR="002449C8" w:rsidRDefault="002449C8" w:rsidP="002449C8">
      <w:pPr>
        <w:widowControl/>
        <w:tabs>
          <w:tab w:val="left" w:pos="0"/>
        </w:tabs>
        <w:snapToGrid w:val="0"/>
        <w:spacing w:line="360" w:lineRule="auto"/>
        <w:ind w:firstLineChars="200" w:firstLine="560"/>
        <w:jc w:val="left"/>
        <w:rPr>
          <w:rFonts w:ascii="仿宋_GB2312" w:eastAsia="仿宋_GB2312" w:hAnsi="宋体" w:cs="宋体" w:hint="eastAsia"/>
          <w:color w:val="000000"/>
          <w:kern w:val="0"/>
          <w:sz w:val="28"/>
          <w:szCs w:val="28"/>
        </w:rPr>
      </w:pPr>
      <w:r>
        <w:rPr>
          <w:rFonts w:ascii="黑体" w:eastAsia="黑体" w:hAnsi="宋体" w:cs="宋体" w:hint="eastAsia"/>
          <w:color w:val="000000"/>
          <w:kern w:val="0"/>
          <w:sz w:val="28"/>
          <w:szCs w:val="28"/>
        </w:rPr>
        <w:t>第五十八条</w:t>
      </w:r>
      <w:r>
        <w:rPr>
          <w:rFonts w:ascii="仿宋_GB2312" w:eastAsia="仿宋_GB2312" w:hAnsi="宋体" w:cs="宋体" w:hint="eastAsia"/>
          <w:color w:val="000000"/>
          <w:kern w:val="0"/>
          <w:sz w:val="28"/>
          <w:szCs w:val="28"/>
        </w:rPr>
        <w:t xml:space="preserve">  本单位终止，应当在理事会表决通过后15日内，报相关行业主管部门审查同意，并在相关行业主管部门和有关部门的指导下成立清算组织，清理债权债务，处理剩余财产，完成清算工作。清算期间，不进行清算以外的活动。</w:t>
      </w:r>
      <w:r>
        <w:rPr>
          <w:rFonts w:ascii="仿宋_GB2312" w:eastAsia="仿宋_GB2312" w:hAnsi="宋体" w:cs="宋体" w:hint="eastAsia"/>
          <w:b/>
          <w:color w:val="000000"/>
          <w:kern w:val="0"/>
          <w:sz w:val="28"/>
          <w:szCs w:val="28"/>
        </w:rPr>
        <w:t>（直接登记的表述）</w:t>
      </w:r>
    </w:p>
    <w:p w:rsidR="002449C8" w:rsidRDefault="002449C8" w:rsidP="002449C8">
      <w:pPr>
        <w:widowControl/>
        <w:tabs>
          <w:tab w:val="left" w:pos="0"/>
        </w:tabs>
        <w:snapToGrid w:val="0"/>
        <w:spacing w:line="360" w:lineRule="auto"/>
        <w:ind w:firstLineChars="200" w:firstLine="560"/>
        <w:jc w:val="left"/>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本单位终止，应当在理事会表决通过后15日内，报业务主管单位审查同意，并在业务主管单位和有关部门的指导下成立清算组织，清理债权债务，处理剩余财产，完成清算工作。清算期间，不进行清算以外的活动。</w:t>
      </w:r>
      <w:r>
        <w:rPr>
          <w:rFonts w:ascii="仿宋_GB2312" w:eastAsia="仿宋_GB2312" w:hAnsi="宋体" w:cs="宋体" w:hint="eastAsia"/>
          <w:b/>
          <w:color w:val="000000"/>
          <w:kern w:val="0"/>
          <w:sz w:val="28"/>
          <w:szCs w:val="28"/>
        </w:rPr>
        <w:t>（双重管理的表述）</w:t>
      </w:r>
    </w:p>
    <w:p w:rsidR="002449C8" w:rsidRDefault="002449C8" w:rsidP="002449C8">
      <w:pPr>
        <w:spacing w:line="360" w:lineRule="auto"/>
        <w:ind w:firstLineChars="200" w:firstLine="560"/>
        <w:rPr>
          <w:rFonts w:ascii="仿宋_GB2312" w:eastAsia="仿宋_GB2312" w:hAnsi="宋体" w:cs="宋体" w:hint="eastAsia"/>
          <w:color w:val="000000"/>
          <w:kern w:val="0"/>
          <w:sz w:val="28"/>
          <w:szCs w:val="28"/>
        </w:rPr>
      </w:pPr>
      <w:r>
        <w:rPr>
          <w:rFonts w:ascii="黑体" w:eastAsia="黑体" w:hAnsi="宋体" w:cs="宋体" w:hint="eastAsia"/>
          <w:color w:val="000000"/>
          <w:kern w:val="0"/>
          <w:sz w:val="28"/>
          <w:szCs w:val="28"/>
        </w:rPr>
        <w:t>第五十</w:t>
      </w:r>
      <w:r>
        <w:rPr>
          <w:rFonts w:ascii="黑体" w:eastAsia="黑体" w:hAnsi="宋体" w:hint="eastAsia"/>
          <w:sz w:val="28"/>
          <w:szCs w:val="28"/>
        </w:rPr>
        <w:t>九</w:t>
      </w:r>
      <w:r>
        <w:rPr>
          <w:rFonts w:ascii="黑体" w:eastAsia="黑体" w:hAnsi="宋体" w:cs="宋体" w:hint="eastAsia"/>
          <w:color w:val="000000"/>
          <w:kern w:val="0"/>
          <w:sz w:val="28"/>
          <w:szCs w:val="28"/>
        </w:rPr>
        <w:t>条</w:t>
      </w:r>
      <w:r>
        <w:rPr>
          <w:rFonts w:ascii="仿宋_GB2312" w:eastAsia="仿宋_GB2312" w:hAnsi="宋体" w:cs="宋体" w:hint="eastAsia"/>
          <w:color w:val="000000"/>
          <w:kern w:val="0"/>
          <w:sz w:val="28"/>
          <w:szCs w:val="28"/>
        </w:rPr>
        <w:t xml:space="preserve">  清算组织人员一般应由本单位的法定代表人或者理事会确定的相关负责人、债权人代表以及业务主管单位的代表组成。根据需要可聘请国内注册会计师、律师等参加。清算费用和清算组成员的酬劳应从本单位的剩余财产中优先支付。</w:t>
      </w:r>
    </w:p>
    <w:p w:rsidR="002449C8" w:rsidRDefault="002449C8" w:rsidP="002449C8">
      <w:pPr>
        <w:spacing w:line="360" w:lineRule="auto"/>
        <w:ind w:firstLineChars="200" w:firstLine="560"/>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清算期间，清算组织代表本单位参与民事诉讼活动。清算工作完成后，清算组织应提交清算报告提请原理事会审核通过，并报相关行业主管部门审查同意。</w:t>
      </w:r>
      <w:r>
        <w:rPr>
          <w:rFonts w:ascii="仿宋_GB2312" w:eastAsia="仿宋_GB2312" w:hAnsi="宋体" w:cs="宋体" w:hint="eastAsia"/>
          <w:b/>
          <w:color w:val="000000"/>
          <w:kern w:val="0"/>
          <w:sz w:val="28"/>
          <w:szCs w:val="28"/>
        </w:rPr>
        <w:t>（直接登记的表述）</w:t>
      </w:r>
    </w:p>
    <w:p w:rsidR="002449C8" w:rsidRDefault="002449C8" w:rsidP="002449C8">
      <w:pPr>
        <w:spacing w:line="360" w:lineRule="auto"/>
        <w:ind w:firstLineChars="200" w:firstLine="560"/>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清算期间，清算组织代表本单位参与民事诉讼活动。清算工作完成后，清算组织应提交清算报告提请原理事会审核通过，并报业务主管单位审查同意。</w:t>
      </w:r>
      <w:r>
        <w:rPr>
          <w:rFonts w:ascii="仿宋_GB2312" w:eastAsia="仿宋_GB2312" w:hAnsi="宋体" w:hint="eastAsia"/>
          <w:b/>
          <w:sz w:val="28"/>
          <w:szCs w:val="28"/>
        </w:rPr>
        <w:t>（双重管理的表述）</w:t>
      </w:r>
    </w:p>
    <w:p w:rsidR="002449C8" w:rsidRDefault="002449C8" w:rsidP="002449C8">
      <w:pPr>
        <w:spacing w:line="600" w:lineRule="exact"/>
        <w:ind w:firstLineChars="200" w:firstLine="560"/>
        <w:rPr>
          <w:rFonts w:ascii="仿宋_GB2312" w:eastAsia="仿宋_GB2312" w:hAnsi="宋体" w:hint="eastAsia"/>
          <w:sz w:val="28"/>
          <w:szCs w:val="28"/>
        </w:rPr>
      </w:pPr>
      <w:r>
        <w:rPr>
          <w:rFonts w:ascii="黑体" w:eastAsia="黑体" w:hAnsi="宋体" w:hint="eastAsia"/>
          <w:sz w:val="28"/>
          <w:szCs w:val="28"/>
        </w:rPr>
        <w:t>第</w:t>
      </w:r>
      <w:r>
        <w:rPr>
          <w:rFonts w:eastAsia="黑体" w:hint="eastAsia"/>
          <w:color w:val="000000"/>
          <w:kern w:val="0"/>
          <w:sz w:val="28"/>
          <w:szCs w:val="28"/>
        </w:rPr>
        <w:t>六</w:t>
      </w:r>
      <w:r>
        <w:rPr>
          <w:rFonts w:eastAsia="黑体"/>
          <w:color w:val="000000"/>
          <w:kern w:val="0"/>
          <w:sz w:val="28"/>
          <w:szCs w:val="28"/>
        </w:rPr>
        <w:t>十</w:t>
      </w:r>
      <w:r>
        <w:rPr>
          <w:rFonts w:ascii="黑体" w:eastAsia="黑体" w:hAnsi="宋体" w:hint="eastAsia"/>
          <w:sz w:val="28"/>
          <w:szCs w:val="28"/>
        </w:rPr>
        <w:t>条</w:t>
      </w:r>
      <w:r>
        <w:rPr>
          <w:rFonts w:ascii="仿宋_GB2312" w:eastAsia="仿宋_GB2312" w:hAnsi="宋体" w:hint="eastAsia"/>
          <w:sz w:val="28"/>
          <w:szCs w:val="28"/>
        </w:rPr>
        <w:t xml:space="preserve">  理事会应当在终止情形出现之日起三十日内成立清算组进行清算，并向社会公告。不成立清算组或者清算组不履行职责的，登</w:t>
      </w:r>
      <w:r>
        <w:rPr>
          <w:rFonts w:ascii="仿宋_GB2312" w:eastAsia="仿宋_GB2312" w:hAnsi="宋体" w:hint="eastAsia"/>
          <w:sz w:val="28"/>
          <w:szCs w:val="28"/>
        </w:rPr>
        <w:lastRenderedPageBreak/>
        <w:t>记管理机关可以申请人民法院指定有关人员组成清算组进行清算。</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一</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清算工作的顺序：</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退还应退的服务性收费</w:t>
      </w:r>
      <w:r>
        <w:rPr>
          <w:rFonts w:eastAsia="仿宋_GB2312" w:hint="eastAsia"/>
          <w:color w:val="000000"/>
          <w:kern w:val="0"/>
          <w:sz w:val="28"/>
          <w:szCs w:val="28"/>
        </w:rPr>
        <w:t>；</w:t>
      </w:r>
    </w:p>
    <w:p w:rsidR="002449C8" w:rsidRDefault="002449C8" w:rsidP="002449C8">
      <w:pPr>
        <w:adjustRightInd w:val="0"/>
        <w:snapToGrid w:val="0"/>
        <w:spacing w:line="600" w:lineRule="exact"/>
        <w:ind w:firstLineChars="200" w:firstLine="480"/>
        <w:rPr>
          <w:rFonts w:eastAsia="楷体_GB2312"/>
          <w:color w:val="000000"/>
          <w:sz w:val="24"/>
        </w:rPr>
      </w:pPr>
      <w:r>
        <w:rPr>
          <w:rFonts w:eastAsia="楷体_GB2312"/>
          <w:color w:val="000000"/>
          <w:sz w:val="24"/>
        </w:rPr>
        <w:t>【主要指已经收取但因注销而无法继续提供服务的服务性收费，但不包括举办者的投入和接受的社会捐赠。】</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支付本单位职工工资和缴纳社会保险等费用；</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偿还本单位债务；</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开展终结审计；</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处理剩余财产；</w:t>
      </w:r>
    </w:p>
    <w:p w:rsidR="002449C8" w:rsidRDefault="002449C8" w:rsidP="002449C8">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撰写清算报告。</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二</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本单位清算期间不开展清算以外的活动。如遇民事诉讼的，由清算组代表本单位参与民事诉讼。</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三</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剩余财产的处理：</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（一）优先支付清算费用和清算组成员的酬劳；</w:t>
      </w:r>
    </w:p>
    <w:p w:rsidR="002449C8" w:rsidRDefault="002449C8" w:rsidP="002449C8">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（二）办理税务注销、银行销户等手续，结清税款、利息；</w:t>
      </w:r>
    </w:p>
    <w:p w:rsidR="002449C8" w:rsidRDefault="002449C8" w:rsidP="002449C8">
      <w:pPr>
        <w:tabs>
          <w:tab w:val="left" w:pos="0"/>
        </w:tabs>
        <w:snapToGrid w:val="0"/>
        <w:spacing w:line="600" w:lineRule="exact"/>
        <w:ind w:firstLineChars="200" w:firstLine="560"/>
        <w:rPr>
          <w:rFonts w:eastAsia="仿宋_GB2312"/>
          <w:color w:val="000000"/>
          <w:kern w:val="0"/>
          <w:sz w:val="28"/>
          <w:szCs w:val="28"/>
          <w:u w:val="single"/>
        </w:rPr>
      </w:pPr>
      <w:r>
        <w:rPr>
          <w:rFonts w:eastAsia="仿宋_GB2312"/>
          <w:color w:val="000000"/>
          <w:kern w:val="0"/>
          <w:sz w:val="28"/>
          <w:szCs w:val="28"/>
        </w:rPr>
        <w:t>（三）</w:t>
      </w:r>
      <w:r>
        <w:rPr>
          <w:rFonts w:eastAsia="仿宋_GB2312"/>
          <w:color w:val="000000"/>
          <w:sz w:val="28"/>
          <w:szCs w:val="28"/>
        </w:rPr>
        <w:t>本</w:t>
      </w:r>
      <w:r>
        <w:rPr>
          <w:rFonts w:eastAsia="仿宋_GB2312" w:hint="eastAsia"/>
          <w:color w:val="000000"/>
          <w:sz w:val="28"/>
          <w:szCs w:val="28"/>
        </w:rPr>
        <w:t>单位清算后</w:t>
      </w:r>
      <w:r>
        <w:rPr>
          <w:rFonts w:eastAsia="仿宋_GB2312"/>
          <w:color w:val="000000"/>
          <w:sz w:val="28"/>
          <w:szCs w:val="28"/>
        </w:rPr>
        <w:t>的剩余财产，在登记管理机关的监督下，应当</w:t>
      </w:r>
      <w:r>
        <w:rPr>
          <w:rFonts w:eastAsia="仿宋_GB2312" w:hint="eastAsia"/>
          <w:color w:val="000000"/>
          <w:sz w:val="28"/>
          <w:szCs w:val="28"/>
        </w:rPr>
        <w:t>按照章程的规定转给宗旨相同或者相似的慈善组织，用于慈善事业。</w:t>
      </w:r>
    </w:p>
    <w:p w:rsidR="002449C8" w:rsidRDefault="002449C8" w:rsidP="002449C8">
      <w:pPr>
        <w:adjustRightInd w:val="0"/>
        <w:snapToGrid w:val="0"/>
        <w:spacing w:line="600" w:lineRule="exact"/>
        <w:ind w:firstLineChars="200" w:firstLine="560"/>
        <w:rPr>
          <w:rFonts w:eastAsia="仿宋_GB2312" w:hint="eastAsia"/>
          <w:color w:val="000000"/>
          <w:sz w:val="28"/>
          <w:szCs w:val="28"/>
        </w:rPr>
      </w:pPr>
      <w:r>
        <w:rPr>
          <w:rFonts w:eastAsia="仿宋_GB2312" w:hint="eastAsia"/>
          <w:color w:val="000000"/>
          <w:sz w:val="28"/>
          <w:szCs w:val="28"/>
        </w:rPr>
        <w:t>章程未规定的</w:t>
      </w:r>
      <w:r>
        <w:rPr>
          <w:rFonts w:eastAsia="仿宋_GB2312"/>
          <w:color w:val="000000"/>
          <w:sz w:val="28"/>
          <w:szCs w:val="28"/>
        </w:rPr>
        <w:t>，由登记管理机关组织捐赠给与本</w:t>
      </w:r>
      <w:r>
        <w:rPr>
          <w:rFonts w:eastAsia="仿宋_GB2312" w:hint="eastAsia"/>
          <w:color w:val="000000"/>
          <w:sz w:val="28"/>
          <w:szCs w:val="28"/>
        </w:rPr>
        <w:t>单位</w:t>
      </w:r>
      <w:r>
        <w:rPr>
          <w:rFonts w:eastAsia="仿宋_GB2312"/>
          <w:color w:val="000000"/>
          <w:sz w:val="28"/>
          <w:szCs w:val="28"/>
        </w:rPr>
        <w:t>宗旨相同</w:t>
      </w:r>
      <w:r>
        <w:rPr>
          <w:rFonts w:eastAsia="仿宋_GB2312" w:hint="eastAsia"/>
          <w:color w:val="000000"/>
          <w:sz w:val="28"/>
          <w:szCs w:val="28"/>
        </w:rPr>
        <w:t>或者相似的慈善组织</w:t>
      </w:r>
      <w:r>
        <w:rPr>
          <w:rFonts w:eastAsia="仿宋_GB2312"/>
          <w:color w:val="000000"/>
          <w:sz w:val="28"/>
          <w:szCs w:val="28"/>
        </w:rPr>
        <w:t>，并向社会公告。</w:t>
      </w:r>
    </w:p>
    <w:p w:rsidR="002449C8" w:rsidRDefault="002449C8" w:rsidP="002449C8">
      <w:pPr>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四</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本单位法定代表人或者负责人应当自完成清算之日起</w:t>
      </w:r>
      <w:r>
        <w:rPr>
          <w:rFonts w:eastAsia="仿宋_GB2312"/>
          <w:color w:val="000000"/>
          <w:kern w:val="0"/>
          <w:sz w:val="28"/>
          <w:szCs w:val="28"/>
        </w:rPr>
        <w:t>15</w:t>
      </w:r>
      <w:r>
        <w:rPr>
          <w:rFonts w:eastAsia="仿宋_GB2312"/>
          <w:color w:val="000000"/>
          <w:kern w:val="0"/>
          <w:sz w:val="28"/>
          <w:szCs w:val="28"/>
        </w:rPr>
        <w:t>日内，向登记管理机关办理注销登记手续。</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lastRenderedPageBreak/>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五</w:t>
      </w:r>
      <w:r>
        <w:rPr>
          <w:rFonts w:eastAsia="黑体"/>
          <w:color w:val="000000"/>
          <w:kern w:val="0"/>
          <w:sz w:val="28"/>
          <w:szCs w:val="28"/>
        </w:rPr>
        <w:t>条</w:t>
      </w:r>
      <w:r>
        <w:rPr>
          <w:rFonts w:eastAsia="仿宋_GB2312"/>
          <w:color w:val="000000"/>
          <w:kern w:val="0"/>
          <w:sz w:val="28"/>
          <w:szCs w:val="28"/>
        </w:rPr>
        <w:t xml:space="preserve"> </w:t>
      </w:r>
      <w:r>
        <w:rPr>
          <w:rFonts w:eastAsia="仿宋_GB2312" w:hint="eastAsia"/>
          <w:color w:val="000000"/>
          <w:kern w:val="0"/>
          <w:sz w:val="28"/>
          <w:szCs w:val="28"/>
        </w:rPr>
        <w:t xml:space="preserve"> </w:t>
      </w:r>
      <w:r>
        <w:rPr>
          <w:rFonts w:eastAsia="仿宋_GB2312"/>
          <w:color w:val="000000"/>
          <w:kern w:val="0"/>
          <w:sz w:val="28"/>
          <w:szCs w:val="28"/>
        </w:rPr>
        <w:t>本单位自登记管理机关发出注销登记证明文件之日起，即为终止。</w:t>
      </w:r>
    </w:p>
    <w:p w:rsidR="002449C8" w:rsidRDefault="002449C8" w:rsidP="002449C8">
      <w:pPr>
        <w:adjustRightInd w:val="0"/>
        <w:snapToGrid w:val="0"/>
        <w:spacing w:beforeLines="150" w:line="600" w:lineRule="exact"/>
        <w:jc w:val="center"/>
        <w:rPr>
          <w:rFonts w:eastAsia="黑体"/>
          <w:color w:val="000000"/>
          <w:sz w:val="30"/>
          <w:szCs w:val="30"/>
        </w:rPr>
      </w:pPr>
      <w:r>
        <w:rPr>
          <w:rFonts w:eastAsia="黑体"/>
          <w:color w:val="000000"/>
          <w:sz w:val="30"/>
          <w:szCs w:val="30"/>
        </w:rPr>
        <w:t>第八章</w:t>
      </w:r>
      <w:r>
        <w:rPr>
          <w:rFonts w:eastAsia="黑体"/>
          <w:color w:val="000000"/>
          <w:sz w:val="30"/>
          <w:szCs w:val="30"/>
        </w:rPr>
        <w:t xml:space="preserve">  </w:t>
      </w:r>
      <w:r>
        <w:rPr>
          <w:rFonts w:eastAsia="黑体"/>
          <w:color w:val="000000"/>
          <w:sz w:val="30"/>
          <w:szCs w:val="30"/>
        </w:rPr>
        <w:t>附</w:t>
      </w:r>
      <w:r>
        <w:rPr>
          <w:rFonts w:eastAsia="黑体"/>
          <w:color w:val="000000"/>
          <w:sz w:val="30"/>
          <w:szCs w:val="30"/>
        </w:rPr>
        <w:t xml:space="preserve"> </w:t>
      </w:r>
      <w:r>
        <w:rPr>
          <w:rFonts w:eastAsia="黑体"/>
          <w:color w:val="000000"/>
          <w:sz w:val="30"/>
          <w:szCs w:val="30"/>
        </w:rPr>
        <w:t>则</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六</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本章程经</w:t>
      </w:r>
      <w:r>
        <w:rPr>
          <w:rFonts w:eastAsia="仿宋_GB2312"/>
          <w:color w:val="000000"/>
          <w:kern w:val="0"/>
          <w:sz w:val="28"/>
          <w:szCs w:val="28"/>
          <w:u w:val="single"/>
        </w:rPr>
        <w:t xml:space="preserve">    </w:t>
      </w:r>
      <w:r>
        <w:rPr>
          <w:rFonts w:eastAsia="仿宋_GB2312"/>
          <w:color w:val="000000"/>
          <w:kern w:val="0"/>
          <w:sz w:val="28"/>
          <w:szCs w:val="28"/>
        </w:rPr>
        <w:t>年</w:t>
      </w:r>
      <w:r>
        <w:rPr>
          <w:rFonts w:eastAsia="仿宋_GB2312"/>
          <w:color w:val="000000"/>
          <w:kern w:val="0"/>
          <w:sz w:val="28"/>
          <w:szCs w:val="28"/>
          <w:u w:val="single"/>
        </w:rPr>
        <w:t xml:space="preserve">    </w:t>
      </w:r>
      <w:r>
        <w:rPr>
          <w:rFonts w:eastAsia="仿宋_GB2312"/>
          <w:color w:val="000000"/>
          <w:kern w:val="0"/>
          <w:sz w:val="28"/>
          <w:szCs w:val="28"/>
        </w:rPr>
        <w:t>月</w:t>
      </w:r>
      <w:r>
        <w:rPr>
          <w:rFonts w:eastAsia="仿宋_GB2312"/>
          <w:color w:val="000000"/>
          <w:kern w:val="0"/>
          <w:sz w:val="28"/>
          <w:szCs w:val="28"/>
          <w:u w:val="single"/>
        </w:rPr>
        <w:t xml:space="preserve">    </w:t>
      </w:r>
      <w:r>
        <w:rPr>
          <w:rFonts w:eastAsia="仿宋_GB2312"/>
          <w:color w:val="000000"/>
          <w:kern w:val="0"/>
          <w:sz w:val="28"/>
          <w:szCs w:val="28"/>
        </w:rPr>
        <w:t>日第</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届第</w:t>
      </w:r>
      <w:r>
        <w:rPr>
          <w:rFonts w:eastAsia="仿宋_GB2312"/>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次理事会会议表决通过。</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七</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本章程的解释权属理事会。</w:t>
      </w:r>
    </w:p>
    <w:p w:rsidR="002449C8" w:rsidRDefault="002449C8" w:rsidP="002449C8">
      <w:pPr>
        <w:widowControl/>
        <w:tabs>
          <w:tab w:val="left" w:pos="0"/>
        </w:tabs>
        <w:snapToGrid w:val="0"/>
        <w:spacing w:line="600" w:lineRule="exact"/>
        <w:ind w:firstLineChars="200" w:firstLine="560"/>
        <w:rPr>
          <w:rFonts w:eastAsia="仿宋_GB2312" w:hint="eastAsia"/>
          <w:b/>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本章程的修改，须经理事会表决通过后</w:t>
      </w:r>
      <w:r>
        <w:rPr>
          <w:rFonts w:eastAsia="仿宋_GB2312"/>
          <w:color w:val="000000"/>
          <w:kern w:val="0"/>
          <w:sz w:val="28"/>
          <w:szCs w:val="28"/>
        </w:rPr>
        <w:t>30</w:t>
      </w:r>
      <w:r>
        <w:rPr>
          <w:rFonts w:eastAsia="仿宋_GB2312"/>
          <w:color w:val="000000"/>
          <w:kern w:val="0"/>
          <w:sz w:val="28"/>
          <w:szCs w:val="28"/>
        </w:rPr>
        <w:t>日内，报登记管理机关核准。</w:t>
      </w:r>
      <w:r>
        <w:rPr>
          <w:rFonts w:eastAsia="仿宋_GB2312" w:hint="eastAsia"/>
          <w:b/>
          <w:color w:val="000000"/>
          <w:kern w:val="0"/>
          <w:sz w:val="28"/>
          <w:szCs w:val="28"/>
        </w:rPr>
        <w:t>（直接登记的表述）</w:t>
      </w:r>
    </w:p>
    <w:p w:rsidR="002449C8" w:rsidRDefault="002449C8" w:rsidP="002449C8">
      <w:pPr>
        <w:widowControl/>
        <w:tabs>
          <w:tab w:val="left" w:pos="0"/>
        </w:tabs>
        <w:snapToGrid w:val="0"/>
        <w:spacing w:line="360" w:lineRule="auto"/>
        <w:ind w:firstLineChars="200" w:firstLine="560"/>
        <w:jc w:val="left"/>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本章程的修改，须经理事会表决通过后15日内，报业务主管单位审查同意，自业务主管单位审查同意之日起30日内，报登记管理机关核准。</w:t>
      </w:r>
      <w:r>
        <w:rPr>
          <w:rFonts w:ascii="仿宋_GB2312" w:eastAsia="仿宋_GB2312" w:hAnsi="宋体" w:cs="宋体" w:hint="eastAsia"/>
          <w:b/>
          <w:color w:val="000000"/>
          <w:kern w:val="0"/>
          <w:sz w:val="28"/>
          <w:szCs w:val="28"/>
        </w:rPr>
        <w:t>（双重管理的表述）</w:t>
      </w:r>
    </w:p>
    <w:p w:rsidR="002449C8" w:rsidRDefault="002449C8" w:rsidP="002449C8">
      <w:pPr>
        <w:widowControl/>
        <w:tabs>
          <w:tab w:val="left" w:pos="0"/>
        </w:tabs>
        <w:snapToGrid w:val="0"/>
        <w:spacing w:line="600" w:lineRule="exact"/>
        <w:ind w:firstLineChars="200" w:firstLine="560"/>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w:t>
      </w:r>
      <w:r>
        <w:rPr>
          <w:rFonts w:eastAsia="黑体"/>
          <w:color w:val="000000"/>
          <w:kern w:val="0"/>
          <w:sz w:val="28"/>
          <w:szCs w:val="28"/>
        </w:rPr>
        <w:t>十</w:t>
      </w:r>
      <w:r>
        <w:rPr>
          <w:rFonts w:eastAsia="黑体" w:hint="eastAsia"/>
          <w:color w:val="000000"/>
          <w:kern w:val="0"/>
          <w:sz w:val="28"/>
          <w:szCs w:val="28"/>
        </w:rPr>
        <w:t>九</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w:t>
      </w:r>
      <w:r>
        <w:rPr>
          <w:rFonts w:eastAsia="仿宋_GB2312" w:hint="eastAsia"/>
          <w:color w:val="000000"/>
          <w:kern w:val="0"/>
          <w:sz w:val="28"/>
          <w:szCs w:val="28"/>
        </w:rPr>
        <w:t>经</w:t>
      </w:r>
      <w:r>
        <w:rPr>
          <w:rFonts w:eastAsia="仿宋_GB2312"/>
          <w:color w:val="000000"/>
          <w:kern w:val="0"/>
          <w:sz w:val="28"/>
          <w:szCs w:val="28"/>
        </w:rPr>
        <w:t>登记管理机关核准</w:t>
      </w:r>
      <w:r>
        <w:rPr>
          <w:rFonts w:eastAsia="仿宋_GB2312" w:hint="eastAsia"/>
          <w:color w:val="000000"/>
          <w:kern w:val="0"/>
          <w:sz w:val="28"/>
          <w:szCs w:val="28"/>
        </w:rPr>
        <w:t>后，自理事会表决通过之日起</w:t>
      </w:r>
      <w:r>
        <w:rPr>
          <w:rFonts w:eastAsia="仿宋_GB2312"/>
          <w:color w:val="000000"/>
          <w:kern w:val="0"/>
          <w:sz w:val="28"/>
          <w:szCs w:val="28"/>
        </w:rPr>
        <w:t>生效。</w:t>
      </w:r>
    </w:p>
    <w:p w:rsidR="002449C8" w:rsidRDefault="002449C8" w:rsidP="002449C8">
      <w:pPr>
        <w:spacing w:line="600" w:lineRule="exact"/>
        <w:ind w:firstLineChars="200" w:firstLine="560"/>
        <w:rPr>
          <w:b/>
          <w:color w:val="000000"/>
          <w:sz w:val="28"/>
          <w:szCs w:val="28"/>
        </w:rPr>
      </w:pPr>
      <w:r>
        <w:rPr>
          <w:rFonts w:eastAsia="黑体"/>
          <w:color w:val="000000"/>
          <w:kern w:val="0"/>
          <w:sz w:val="28"/>
          <w:szCs w:val="28"/>
        </w:rPr>
        <w:t>第</w:t>
      </w:r>
      <w:r>
        <w:rPr>
          <w:rFonts w:eastAsia="黑体" w:hint="eastAsia"/>
          <w:color w:val="000000"/>
          <w:kern w:val="0"/>
          <w:sz w:val="28"/>
          <w:szCs w:val="28"/>
        </w:rPr>
        <w:t>七十</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本章程中的各项条款如与法律、法规、规章和政策不符的，以法律、法规、规章和政策的规定为准。</w:t>
      </w:r>
    </w:p>
    <w:p w:rsidR="002449C8" w:rsidRDefault="002449C8" w:rsidP="002449C8">
      <w:pPr>
        <w:widowControl/>
        <w:tabs>
          <w:tab w:val="left" w:pos="1080"/>
        </w:tabs>
        <w:snapToGrid w:val="0"/>
        <w:spacing w:line="600" w:lineRule="exact"/>
        <w:ind w:left="1080" w:hanging="1080"/>
        <w:jc w:val="center"/>
        <w:rPr>
          <w:rFonts w:eastAsia="仿宋_GB2312"/>
          <w:kern w:val="0"/>
          <w:sz w:val="28"/>
          <w:szCs w:val="28"/>
        </w:rPr>
      </w:pPr>
    </w:p>
    <w:p w:rsidR="002449C8" w:rsidRDefault="002449C8" w:rsidP="002449C8">
      <w:pPr>
        <w:widowControl/>
        <w:tabs>
          <w:tab w:val="left" w:pos="1080"/>
        </w:tabs>
        <w:snapToGrid w:val="0"/>
        <w:spacing w:line="600" w:lineRule="exact"/>
        <w:ind w:left="1080" w:hanging="1080"/>
        <w:jc w:val="center"/>
        <w:rPr>
          <w:rFonts w:eastAsia="仿宋_GB2312"/>
          <w:kern w:val="0"/>
          <w:sz w:val="28"/>
          <w:szCs w:val="28"/>
        </w:rPr>
      </w:pPr>
    </w:p>
    <w:p w:rsidR="002449C8" w:rsidRDefault="002449C8" w:rsidP="002449C8">
      <w:pPr>
        <w:widowControl/>
        <w:tabs>
          <w:tab w:val="left" w:pos="1080"/>
        </w:tabs>
        <w:snapToGrid w:val="0"/>
        <w:spacing w:line="600" w:lineRule="exact"/>
        <w:ind w:left="1080" w:hanging="1080"/>
        <w:jc w:val="center"/>
        <w:rPr>
          <w:rFonts w:eastAsia="仿宋_GB2312"/>
          <w:kern w:val="0"/>
          <w:sz w:val="28"/>
          <w:szCs w:val="28"/>
        </w:rPr>
      </w:pPr>
    </w:p>
    <w:p w:rsidR="002449C8" w:rsidRDefault="002449C8" w:rsidP="002449C8">
      <w:pPr>
        <w:spacing w:line="600" w:lineRule="exact"/>
        <w:ind w:firstLineChars="200" w:firstLine="560"/>
        <w:jc w:val="right"/>
        <w:rPr>
          <w:rFonts w:eastAsia="黑体"/>
          <w:color w:val="000000"/>
          <w:kern w:val="0"/>
          <w:sz w:val="28"/>
          <w:szCs w:val="28"/>
        </w:rPr>
      </w:pPr>
      <w:r>
        <w:rPr>
          <w:rFonts w:eastAsia="黑体"/>
          <w:color w:val="000000"/>
          <w:kern w:val="0"/>
          <w:sz w:val="28"/>
          <w:szCs w:val="28"/>
        </w:rPr>
        <w:t>××</w:t>
      </w:r>
      <w:r>
        <w:rPr>
          <w:rFonts w:eastAsia="黑体"/>
          <w:color w:val="000000"/>
          <w:kern w:val="0"/>
          <w:sz w:val="28"/>
          <w:szCs w:val="28"/>
        </w:rPr>
        <w:t>单位（落款、印章）</w:t>
      </w:r>
    </w:p>
    <w:p w:rsidR="002449C8" w:rsidRDefault="002449C8" w:rsidP="002449C8">
      <w:pPr>
        <w:adjustRightInd w:val="0"/>
        <w:snapToGrid w:val="0"/>
        <w:spacing w:line="600" w:lineRule="exact"/>
        <w:ind w:leftChars="200" w:left="5460" w:hangingChars="2100" w:hanging="5040"/>
      </w:pPr>
      <w:r>
        <w:rPr>
          <w:rFonts w:eastAsia="仿宋_GB2312"/>
          <w:color w:val="000000"/>
          <w:kern w:val="0"/>
          <w:sz w:val="24"/>
        </w:rPr>
        <w:t xml:space="preserve">                                       </w:t>
      </w:r>
      <w:r>
        <w:rPr>
          <w:rFonts w:eastAsia="楷体_GB2312"/>
          <w:color w:val="000000"/>
          <w:sz w:val="24"/>
        </w:rPr>
        <w:t>【申请成立登记时制订的章程草案由全体理事亲笔签名代替印章】</w:t>
      </w:r>
    </w:p>
    <w:p w:rsidR="002449C8" w:rsidRDefault="002449C8" w:rsidP="002449C8"/>
    <w:p w:rsidR="004D6601" w:rsidRDefault="004D6601" w:rsidP="002449C8">
      <w:pPr>
        <w:rPr>
          <w:rFonts w:hint="eastAsia"/>
        </w:rPr>
      </w:pPr>
    </w:p>
    <w:p w:rsidR="00484740" w:rsidRDefault="00484740" w:rsidP="00484740">
      <w:pPr>
        <w:adjustRightInd w:val="0"/>
        <w:snapToGrid w:val="0"/>
        <w:spacing w:line="600" w:lineRule="exact"/>
        <w:jc w:val="center"/>
        <w:rPr>
          <w:rFonts w:eastAsia="华文中宋"/>
          <w:b/>
          <w:color w:val="000000"/>
          <w:sz w:val="52"/>
          <w:szCs w:val="52"/>
        </w:rPr>
      </w:pPr>
    </w:p>
    <w:p w:rsidR="00484740" w:rsidRDefault="00484740" w:rsidP="00484740">
      <w:pPr>
        <w:adjustRightInd w:val="0"/>
        <w:snapToGrid w:val="0"/>
        <w:spacing w:line="600" w:lineRule="exact"/>
        <w:jc w:val="center"/>
        <w:rPr>
          <w:rFonts w:eastAsia="华文中宋"/>
          <w:b/>
          <w:color w:val="000000"/>
          <w:sz w:val="52"/>
          <w:szCs w:val="52"/>
        </w:rPr>
      </w:pPr>
    </w:p>
    <w:p w:rsidR="00484740" w:rsidRDefault="00484740" w:rsidP="00484740">
      <w:pPr>
        <w:adjustRightInd w:val="0"/>
        <w:snapToGrid w:val="0"/>
        <w:spacing w:line="360" w:lineRule="auto"/>
        <w:jc w:val="center"/>
        <w:rPr>
          <w:rFonts w:eastAsia="华文中宋"/>
          <w:b/>
          <w:color w:val="000000"/>
          <w:sz w:val="52"/>
          <w:szCs w:val="52"/>
        </w:rPr>
      </w:pPr>
      <w:r>
        <w:rPr>
          <w:rFonts w:eastAsia="华文中宋"/>
          <w:b/>
          <w:color w:val="000000"/>
          <w:sz w:val="52"/>
          <w:szCs w:val="52"/>
        </w:rPr>
        <w:t>民办非企业单位（法人）章程示范文本</w:t>
      </w:r>
    </w:p>
    <w:p w:rsidR="00484740" w:rsidRDefault="00484740" w:rsidP="00484740">
      <w:pPr>
        <w:adjustRightInd w:val="0"/>
        <w:snapToGrid w:val="0"/>
        <w:spacing w:line="360" w:lineRule="auto"/>
        <w:jc w:val="center"/>
        <w:rPr>
          <w:rFonts w:eastAsia="华文中宋" w:hint="eastAsia"/>
          <w:b/>
          <w:sz w:val="30"/>
          <w:szCs w:val="32"/>
        </w:rPr>
      </w:pPr>
      <w:r>
        <w:rPr>
          <w:rFonts w:eastAsia="华文中宋" w:hint="eastAsia"/>
          <w:b/>
          <w:sz w:val="30"/>
          <w:szCs w:val="32"/>
        </w:rPr>
        <w:t>（博物馆、纪念馆类）</w:t>
      </w: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中宋"/>
          <w:b/>
          <w:color w:val="000000"/>
          <w:sz w:val="30"/>
          <w:szCs w:val="32"/>
        </w:rPr>
      </w:pPr>
    </w:p>
    <w:p w:rsidR="00484740" w:rsidRDefault="00484740" w:rsidP="00484740">
      <w:pPr>
        <w:adjustRightInd w:val="0"/>
        <w:snapToGrid w:val="0"/>
        <w:spacing w:line="360" w:lineRule="auto"/>
        <w:jc w:val="center"/>
        <w:rPr>
          <w:rFonts w:eastAsia="华文宋体"/>
          <w:b/>
          <w:color w:val="000000"/>
          <w:sz w:val="30"/>
          <w:szCs w:val="32"/>
        </w:rPr>
      </w:pPr>
      <w:r>
        <w:rPr>
          <w:rFonts w:eastAsia="华文宋体"/>
          <w:b/>
          <w:color w:val="000000"/>
          <w:sz w:val="30"/>
          <w:szCs w:val="32"/>
        </w:rPr>
        <w:t>上海市</w:t>
      </w:r>
      <w:r>
        <w:rPr>
          <w:rFonts w:eastAsia="华文宋体" w:hint="eastAsia"/>
          <w:b/>
          <w:color w:val="000000"/>
          <w:sz w:val="30"/>
          <w:szCs w:val="32"/>
        </w:rPr>
        <w:t>民政</w:t>
      </w:r>
      <w:r>
        <w:rPr>
          <w:rFonts w:eastAsia="华文宋体"/>
          <w:b/>
          <w:color w:val="000000"/>
          <w:sz w:val="30"/>
          <w:szCs w:val="32"/>
        </w:rPr>
        <w:t>局</w:t>
      </w:r>
    </w:p>
    <w:p w:rsidR="00484740" w:rsidRDefault="00484740" w:rsidP="00484740">
      <w:pPr>
        <w:adjustRightInd w:val="0"/>
        <w:snapToGrid w:val="0"/>
        <w:spacing w:line="360" w:lineRule="auto"/>
        <w:jc w:val="center"/>
        <w:rPr>
          <w:rFonts w:eastAsia="华文宋体"/>
          <w:b/>
          <w:color w:val="000000"/>
          <w:sz w:val="30"/>
          <w:szCs w:val="32"/>
        </w:rPr>
      </w:pPr>
      <w:r>
        <w:rPr>
          <w:rFonts w:eastAsia="华文宋体"/>
          <w:b/>
          <w:color w:val="000000"/>
          <w:sz w:val="30"/>
          <w:szCs w:val="32"/>
        </w:rPr>
        <w:t>201</w:t>
      </w:r>
      <w:r>
        <w:rPr>
          <w:rFonts w:eastAsia="华文宋体" w:hint="eastAsia"/>
          <w:b/>
          <w:color w:val="000000"/>
          <w:sz w:val="30"/>
          <w:szCs w:val="32"/>
        </w:rPr>
        <w:t>9</w:t>
      </w:r>
      <w:r>
        <w:rPr>
          <w:rFonts w:eastAsia="华文宋体"/>
          <w:b/>
          <w:color w:val="000000"/>
          <w:sz w:val="30"/>
          <w:szCs w:val="32"/>
        </w:rPr>
        <w:t>年</w:t>
      </w:r>
      <w:r>
        <w:rPr>
          <w:rFonts w:eastAsia="华文宋体" w:hint="eastAsia"/>
          <w:b/>
          <w:color w:val="000000"/>
          <w:sz w:val="30"/>
          <w:szCs w:val="32"/>
        </w:rPr>
        <w:t>5</w:t>
      </w:r>
      <w:r>
        <w:rPr>
          <w:rFonts w:eastAsia="华文宋体"/>
          <w:b/>
          <w:color w:val="000000"/>
          <w:sz w:val="30"/>
          <w:szCs w:val="32"/>
        </w:rPr>
        <w:t>月</w:t>
      </w:r>
    </w:p>
    <w:p w:rsidR="00484740" w:rsidRDefault="00484740" w:rsidP="00484740">
      <w:pPr>
        <w:adjustRightInd w:val="0"/>
        <w:snapToGrid w:val="0"/>
        <w:spacing w:line="440" w:lineRule="exact"/>
        <w:rPr>
          <w:rFonts w:eastAsia="黑体"/>
          <w:color w:val="000000"/>
          <w:szCs w:val="32"/>
        </w:rPr>
      </w:pPr>
    </w:p>
    <w:p w:rsidR="00484740" w:rsidRDefault="00484740" w:rsidP="00484740">
      <w:pPr>
        <w:adjustRightInd w:val="0"/>
        <w:snapToGrid w:val="0"/>
        <w:spacing w:line="440" w:lineRule="exact"/>
        <w:rPr>
          <w:rFonts w:eastAsia="黑体"/>
          <w:color w:val="000000"/>
          <w:szCs w:val="32"/>
        </w:rPr>
        <w:sectPr w:rsidR="00484740">
          <w:headerReference w:type="even" r:id="rId10"/>
          <w:headerReference w:type="default" r:id="rId11"/>
          <w:footerReference w:type="even" r:id="rId12"/>
          <w:footerReference w:type="default" r:id="rId13"/>
          <w:headerReference w:type="first" r:id="rId14"/>
          <w:footerReference w:type="first" r:id="rId15"/>
          <w:pgSz w:w="11906" w:h="16838"/>
          <w:pgMar w:top="1701" w:right="1588" w:bottom="1701" w:left="1588" w:header="851" w:footer="992" w:gutter="0"/>
          <w:pgNumType w:start="0"/>
          <w:cols w:space="720"/>
          <w:titlePg/>
          <w:docGrid w:type="lines" w:linePitch="312"/>
        </w:sectPr>
      </w:pPr>
    </w:p>
    <w:p w:rsidR="00484740" w:rsidRDefault="00484740" w:rsidP="00484740">
      <w:pPr>
        <w:adjustRightInd w:val="0"/>
        <w:snapToGrid w:val="0"/>
        <w:spacing w:line="440" w:lineRule="exact"/>
        <w:rPr>
          <w:rFonts w:eastAsia="黑体"/>
          <w:color w:val="000000"/>
          <w:szCs w:val="32"/>
        </w:rPr>
      </w:pPr>
    </w:p>
    <w:p w:rsidR="00484740" w:rsidRDefault="00484740" w:rsidP="00484740">
      <w:pPr>
        <w:adjustRightInd w:val="0"/>
        <w:snapToGrid w:val="0"/>
        <w:spacing w:line="360" w:lineRule="auto"/>
        <w:ind w:rightChars="-45" w:right="-94"/>
        <w:jc w:val="center"/>
        <w:rPr>
          <w:rFonts w:eastAsia="华文宋体"/>
          <w:b/>
          <w:color w:val="000000"/>
          <w:sz w:val="36"/>
          <w:szCs w:val="36"/>
        </w:rPr>
      </w:pPr>
      <w:r>
        <w:rPr>
          <w:rFonts w:eastAsia="华文宋体"/>
          <w:b/>
          <w:color w:val="000000"/>
          <w:sz w:val="36"/>
          <w:szCs w:val="36"/>
        </w:rPr>
        <w:t>说</w:t>
      </w:r>
      <w:r>
        <w:rPr>
          <w:rFonts w:eastAsia="华文宋体"/>
          <w:b/>
          <w:color w:val="000000"/>
          <w:sz w:val="36"/>
          <w:szCs w:val="36"/>
        </w:rPr>
        <w:t xml:space="preserve">    </w:t>
      </w:r>
      <w:r>
        <w:rPr>
          <w:rFonts w:eastAsia="华文宋体"/>
          <w:b/>
          <w:color w:val="000000"/>
          <w:sz w:val="36"/>
          <w:szCs w:val="36"/>
        </w:rPr>
        <w:t>明</w:t>
      </w:r>
    </w:p>
    <w:p w:rsidR="00484740" w:rsidRDefault="00484740" w:rsidP="00484740">
      <w:pPr>
        <w:adjustRightInd w:val="0"/>
        <w:snapToGrid w:val="0"/>
        <w:spacing w:line="640" w:lineRule="exact"/>
        <w:ind w:firstLineChars="200" w:firstLine="600"/>
        <w:rPr>
          <w:color w:val="000000"/>
          <w:sz w:val="30"/>
          <w:szCs w:val="32"/>
        </w:rPr>
      </w:pPr>
      <w:r>
        <w:rPr>
          <w:color w:val="000000"/>
          <w:sz w:val="30"/>
          <w:szCs w:val="32"/>
        </w:rPr>
        <w:t>一、根据《民办非企业单位登记管理暂行条例》</w:t>
      </w:r>
      <w:r>
        <w:rPr>
          <w:rFonts w:hint="eastAsia"/>
          <w:color w:val="000000"/>
          <w:sz w:val="30"/>
          <w:szCs w:val="32"/>
        </w:rPr>
        <w:t>、</w:t>
      </w:r>
      <w:r>
        <w:rPr>
          <w:rFonts w:hint="eastAsia"/>
          <w:sz w:val="30"/>
          <w:szCs w:val="32"/>
        </w:rPr>
        <w:t>《博物馆管理办法》</w:t>
      </w:r>
      <w:r>
        <w:rPr>
          <w:color w:val="000000"/>
          <w:sz w:val="30"/>
          <w:szCs w:val="32"/>
        </w:rPr>
        <w:t>等法规</w:t>
      </w:r>
      <w:r>
        <w:rPr>
          <w:rFonts w:hint="eastAsia"/>
          <w:color w:val="000000"/>
          <w:sz w:val="30"/>
          <w:szCs w:val="32"/>
        </w:rPr>
        <w:t>、规章和政策</w:t>
      </w:r>
      <w:r>
        <w:rPr>
          <w:color w:val="000000"/>
          <w:sz w:val="30"/>
          <w:szCs w:val="32"/>
        </w:rPr>
        <w:t>，制定此章程示范文本。</w:t>
      </w:r>
    </w:p>
    <w:p w:rsidR="00484740" w:rsidRDefault="00484740" w:rsidP="00484740">
      <w:pPr>
        <w:adjustRightInd w:val="0"/>
        <w:snapToGrid w:val="0"/>
        <w:spacing w:line="640" w:lineRule="exact"/>
        <w:ind w:firstLineChars="200" w:firstLine="600"/>
        <w:rPr>
          <w:color w:val="000000"/>
          <w:sz w:val="30"/>
          <w:szCs w:val="32"/>
        </w:rPr>
      </w:pPr>
      <w:r>
        <w:rPr>
          <w:color w:val="000000"/>
          <w:sz w:val="30"/>
          <w:szCs w:val="32"/>
        </w:rPr>
        <w:t>二、此章程示范文本旨在为</w:t>
      </w:r>
      <w:r>
        <w:rPr>
          <w:sz w:val="30"/>
          <w:szCs w:val="32"/>
        </w:rPr>
        <w:t>民办非</w:t>
      </w:r>
      <w:r>
        <w:rPr>
          <w:rFonts w:hint="eastAsia"/>
          <w:sz w:val="30"/>
          <w:szCs w:val="32"/>
        </w:rPr>
        <w:t>营利性博物馆、纪念馆</w:t>
      </w:r>
      <w:r>
        <w:rPr>
          <w:sz w:val="30"/>
          <w:szCs w:val="32"/>
        </w:rPr>
        <w:t>（法人）</w:t>
      </w:r>
      <w:r>
        <w:rPr>
          <w:color w:val="000000"/>
          <w:sz w:val="30"/>
          <w:szCs w:val="32"/>
        </w:rPr>
        <w:t>制定章程提供范例。</w:t>
      </w:r>
      <w:r>
        <w:rPr>
          <w:sz w:val="30"/>
          <w:szCs w:val="32"/>
        </w:rPr>
        <w:t>民办非</w:t>
      </w:r>
      <w:r>
        <w:rPr>
          <w:rFonts w:hint="eastAsia"/>
          <w:sz w:val="30"/>
          <w:szCs w:val="32"/>
        </w:rPr>
        <w:t>营利性博物馆、纪念馆</w:t>
      </w:r>
      <w:r>
        <w:rPr>
          <w:color w:val="000000"/>
          <w:sz w:val="30"/>
          <w:szCs w:val="32"/>
        </w:rPr>
        <w:t>制定章程，应包括此章程示范文本涉及的全部内容，并可根据实际情况对内容作适当的补充和细化。</w:t>
      </w:r>
    </w:p>
    <w:p w:rsidR="00484740" w:rsidRDefault="00484740" w:rsidP="00484740">
      <w:pPr>
        <w:adjustRightInd w:val="0"/>
        <w:snapToGrid w:val="0"/>
        <w:spacing w:line="640" w:lineRule="exact"/>
        <w:ind w:firstLineChars="200" w:firstLine="600"/>
        <w:rPr>
          <w:color w:val="000000"/>
          <w:sz w:val="30"/>
          <w:szCs w:val="32"/>
        </w:rPr>
      </w:pPr>
      <w:r>
        <w:rPr>
          <w:color w:val="000000"/>
          <w:sz w:val="30"/>
          <w:szCs w:val="32"/>
        </w:rPr>
        <w:t>三、【】内的文字为制定要求，</w:t>
      </w:r>
      <w:r>
        <w:rPr>
          <w:color w:val="000000"/>
          <w:sz w:val="30"/>
          <w:szCs w:val="32"/>
        </w:rPr>
        <w:t>(</w:t>
      </w:r>
      <w:r>
        <w:rPr>
          <w:color w:val="000000"/>
          <w:sz w:val="30"/>
          <w:szCs w:val="32"/>
        </w:rPr>
        <w:t xml:space="preserve">　</w:t>
      </w:r>
      <w:r>
        <w:rPr>
          <w:color w:val="000000"/>
          <w:sz w:val="30"/>
          <w:szCs w:val="32"/>
        </w:rPr>
        <w:t>)</w:t>
      </w:r>
      <w:r>
        <w:rPr>
          <w:color w:val="000000"/>
          <w:sz w:val="30"/>
          <w:szCs w:val="32"/>
        </w:rPr>
        <w:t>内的文字为可选择项。</w:t>
      </w:r>
    </w:p>
    <w:p w:rsidR="00484740" w:rsidRDefault="00484740" w:rsidP="00484740">
      <w:pPr>
        <w:adjustRightInd w:val="0"/>
        <w:snapToGrid w:val="0"/>
        <w:spacing w:line="640" w:lineRule="exact"/>
        <w:ind w:firstLineChars="200" w:firstLine="600"/>
        <w:rPr>
          <w:color w:val="000000"/>
          <w:sz w:val="30"/>
          <w:szCs w:val="32"/>
        </w:rPr>
      </w:pPr>
      <w:r>
        <w:rPr>
          <w:color w:val="000000"/>
          <w:sz w:val="30"/>
          <w:szCs w:val="32"/>
        </w:rPr>
        <w:t>四、</w:t>
      </w:r>
      <w:r>
        <w:rPr>
          <w:sz w:val="30"/>
          <w:szCs w:val="32"/>
        </w:rPr>
        <w:t>民办非</w:t>
      </w:r>
      <w:r>
        <w:rPr>
          <w:rFonts w:hint="eastAsia"/>
          <w:sz w:val="30"/>
          <w:szCs w:val="32"/>
        </w:rPr>
        <w:t>营利性博物馆、纪念馆</w:t>
      </w:r>
      <w:r>
        <w:rPr>
          <w:color w:val="000000"/>
          <w:sz w:val="30"/>
          <w:szCs w:val="32"/>
        </w:rPr>
        <w:t>制定或修改章程，应当自表决通过之日起</w:t>
      </w:r>
      <w:r>
        <w:rPr>
          <w:color w:val="000000"/>
          <w:sz w:val="30"/>
          <w:szCs w:val="32"/>
        </w:rPr>
        <w:t>30</w:t>
      </w:r>
      <w:r>
        <w:rPr>
          <w:color w:val="000000"/>
          <w:sz w:val="30"/>
          <w:szCs w:val="32"/>
        </w:rPr>
        <w:t>日内向登记管理机关申请核准。</w:t>
      </w:r>
    </w:p>
    <w:p w:rsidR="00484740" w:rsidRDefault="00484740" w:rsidP="00484740">
      <w:pPr>
        <w:widowControl/>
        <w:snapToGrid w:val="0"/>
        <w:spacing w:line="600" w:lineRule="exact"/>
        <w:jc w:val="center"/>
        <w:rPr>
          <w:rFonts w:eastAsia="华文中宋" w:hint="eastAsia"/>
          <w:b/>
          <w:kern w:val="0"/>
          <w:sz w:val="36"/>
          <w:szCs w:val="36"/>
        </w:rPr>
        <w:sectPr w:rsidR="00484740">
          <w:footerReference w:type="default" r:id="rId16"/>
          <w:footerReference w:type="first" r:id="rId17"/>
          <w:pgSz w:w="11906" w:h="16838"/>
          <w:pgMar w:top="1701" w:right="1588" w:bottom="1701" w:left="1588" w:header="851" w:footer="992" w:gutter="0"/>
          <w:pgNumType w:start="0"/>
          <w:cols w:space="720"/>
          <w:titlePg/>
          <w:docGrid w:type="lines" w:linePitch="312"/>
        </w:sectPr>
      </w:pPr>
    </w:p>
    <w:p w:rsidR="00484740" w:rsidRDefault="00484740" w:rsidP="00484740">
      <w:pPr>
        <w:widowControl/>
        <w:snapToGrid w:val="0"/>
        <w:spacing w:line="600" w:lineRule="exact"/>
        <w:jc w:val="center"/>
        <w:rPr>
          <w:rFonts w:eastAsia="华文中宋"/>
          <w:b/>
          <w:kern w:val="0"/>
          <w:sz w:val="36"/>
          <w:szCs w:val="36"/>
        </w:rPr>
      </w:pPr>
      <w:r>
        <w:rPr>
          <w:rFonts w:eastAsia="华文中宋" w:hint="eastAsia"/>
          <w:b/>
          <w:kern w:val="0"/>
          <w:sz w:val="36"/>
          <w:szCs w:val="36"/>
        </w:rPr>
        <w:lastRenderedPageBreak/>
        <w:t>上海</w:t>
      </w:r>
      <w:r>
        <w:rPr>
          <w:rFonts w:eastAsia="华文中宋"/>
          <w:b/>
          <w:kern w:val="0"/>
          <w:sz w:val="36"/>
          <w:szCs w:val="36"/>
        </w:rPr>
        <w:t>×××××××</w:t>
      </w:r>
      <w:r>
        <w:rPr>
          <w:rFonts w:eastAsia="华文中宋" w:hint="eastAsia"/>
          <w:b/>
          <w:kern w:val="0"/>
          <w:sz w:val="36"/>
          <w:szCs w:val="36"/>
        </w:rPr>
        <w:t>博物馆</w:t>
      </w:r>
      <w:r>
        <w:rPr>
          <w:rFonts w:eastAsia="华文中宋"/>
          <w:b/>
          <w:kern w:val="0"/>
          <w:sz w:val="36"/>
          <w:szCs w:val="36"/>
        </w:rPr>
        <w:t>（</w:t>
      </w:r>
      <w:r>
        <w:rPr>
          <w:rFonts w:eastAsia="华文中宋" w:hint="eastAsia"/>
          <w:b/>
          <w:kern w:val="0"/>
          <w:sz w:val="36"/>
          <w:szCs w:val="36"/>
        </w:rPr>
        <w:t>纪念馆</w:t>
      </w:r>
      <w:r>
        <w:rPr>
          <w:rFonts w:eastAsia="华文中宋"/>
          <w:b/>
          <w:kern w:val="0"/>
          <w:sz w:val="36"/>
          <w:szCs w:val="36"/>
        </w:rPr>
        <w:t>）章程</w:t>
      </w:r>
    </w:p>
    <w:p w:rsidR="00484740" w:rsidRDefault="00484740" w:rsidP="00484740">
      <w:pPr>
        <w:spacing w:line="600" w:lineRule="exact"/>
        <w:jc w:val="center"/>
        <w:rPr>
          <w:rFonts w:eastAsia="楷体_GB2312"/>
          <w:b/>
          <w:color w:val="000000"/>
          <w:sz w:val="30"/>
          <w:szCs w:val="30"/>
        </w:rPr>
      </w:pPr>
    </w:p>
    <w:p w:rsidR="00484740" w:rsidRDefault="00484740" w:rsidP="00484740">
      <w:pPr>
        <w:adjustRightInd w:val="0"/>
        <w:snapToGrid w:val="0"/>
        <w:spacing w:line="600" w:lineRule="exact"/>
        <w:jc w:val="center"/>
        <w:rPr>
          <w:rFonts w:eastAsia="黑体"/>
          <w:color w:val="000000"/>
          <w:sz w:val="28"/>
          <w:szCs w:val="28"/>
        </w:rPr>
      </w:pPr>
      <w:r>
        <w:rPr>
          <w:rFonts w:eastAsia="黑体"/>
          <w:color w:val="000000"/>
          <w:sz w:val="28"/>
          <w:szCs w:val="28"/>
        </w:rPr>
        <w:t>第一章</w:t>
      </w:r>
      <w:r>
        <w:rPr>
          <w:rFonts w:eastAsia="黑体"/>
          <w:color w:val="000000"/>
          <w:sz w:val="28"/>
          <w:szCs w:val="28"/>
        </w:rPr>
        <w:t xml:space="preserve">  </w:t>
      </w:r>
      <w:r>
        <w:rPr>
          <w:rFonts w:eastAsia="黑体"/>
          <w:color w:val="000000"/>
          <w:sz w:val="28"/>
          <w:szCs w:val="28"/>
        </w:rPr>
        <w:t>总</w:t>
      </w:r>
      <w:r>
        <w:rPr>
          <w:rFonts w:eastAsia="黑体"/>
          <w:color w:val="000000"/>
          <w:sz w:val="28"/>
          <w:szCs w:val="28"/>
        </w:rPr>
        <w:t xml:space="preserve">  </w:t>
      </w:r>
      <w:r>
        <w:rPr>
          <w:rFonts w:eastAsia="黑体"/>
          <w:color w:val="000000"/>
          <w:sz w:val="28"/>
          <w:szCs w:val="28"/>
        </w:rPr>
        <w:t>则</w:t>
      </w:r>
    </w:p>
    <w:p w:rsidR="00484740" w:rsidRDefault="00484740" w:rsidP="00484740">
      <w:pPr>
        <w:widowControl/>
        <w:tabs>
          <w:tab w:val="left" w:pos="1080"/>
        </w:tabs>
        <w:snapToGrid w:val="0"/>
        <w:spacing w:line="600" w:lineRule="exact"/>
        <w:ind w:firstLineChars="200" w:firstLine="560"/>
        <w:rPr>
          <w:rFonts w:eastAsia="仿宋_GB2312"/>
          <w:b/>
          <w:bCs/>
          <w:color w:val="000000"/>
          <w:kern w:val="0"/>
          <w:sz w:val="28"/>
          <w:szCs w:val="28"/>
        </w:rPr>
      </w:pPr>
      <w:r>
        <w:rPr>
          <w:rFonts w:eastAsia="黑体"/>
          <w:color w:val="000000"/>
          <w:kern w:val="0"/>
          <w:sz w:val="28"/>
          <w:szCs w:val="28"/>
        </w:rPr>
        <w:t>第一条</w:t>
      </w:r>
      <w:r>
        <w:rPr>
          <w:rFonts w:eastAsia="仿宋_GB2312"/>
          <w:b/>
          <w:bCs/>
          <w:color w:val="000000"/>
          <w:kern w:val="0"/>
          <w:sz w:val="28"/>
          <w:szCs w:val="28"/>
        </w:rPr>
        <w:t xml:space="preserve">  </w:t>
      </w:r>
      <w:r>
        <w:rPr>
          <w:rFonts w:eastAsia="仿宋_GB2312"/>
          <w:color w:val="000000"/>
          <w:kern w:val="0"/>
          <w:sz w:val="28"/>
          <w:szCs w:val="28"/>
        </w:rPr>
        <w:t>本单位的名称是</w:t>
      </w:r>
      <w:r>
        <w:rPr>
          <w:rFonts w:eastAsia="仿宋_GB2312"/>
          <w:color w:val="000000"/>
          <w:kern w:val="0"/>
          <w:sz w:val="28"/>
          <w:szCs w:val="28"/>
          <w:u w:val="single"/>
        </w:rPr>
        <w:t xml:space="preserve">         </w:t>
      </w:r>
      <w:r>
        <w:rPr>
          <w:rFonts w:eastAsia="仿宋_GB2312"/>
          <w:color w:val="000000"/>
          <w:kern w:val="0"/>
          <w:sz w:val="28"/>
          <w:szCs w:val="28"/>
          <w:u w:val="single"/>
        </w:rPr>
        <w:t>（全称）</w:t>
      </w:r>
      <w:r>
        <w:rPr>
          <w:rFonts w:eastAsia="仿宋_GB2312"/>
          <w:color w:val="000000"/>
          <w:kern w:val="0"/>
          <w:sz w:val="28"/>
          <w:szCs w:val="28"/>
          <w:u w:val="single"/>
        </w:rPr>
        <w:t xml:space="preserve">             </w:t>
      </w:r>
      <w:r>
        <w:rPr>
          <w:rFonts w:eastAsia="仿宋_GB2312"/>
          <w:color w:val="000000"/>
          <w:kern w:val="0"/>
          <w:sz w:val="28"/>
          <w:szCs w:val="28"/>
        </w:rPr>
        <w:t>。</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【名称应当以已核准的名称为准。】</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第二条</w:t>
      </w:r>
      <w:r>
        <w:rPr>
          <w:rFonts w:eastAsia="仿宋_GB2312"/>
          <w:b/>
          <w:bCs/>
          <w:color w:val="000000"/>
          <w:kern w:val="0"/>
          <w:sz w:val="28"/>
          <w:szCs w:val="28"/>
        </w:rPr>
        <w:t xml:space="preserve">  </w:t>
      </w:r>
      <w:r>
        <w:rPr>
          <w:rFonts w:eastAsia="仿宋_GB2312"/>
          <w:color w:val="000000"/>
          <w:kern w:val="0"/>
          <w:sz w:val="28"/>
          <w:szCs w:val="28"/>
        </w:rPr>
        <w:t>本单位是主要利用非国有资产自愿举办的，从事非营利性社会服务活动的社会组织。</w:t>
      </w:r>
    </w:p>
    <w:p w:rsidR="00484740" w:rsidRDefault="00484740" w:rsidP="00484740">
      <w:pPr>
        <w:ind w:firstLineChars="200" w:firstLine="560"/>
        <w:rPr>
          <w:rFonts w:eastAsia="仿宋_GB2312" w:hint="eastAsia"/>
          <w:color w:val="000000"/>
          <w:kern w:val="0"/>
          <w:sz w:val="28"/>
          <w:szCs w:val="28"/>
        </w:rPr>
      </w:pPr>
      <w:r>
        <w:rPr>
          <w:rFonts w:eastAsia="黑体"/>
          <w:color w:val="000000"/>
          <w:kern w:val="0"/>
          <w:sz w:val="28"/>
          <w:szCs w:val="28"/>
        </w:rPr>
        <w:t>第</w:t>
      </w:r>
      <w:r>
        <w:rPr>
          <w:rFonts w:eastAsia="黑体" w:hint="eastAsia"/>
          <w:color w:val="000000"/>
          <w:kern w:val="0"/>
          <w:sz w:val="28"/>
          <w:szCs w:val="28"/>
        </w:rPr>
        <w:t>三</w:t>
      </w:r>
      <w:r>
        <w:rPr>
          <w:rFonts w:eastAsia="黑体"/>
          <w:color w:val="000000"/>
          <w:kern w:val="0"/>
          <w:sz w:val="28"/>
          <w:szCs w:val="28"/>
        </w:rPr>
        <w:t>条</w:t>
      </w:r>
      <w:r>
        <w:rPr>
          <w:rFonts w:eastAsia="仿宋_GB2312"/>
          <w:b/>
          <w:bCs/>
          <w:color w:val="000000"/>
          <w:kern w:val="0"/>
          <w:sz w:val="28"/>
          <w:szCs w:val="28"/>
        </w:rPr>
        <w:t xml:space="preserve">  </w:t>
      </w:r>
      <w:r>
        <w:rPr>
          <w:rFonts w:eastAsia="仿宋_GB2312" w:hint="eastAsia"/>
          <w:color w:val="000000"/>
          <w:kern w:val="0"/>
          <w:sz w:val="28"/>
          <w:szCs w:val="28"/>
        </w:rPr>
        <w:t>本单位</w:t>
      </w:r>
      <w:r>
        <w:rPr>
          <w:rFonts w:ascii="仿宋" w:eastAsia="仿宋" w:hAnsi="仿宋" w:hint="eastAsia"/>
          <w:sz w:val="30"/>
          <w:szCs w:val="30"/>
        </w:rPr>
        <w:t>坚持中国共产党的全面领导，</w:t>
      </w:r>
      <w:r>
        <w:rPr>
          <w:rFonts w:eastAsia="仿宋_GB2312" w:hint="eastAsia"/>
          <w:color w:val="000000"/>
          <w:kern w:val="0"/>
          <w:sz w:val="28"/>
          <w:szCs w:val="28"/>
        </w:rPr>
        <w:t>根据中国共产党章程的规定，设立中国共产党的组织，开展党的活动，为党组织的活动提供必要条件。</w:t>
      </w:r>
    </w:p>
    <w:p w:rsidR="00484740" w:rsidRDefault="00484740" w:rsidP="00484740">
      <w:pPr>
        <w:ind w:firstLineChars="200" w:firstLine="560"/>
        <w:rPr>
          <w:rFonts w:eastAsia="仿宋_GB2312" w:hint="eastAsia"/>
          <w:color w:val="000000"/>
          <w:kern w:val="0"/>
          <w:sz w:val="28"/>
          <w:szCs w:val="28"/>
        </w:rPr>
      </w:pPr>
      <w:r>
        <w:rPr>
          <w:rFonts w:eastAsia="仿宋_GB2312" w:hint="eastAsia"/>
          <w:color w:val="000000"/>
          <w:kern w:val="0"/>
          <w:sz w:val="28"/>
          <w:szCs w:val="28"/>
        </w:rPr>
        <w:t>若正式党员人数少于</w:t>
      </w:r>
      <w:r>
        <w:rPr>
          <w:rFonts w:eastAsia="仿宋_GB2312" w:hint="eastAsia"/>
          <w:color w:val="000000"/>
          <w:kern w:val="0"/>
          <w:sz w:val="28"/>
          <w:szCs w:val="28"/>
        </w:rPr>
        <w:t>3</w:t>
      </w:r>
      <w:r>
        <w:rPr>
          <w:rFonts w:eastAsia="仿宋_GB2312" w:hint="eastAsia"/>
          <w:color w:val="000000"/>
          <w:kern w:val="0"/>
          <w:sz w:val="28"/>
          <w:szCs w:val="28"/>
        </w:rPr>
        <w:t>名暂不具备单独建立党组织的条件，可以通过建立联合党组织或指定一名党员担任党建工作联络员或由上级党组织选派党建工作指导员等方式，在本单位开展党的工作。</w:t>
      </w:r>
    </w:p>
    <w:p w:rsidR="00484740" w:rsidRDefault="00484740" w:rsidP="00484740">
      <w:pPr>
        <w:ind w:firstLineChars="200" w:firstLine="560"/>
        <w:rPr>
          <w:rFonts w:eastAsia="仿宋_GB2312" w:hint="eastAsia"/>
          <w:b/>
          <w:bCs/>
          <w:color w:val="000000"/>
          <w:kern w:val="0"/>
          <w:sz w:val="28"/>
          <w:szCs w:val="28"/>
        </w:rPr>
      </w:pPr>
      <w:r>
        <w:rPr>
          <w:rFonts w:eastAsia="仿宋_GB2312" w:hint="eastAsia"/>
          <w:color w:val="000000"/>
          <w:kern w:val="0"/>
          <w:sz w:val="28"/>
          <w:szCs w:val="28"/>
        </w:rPr>
        <w:t>本单位邀请党组织负责人参加或列席本会管理层会议。党组织对本单位重要事项决策、重要业务活动、大额经费开支、接收大额捐赠、开展涉外活动等提出意见。</w:t>
      </w:r>
    </w:p>
    <w:p w:rsidR="00484740" w:rsidRDefault="00484740" w:rsidP="00484740">
      <w:pPr>
        <w:adjustRightInd w:val="0"/>
        <w:snapToGrid w:val="0"/>
        <w:spacing w:line="600" w:lineRule="exact"/>
        <w:ind w:firstLineChars="200" w:firstLine="560"/>
        <w:rPr>
          <w:rFonts w:eastAsia="仿宋_GB2312"/>
          <w:color w:val="000000"/>
          <w:sz w:val="28"/>
          <w:szCs w:val="28"/>
        </w:rPr>
      </w:pPr>
      <w:r>
        <w:rPr>
          <w:rFonts w:eastAsia="黑体"/>
          <w:color w:val="000000"/>
          <w:kern w:val="0"/>
          <w:sz w:val="28"/>
          <w:szCs w:val="28"/>
        </w:rPr>
        <w:t>第四条</w:t>
      </w:r>
      <w:r>
        <w:rPr>
          <w:rFonts w:eastAsia="黑体" w:hint="eastAsia"/>
          <w:color w:val="000000"/>
          <w:kern w:val="0"/>
          <w:sz w:val="28"/>
          <w:szCs w:val="28"/>
        </w:rPr>
        <w:t xml:space="preserve">  </w:t>
      </w:r>
      <w:r>
        <w:rPr>
          <w:rFonts w:eastAsia="仿宋_GB2312"/>
          <w:color w:val="000000"/>
          <w:kern w:val="0"/>
          <w:sz w:val="28"/>
          <w:szCs w:val="28"/>
        </w:rPr>
        <w:t>本单位的宗旨：</w:t>
      </w:r>
      <w:r>
        <w:rPr>
          <w:rFonts w:eastAsia="仿宋_GB2312"/>
          <w:color w:val="000000"/>
          <w:sz w:val="28"/>
          <w:szCs w:val="28"/>
          <w:u w:val="single"/>
        </w:rPr>
        <w:t xml:space="preserve">                                    </w:t>
      </w:r>
    </w:p>
    <w:p w:rsidR="00484740" w:rsidRDefault="00484740" w:rsidP="00484740">
      <w:pPr>
        <w:adjustRightInd w:val="0"/>
        <w:snapToGrid w:val="0"/>
        <w:spacing w:line="600" w:lineRule="exact"/>
        <w:ind w:left="140" w:hangingChars="50" w:hanging="140"/>
        <w:rPr>
          <w:rFonts w:eastAsia="仿宋_GB2312"/>
          <w:color w:val="000000"/>
          <w:sz w:val="28"/>
          <w:szCs w:val="28"/>
          <w:u w:val="single"/>
        </w:rPr>
      </w:pPr>
      <w:r>
        <w:rPr>
          <w:rFonts w:eastAsia="仿宋_GB2312"/>
          <w:color w:val="000000"/>
          <w:sz w:val="28"/>
          <w:szCs w:val="28"/>
          <w:u w:val="single"/>
        </w:rPr>
        <w:t xml:space="preserve">                                                              </w:t>
      </w:r>
    </w:p>
    <w:p w:rsidR="00484740" w:rsidRDefault="00484740" w:rsidP="00484740">
      <w:pPr>
        <w:adjustRightInd w:val="0"/>
        <w:snapToGrid w:val="0"/>
        <w:spacing w:line="600" w:lineRule="exact"/>
        <w:ind w:left="140" w:hangingChars="50" w:hanging="140"/>
        <w:rPr>
          <w:rFonts w:eastAsia="仿宋_GB2312"/>
          <w:color w:val="000000"/>
          <w:sz w:val="28"/>
          <w:szCs w:val="28"/>
        </w:rPr>
      </w:pPr>
      <w:r>
        <w:rPr>
          <w:rFonts w:eastAsia="仿宋_GB2312"/>
          <w:color w:val="000000"/>
          <w:sz w:val="28"/>
          <w:szCs w:val="28"/>
          <w:u w:val="single"/>
        </w:rPr>
        <w:t xml:space="preserve">                                                      </w:t>
      </w:r>
      <w:r>
        <w:rPr>
          <w:rFonts w:eastAsia="仿宋_GB2312"/>
          <w:color w:val="000000"/>
          <w:sz w:val="28"/>
          <w:szCs w:val="28"/>
        </w:rPr>
        <w:t>。</w:t>
      </w:r>
    </w:p>
    <w:p w:rsidR="00484740" w:rsidRDefault="00484740" w:rsidP="00484740">
      <w:pPr>
        <w:adjustRightInd w:val="0"/>
        <w:snapToGrid w:val="0"/>
        <w:spacing w:line="600" w:lineRule="exact"/>
        <w:ind w:firstLineChars="200" w:firstLine="560"/>
        <w:rPr>
          <w:rFonts w:ascii="仿宋_GB2312" w:eastAsia="仿宋_GB2312" w:hint="eastAsia"/>
          <w:color w:val="000000"/>
          <w:sz w:val="28"/>
          <w:szCs w:val="28"/>
        </w:rPr>
      </w:pPr>
      <w:r>
        <w:rPr>
          <w:rFonts w:ascii="仿宋_GB2312" w:eastAsia="仿宋_GB2312" w:hint="eastAsia"/>
          <w:color w:val="000000"/>
          <w:sz w:val="28"/>
          <w:szCs w:val="28"/>
        </w:rPr>
        <w:t>本单位</w:t>
      </w:r>
      <w:r>
        <w:rPr>
          <w:rFonts w:ascii="仿宋_GB2312" w:eastAsia="仿宋_GB2312"/>
          <w:color w:val="000000"/>
          <w:sz w:val="28"/>
          <w:szCs w:val="28"/>
        </w:rPr>
        <w:t>遵守宪法、法律、法规和国家政策，践行社会主义核心价值观，遵守社会道德风尚</w:t>
      </w:r>
      <w:r>
        <w:rPr>
          <w:rFonts w:ascii="仿宋_GB2312" w:eastAsia="仿宋_GB2312" w:hint="eastAsia"/>
          <w:color w:val="000000"/>
          <w:sz w:val="28"/>
          <w:szCs w:val="28"/>
        </w:rPr>
        <w:t>，信守职业道德，提供诚信服务。</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【宗旨应当充分体现单位设立的目的。】</w:t>
      </w:r>
    </w:p>
    <w:p w:rsidR="00484740" w:rsidRDefault="00484740" w:rsidP="00484740">
      <w:pPr>
        <w:widowControl/>
        <w:spacing w:line="600" w:lineRule="exact"/>
        <w:ind w:firstLineChars="200" w:firstLine="560"/>
        <w:jc w:val="left"/>
        <w:rPr>
          <w:rFonts w:eastAsia="仿宋_GB2312"/>
          <w:b/>
          <w:bCs/>
          <w:color w:val="000000"/>
          <w:kern w:val="0"/>
          <w:sz w:val="28"/>
          <w:szCs w:val="28"/>
        </w:rPr>
      </w:pPr>
      <w:r>
        <w:rPr>
          <w:rFonts w:eastAsia="黑体"/>
          <w:color w:val="000000"/>
          <w:kern w:val="0"/>
          <w:sz w:val="28"/>
          <w:szCs w:val="28"/>
        </w:rPr>
        <w:lastRenderedPageBreak/>
        <w:t>第五条</w:t>
      </w:r>
      <w:r>
        <w:rPr>
          <w:rFonts w:eastAsia="仿宋_GB2312"/>
          <w:color w:val="000000"/>
          <w:kern w:val="0"/>
          <w:sz w:val="28"/>
          <w:szCs w:val="28"/>
        </w:rPr>
        <w:t xml:space="preserve">  </w:t>
      </w:r>
      <w:r>
        <w:rPr>
          <w:rFonts w:eastAsia="仿宋_GB2312"/>
          <w:color w:val="000000"/>
          <w:kern w:val="0"/>
          <w:sz w:val="28"/>
          <w:szCs w:val="28"/>
        </w:rPr>
        <w:t>本单位的登记管理机关是</w:t>
      </w:r>
      <w:r>
        <w:rPr>
          <w:rFonts w:eastAsia="仿宋_GB2312"/>
          <w:color w:val="000000"/>
          <w:kern w:val="0"/>
          <w:sz w:val="28"/>
          <w:szCs w:val="28"/>
          <w:u w:val="single"/>
        </w:rPr>
        <w:t xml:space="preserve">       </w:t>
      </w:r>
      <w:r>
        <w:rPr>
          <w:rFonts w:eastAsia="楷体_GB2312"/>
          <w:color w:val="000000"/>
          <w:sz w:val="24"/>
          <w:u w:val="single"/>
        </w:rPr>
        <w:t>【全称】</w:t>
      </w:r>
      <w:r>
        <w:rPr>
          <w:rFonts w:eastAsia="楷体_GB2312"/>
          <w:color w:val="000000"/>
          <w:sz w:val="24"/>
          <w:u w:val="single"/>
        </w:rPr>
        <w:t xml:space="preserve"> </w:t>
      </w:r>
      <w:r>
        <w:rPr>
          <w:rFonts w:eastAsia="仿宋_GB2312"/>
          <w:color w:val="000000"/>
          <w:kern w:val="0"/>
          <w:sz w:val="28"/>
          <w:szCs w:val="28"/>
          <w:u w:val="single"/>
        </w:rPr>
        <w:t xml:space="preserve">      </w:t>
      </w:r>
      <w:r>
        <w:rPr>
          <w:rFonts w:eastAsia="仿宋_GB2312"/>
          <w:color w:val="000000"/>
          <w:kern w:val="0"/>
          <w:sz w:val="28"/>
          <w:szCs w:val="28"/>
        </w:rPr>
        <w:t>，</w:t>
      </w:r>
      <w:r>
        <w:rPr>
          <w:rFonts w:eastAsia="仿宋_GB2312" w:hint="eastAsia"/>
          <w:color w:val="000000"/>
          <w:kern w:val="0"/>
          <w:sz w:val="28"/>
          <w:szCs w:val="28"/>
        </w:rPr>
        <w:t>业务主管单位</w:t>
      </w:r>
      <w:r>
        <w:rPr>
          <w:rFonts w:eastAsia="仿宋_GB2312"/>
          <w:color w:val="000000"/>
          <w:kern w:val="0"/>
          <w:sz w:val="28"/>
          <w:szCs w:val="28"/>
        </w:rPr>
        <w:t>是</w:t>
      </w:r>
      <w:r>
        <w:rPr>
          <w:rFonts w:eastAsia="仿宋_GB2312" w:hint="eastAsia"/>
          <w:color w:val="000000"/>
          <w:kern w:val="0"/>
          <w:sz w:val="28"/>
          <w:szCs w:val="28"/>
          <w:u w:val="single"/>
        </w:rPr>
        <w:t>上海市文化和旅游局</w:t>
      </w:r>
      <w:r>
        <w:rPr>
          <w:rFonts w:eastAsia="仿宋_GB2312"/>
          <w:color w:val="000000"/>
          <w:kern w:val="0"/>
          <w:sz w:val="28"/>
          <w:szCs w:val="28"/>
        </w:rPr>
        <w:t>，本单位接受登记管理机关、</w:t>
      </w:r>
      <w:r>
        <w:rPr>
          <w:rFonts w:eastAsia="仿宋_GB2312" w:hint="eastAsia"/>
          <w:color w:val="000000"/>
          <w:kern w:val="0"/>
          <w:sz w:val="28"/>
          <w:szCs w:val="28"/>
        </w:rPr>
        <w:t>业务主管单位</w:t>
      </w:r>
      <w:r>
        <w:rPr>
          <w:rFonts w:eastAsia="仿宋_GB2312"/>
          <w:color w:val="000000"/>
          <w:kern w:val="0"/>
          <w:sz w:val="28"/>
          <w:szCs w:val="28"/>
        </w:rPr>
        <w:t>和其他职能部门的监督管理。</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第六条</w:t>
      </w:r>
      <w:r>
        <w:rPr>
          <w:rFonts w:eastAsia="仿宋_GB2312"/>
          <w:b/>
          <w:bCs/>
          <w:color w:val="000000"/>
          <w:kern w:val="0"/>
          <w:sz w:val="28"/>
          <w:szCs w:val="28"/>
        </w:rPr>
        <w:t xml:space="preserve">  </w:t>
      </w:r>
      <w:r>
        <w:rPr>
          <w:rFonts w:eastAsia="仿宋_GB2312"/>
          <w:color w:val="000000"/>
          <w:kern w:val="0"/>
          <w:sz w:val="28"/>
          <w:szCs w:val="28"/>
        </w:rPr>
        <w:t>本单位的住所是</w:t>
      </w:r>
      <w:r>
        <w:rPr>
          <w:rFonts w:eastAsia="仿宋_GB2312"/>
          <w:color w:val="000000"/>
          <w:kern w:val="0"/>
          <w:sz w:val="28"/>
          <w:szCs w:val="28"/>
          <w:u w:val="single"/>
        </w:rPr>
        <w:t xml:space="preserve">                   </w:t>
      </w:r>
      <w:r>
        <w:rPr>
          <w:rFonts w:eastAsia="仿宋_GB2312"/>
          <w:color w:val="000000"/>
          <w:kern w:val="0"/>
          <w:sz w:val="28"/>
          <w:szCs w:val="28"/>
        </w:rPr>
        <w:t>。</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【如：上海市</w:t>
      </w:r>
      <w:r>
        <w:rPr>
          <w:rFonts w:eastAsia="楷体_GB2312"/>
          <w:color w:val="000000"/>
          <w:sz w:val="24"/>
        </w:rPr>
        <w:t>××</w:t>
      </w:r>
      <w:r>
        <w:rPr>
          <w:rFonts w:eastAsia="楷体_GB2312"/>
          <w:color w:val="000000"/>
          <w:sz w:val="24"/>
        </w:rPr>
        <w:t>区（县）</w:t>
      </w:r>
      <w:r>
        <w:rPr>
          <w:rFonts w:eastAsia="楷体_GB2312"/>
          <w:color w:val="000000"/>
          <w:sz w:val="24"/>
        </w:rPr>
        <w:t>××</w:t>
      </w:r>
      <w:r>
        <w:rPr>
          <w:rFonts w:eastAsia="楷体_GB2312"/>
          <w:color w:val="000000"/>
          <w:sz w:val="24"/>
        </w:rPr>
        <w:t>路</w:t>
      </w:r>
      <w:r>
        <w:rPr>
          <w:rFonts w:eastAsia="楷体_GB2312"/>
          <w:color w:val="000000"/>
          <w:sz w:val="24"/>
        </w:rPr>
        <w:t>××</w:t>
      </w:r>
      <w:r>
        <w:rPr>
          <w:rFonts w:eastAsia="楷体_GB2312"/>
          <w:color w:val="000000"/>
          <w:sz w:val="24"/>
        </w:rPr>
        <w:t>弄</w:t>
      </w:r>
      <w:r>
        <w:rPr>
          <w:rFonts w:eastAsia="楷体_GB2312"/>
          <w:color w:val="000000"/>
          <w:sz w:val="24"/>
        </w:rPr>
        <w:t>××</w:t>
      </w:r>
      <w:r>
        <w:rPr>
          <w:rFonts w:eastAsia="楷体_GB2312"/>
          <w:color w:val="000000"/>
          <w:sz w:val="24"/>
        </w:rPr>
        <w:t>号</w:t>
      </w:r>
      <w:r>
        <w:rPr>
          <w:rFonts w:eastAsia="楷体_GB2312"/>
          <w:color w:val="000000"/>
          <w:sz w:val="24"/>
        </w:rPr>
        <w:t>××</w:t>
      </w:r>
      <w:r>
        <w:rPr>
          <w:rFonts w:eastAsia="楷体_GB2312"/>
          <w:color w:val="000000"/>
          <w:sz w:val="24"/>
        </w:rPr>
        <w:t>室】</w:t>
      </w:r>
    </w:p>
    <w:p w:rsidR="00484740" w:rsidRDefault="00484740" w:rsidP="00484740">
      <w:pPr>
        <w:adjustRightInd w:val="0"/>
        <w:snapToGrid w:val="0"/>
        <w:spacing w:beforeLines="100" w:line="600" w:lineRule="exact"/>
        <w:jc w:val="center"/>
        <w:rPr>
          <w:rFonts w:eastAsia="黑体"/>
          <w:color w:val="000000"/>
          <w:sz w:val="28"/>
          <w:szCs w:val="28"/>
        </w:rPr>
      </w:pPr>
      <w:r>
        <w:rPr>
          <w:rFonts w:eastAsia="黑体"/>
          <w:color w:val="000000"/>
          <w:sz w:val="28"/>
          <w:szCs w:val="28"/>
        </w:rPr>
        <w:t>第二章</w:t>
      </w:r>
      <w:r>
        <w:rPr>
          <w:rFonts w:eastAsia="黑体"/>
          <w:color w:val="000000"/>
          <w:sz w:val="28"/>
          <w:szCs w:val="28"/>
        </w:rPr>
        <w:t xml:space="preserve">  </w:t>
      </w:r>
      <w:r>
        <w:rPr>
          <w:rFonts w:eastAsia="黑体"/>
          <w:color w:val="000000"/>
          <w:sz w:val="28"/>
          <w:szCs w:val="28"/>
        </w:rPr>
        <w:t>举办者、开办资金和业务范围</w:t>
      </w:r>
    </w:p>
    <w:p w:rsidR="00484740" w:rsidRDefault="00484740" w:rsidP="00484740">
      <w:pPr>
        <w:widowControl/>
        <w:tabs>
          <w:tab w:val="left" w:pos="0"/>
        </w:tabs>
        <w:snapToGrid w:val="0"/>
        <w:spacing w:line="600" w:lineRule="exact"/>
        <w:ind w:firstLineChars="200" w:firstLine="560"/>
        <w:jc w:val="left"/>
        <w:rPr>
          <w:rFonts w:eastAsia="仿宋_GB2312"/>
          <w:b/>
          <w:color w:val="000000"/>
          <w:kern w:val="0"/>
          <w:sz w:val="28"/>
          <w:szCs w:val="28"/>
        </w:rPr>
      </w:pPr>
      <w:r>
        <w:rPr>
          <w:rFonts w:eastAsia="黑体"/>
          <w:color w:val="000000"/>
          <w:kern w:val="0"/>
          <w:sz w:val="28"/>
          <w:szCs w:val="28"/>
        </w:rPr>
        <w:t>第七条</w:t>
      </w:r>
      <w:r>
        <w:rPr>
          <w:rFonts w:eastAsia="黑体"/>
          <w:b/>
          <w:color w:val="000000"/>
          <w:kern w:val="0"/>
          <w:sz w:val="28"/>
          <w:szCs w:val="28"/>
        </w:rPr>
        <w:t xml:space="preserve">  </w:t>
      </w:r>
      <w:r>
        <w:rPr>
          <w:rFonts w:eastAsia="仿宋_GB2312"/>
          <w:color w:val="000000"/>
          <w:kern w:val="0"/>
          <w:sz w:val="28"/>
          <w:szCs w:val="28"/>
        </w:rPr>
        <w:t>本单位的举办者：</w:t>
      </w:r>
      <w:r>
        <w:rPr>
          <w:rFonts w:eastAsia="仿宋_GB2312"/>
          <w:color w:val="000000"/>
          <w:kern w:val="0"/>
          <w:sz w:val="28"/>
          <w:szCs w:val="28"/>
          <w:u w:val="single"/>
        </w:rPr>
        <w:t xml:space="preserve">     </w:t>
      </w:r>
      <w:r>
        <w:rPr>
          <w:rFonts w:eastAsia="仿宋_GB2312"/>
          <w:color w:val="000000"/>
          <w:kern w:val="0"/>
          <w:sz w:val="28"/>
          <w:szCs w:val="28"/>
          <w:u w:val="single"/>
        </w:rPr>
        <w:t>（</w:t>
      </w:r>
      <w:r>
        <w:rPr>
          <w:rFonts w:eastAsia="仿宋_GB2312"/>
          <w:color w:val="000000"/>
          <w:kern w:val="0"/>
          <w:sz w:val="28"/>
          <w:szCs w:val="28"/>
          <w:u w:val="single"/>
        </w:rPr>
        <w:t xml:space="preserve"> </w:t>
      </w:r>
      <w:r>
        <w:rPr>
          <w:rFonts w:eastAsia="仿宋_GB2312"/>
          <w:color w:val="000000"/>
          <w:kern w:val="0"/>
          <w:sz w:val="28"/>
          <w:szCs w:val="28"/>
          <w:u w:val="single"/>
        </w:rPr>
        <w:t>所有举办者的全称</w:t>
      </w:r>
      <w:r>
        <w:rPr>
          <w:rFonts w:eastAsia="仿宋_GB2312"/>
          <w:color w:val="000000"/>
          <w:kern w:val="0"/>
          <w:sz w:val="28"/>
          <w:szCs w:val="28"/>
          <w:u w:val="single"/>
        </w:rPr>
        <w:t xml:space="preserve">  </w:t>
      </w:r>
      <w:r>
        <w:rPr>
          <w:rFonts w:eastAsia="仿宋_GB2312"/>
          <w:color w:val="000000"/>
          <w:kern w:val="0"/>
          <w:sz w:val="28"/>
          <w:szCs w:val="28"/>
          <w:u w:val="single"/>
        </w:rPr>
        <w:t>）</w:t>
      </w:r>
      <w:r>
        <w:rPr>
          <w:rFonts w:eastAsia="仿宋_GB2312"/>
          <w:color w:val="000000"/>
          <w:kern w:val="0"/>
          <w:sz w:val="28"/>
          <w:szCs w:val="28"/>
          <w:u w:val="single"/>
        </w:rPr>
        <w:t xml:space="preserve">    </w:t>
      </w:r>
      <w:r>
        <w:rPr>
          <w:rFonts w:eastAsia="仿宋_GB2312"/>
          <w:color w:val="000000"/>
          <w:kern w:val="0"/>
          <w:sz w:val="28"/>
          <w:szCs w:val="28"/>
        </w:rPr>
        <w:t>。</w:t>
      </w:r>
    </w:p>
    <w:p w:rsidR="00484740" w:rsidRDefault="00484740" w:rsidP="00484740">
      <w:pPr>
        <w:widowControl/>
        <w:tabs>
          <w:tab w:val="left" w:pos="0"/>
        </w:tabs>
        <w:snapToGrid w:val="0"/>
        <w:spacing w:line="600" w:lineRule="exact"/>
        <w:ind w:firstLineChars="200" w:firstLine="560"/>
        <w:jc w:val="left"/>
        <w:rPr>
          <w:rFonts w:eastAsia="仿宋_GB2312" w:hint="eastAsia"/>
          <w:color w:val="FF0000"/>
          <w:kern w:val="0"/>
          <w:sz w:val="28"/>
          <w:szCs w:val="28"/>
        </w:rPr>
      </w:pPr>
      <w:r>
        <w:rPr>
          <w:rFonts w:eastAsia="黑体"/>
          <w:color w:val="000000"/>
          <w:kern w:val="0"/>
          <w:sz w:val="28"/>
          <w:szCs w:val="28"/>
        </w:rPr>
        <w:t>第</w:t>
      </w:r>
      <w:r>
        <w:rPr>
          <w:rFonts w:eastAsia="黑体" w:hint="eastAsia"/>
          <w:kern w:val="0"/>
          <w:sz w:val="28"/>
          <w:szCs w:val="28"/>
        </w:rPr>
        <w:t>八</w:t>
      </w:r>
      <w:r>
        <w:rPr>
          <w:rFonts w:eastAsia="黑体"/>
          <w:color w:val="000000"/>
          <w:kern w:val="0"/>
          <w:sz w:val="28"/>
          <w:szCs w:val="28"/>
        </w:rPr>
        <w:t>条</w:t>
      </w:r>
      <w:r>
        <w:rPr>
          <w:rFonts w:eastAsia="仿宋_GB2312"/>
          <w:color w:val="000000"/>
          <w:kern w:val="0"/>
          <w:sz w:val="28"/>
          <w:szCs w:val="28"/>
        </w:rPr>
        <w:t xml:space="preserve">  </w:t>
      </w:r>
      <w:r>
        <w:rPr>
          <w:rFonts w:eastAsia="仿宋_GB2312"/>
          <w:kern w:val="0"/>
          <w:sz w:val="28"/>
          <w:szCs w:val="28"/>
        </w:rPr>
        <w:t>本单位</w:t>
      </w:r>
      <w:r>
        <w:rPr>
          <w:rFonts w:eastAsia="仿宋_GB2312" w:hint="eastAsia"/>
          <w:kern w:val="0"/>
          <w:sz w:val="28"/>
          <w:szCs w:val="28"/>
        </w:rPr>
        <w:t>由举办者捐赠开办藏品：</w:t>
      </w:r>
      <w:r>
        <w:rPr>
          <w:rFonts w:eastAsia="仿宋_GB2312" w:hint="eastAsia"/>
          <w:kern w:val="0"/>
          <w:sz w:val="28"/>
          <w:szCs w:val="28"/>
          <w:u w:val="single"/>
        </w:rPr>
        <w:t xml:space="preserve">   </w:t>
      </w:r>
      <w:r>
        <w:rPr>
          <w:rFonts w:eastAsia="仿宋_GB2312" w:hint="eastAsia"/>
          <w:kern w:val="0"/>
          <w:sz w:val="28"/>
          <w:szCs w:val="28"/>
        </w:rPr>
        <w:t>件（套）；藏品所有权归博物馆所有。</w:t>
      </w:r>
    </w:p>
    <w:p w:rsidR="00484740" w:rsidRDefault="00484740" w:rsidP="00484740">
      <w:pPr>
        <w:widowControl/>
        <w:tabs>
          <w:tab w:val="left" w:pos="0"/>
        </w:tabs>
        <w:snapToGrid w:val="0"/>
        <w:spacing w:line="600" w:lineRule="exact"/>
        <w:ind w:firstLineChars="200" w:firstLine="560"/>
        <w:jc w:val="left"/>
        <w:rPr>
          <w:rFonts w:eastAsia="仿宋_GB2312" w:hint="eastAsia"/>
          <w:kern w:val="0"/>
          <w:sz w:val="28"/>
          <w:szCs w:val="28"/>
        </w:rPr>
      </w:pPr>
      <w:r>
        <w:rPr>
          <w:rFonts w:eastAsia="黑体" w:hint="eastAsia"/>
          <w:kern w:val="0"/>
          <w:sz w:val="28"/>
          <w:szCs w:val="28"/>
        </w:rPr>
        <w:t>第</w:t>
      </w:r>
      <w:r>
        <w:rPr>
          <w:rFonts w:eastAsia="黑体" w:hint="eastAsia"/>
          <w:color w:val="000000"/>
          <w:kern w:val="0"/>
          <w:sz w:val="28"/>
          <w:szCs w:val="28"/>
        </w:rPr>
        <w:t>九</w:t>
      </w:r>
      <w:r>
        <w:rPr>
          <w:rFonts w:eastAsia="黑体" w:hint="eastAsia"/>
          <w:kern w:val="0"/>
          <w:sz w:val="28"/>
          <w:szCs w:val="28"/>
        </w:rPr>
        <w:t>条</w:t>
      </w:r>
      <w:r>
        <w:rPr>
          <w:rFonts w:eastAsia="仿宋_GB2312" w:hint="eastAsia"/>
          <w:kern w:val="0"/>
          <w:sz w:val="28"/>
          <w:szCs w:val="28"/>
        </w:rPr>
        <w:t xml:space="preserve">  </w:t>
      </w:r>
      <w:r>
        <w:rPr>
          <w:rFonts w:eastAsia="仿宋_GB2312"/>
          <w:color w:val="000000"/>
          <w:kern w:val="0"/>
          <w:sz w:val="28"/>
          <w:szCs w:val="28"/>
        </w:rPr>
        <w:t>本单位的</w:t>
      </w:r>
      <w:r>
        <w:rPr>
          <w:rFonts w:eastAsia="仿宋_GB2312" w:hint="eastAsia"/>
          <w:color w:val="000000"/>
          <w:kern w:val="0"/>
          <w:sz w:val="28"/>
          <w:szCs w:val="28"/>
        </w:rPr>
        <w:t>举办者捐赠</w:t>
      </w:r>
      <w:r>
        <w:rPr>
          <w:rFonts w:eastAsia="仿宋_GB2312"/>
          <w:kern w:val="0"/>
          <w:sz w:val="28"/>
          <w:szCs w:val="28"/>
        </w:rPr>
        <w:t>开办资金：</w:t>
      </w:r>
      <w:r>
        <w:rPr>
          <w:rFonts w:eastAsia="仿宋_GB2312"/>
          <w:kern w:val="0"/>
          <w:sz w:val="28"/>
          <w:szCs w:val="28"/>
          <w:u w:val="single"/>
        </w:rPr>
        <w:t xml:space="preserve">       </w:t>
      </w:r>
      <w:r>
        <w:rPr>
          <w:rFonts w:eastAsia="仿宋_GB2312"/>
          <w:kern w:val="0"/>
          <w:sz w:val="28"/>
          <w:szCs w:val="28"/>
        </w:rPr>
        <w:t>万元人民币</w:t>
      </w:r>
      <w:r>
        <w:rPr>
          <w:rFonts w:eastAsia="仿宋_GB2312" w:hint="eastAsia"/>
          <w:kern w:val="0"/>
          <w:sz w:val="28"/>
          <w:szCs w:val="28"/>
        </w:rPr>
        <w:t>。举办者：</w:t>
      </w:r>
      <w:r>
        <w:rPr>
          <w:rFonts w:eastAsia="仿宋_GB2312" w:hint="eastAsia"/>
          <w:kern w:val="0"/>
          <w:sz w:val="28"/>
          <w:szCs w:val="28"/>
          <w:u w:val="single"/>
        </w:rPr>
        <w:t xml:space="preserve">          </w:t>
      </w:r>
      <w:r>
        <w:rPr>
          <w:rFonts w:eastAsia="仿宋_GB2312" w:hint="eastAsia"/>
          <w:kern w:val="0"/>
          <w:sz w:val="28"/>
          <w:szCs w:val="28"/>
        </w:rPr>
        <w:t xml:space="preserve"> </w:t>
      </w:r>
      <w:r>
        <w:rPr>
          <w:rFonts w:eastAsia="仿宋_GB2312" w:hint="eastAsia"/>
          <w:kern w:val="0"/>
          <w:sz w:val="28"/>
          <w:szCs w:val="28"/>
        </w:rPr>
        <w:t>出资额：</w:t>
      </w:r>
      <w:r>
        <w:rPr>
          <w:rFonts w:eastAsia="仿宋_GB2312" w:hint="eastAsia"/>
          <w:kern w:val="0"/>
          <w:sz w:val="28"/>
          <w:szCs w:val="28"/>
          <w:u w:val="single"/>
        </w:rPr>
        <w:t xml:space="preserve">            </w:t>
      </w:r>
      <w:r>
        <w:rPr>
          <w:rFonts w:eastAsia="仿宋_GB2312" w:hint="eastAsia"/>
          <w:kern w:val="0"/>
          <w:sz w:val="28"/>
          <w:szCs w:val="28"/>
        </w:rPr>
        <w:t>。</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【开办资金应符合有关法律法规的规定；如为多个举办者，应分别载明每位举办者的出资金额。以合法有效的验资报告为准。】</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十</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举办者的权利和义务：</w:t>
      </w:r>
    </w:p>
    <w:p w:rsidR="00484740" w:rsidRDefault="00484740" w:rsidP="00484740">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（一）推选代表作为本单位第一届理事候选人或监事候选人；</w:t>
      </w:r>
    </w:p>
    <w:p w:rsidR="00484740" w:rsidRDefault="00484740" w:rsidP="00484740">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（二）办理登记注册手续后，不抽回出资；</w:t>
      </w:r>
    </w:p>
    <w:p w:rsidR="00484740" w:rsidRDefault="00484740" w:rsidP="00484740">
      <w:pPr>
        <w:widowControl/>
        <w:tabs>
          <w:tab w:val="left" w:pos="0"/>
        </w:tabs>
        <w:snapToGrid w:val="0"/>
        <w:spacing w:line="600" w:lineRule="exact"/>
        <w:ind w:left="560"/>
        <w:jc w:val="left"/>
        <w:rPr>
          <w:rFonts w:eastAsia="仿宋_GB2312"/>
          <w:color w:val="000000"/>
          <w:kern w:val="0"/>
          <w:sz w:val="28"/>
          <w:szCs w:val="28"/>
        </w:rPr>
      </w:pPr>
      <w:r>
        <w:rPr>
          <w:rFonts w:eastAsia="仿宋_GB2312"/>
          <w:color w:val="000000"/>
          <w:kern w:val="0"/>
          <w:sz w:val="28"/>
          <w:szCs w:val="28"/>
        </w:rPr>
        <w:t>（三）</w:t>
      </w:r>
      <w:r>
        <w:rPr>
          <w:rFonts w:eastAsia="仿宋_GB2312" w:hint="eastAsia"/>
          <w:color w:val="000000"/>
          <w:kern w:val="0"/>
          <w:sz w:val="28"/>
          <w:szCs w:val="28"/>
        </w:rPr>
        <w:t>对出资</w:t>
      </w:r>
      <w:r>
        <w:rPr>
          <w:rFonts w:eastAsia="仿宋_GB2312"/>
          <w:color w:val="000000"/>
          <w:kern w:val="0"/>
          <w:sz w:val="28"/>
          <w:szCs w:val="28"/>
        </w:rPr>
        <w:t>的财产不保留、不享有任何财产权利，不要求回报。</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u w:val="single"/>
        </w:rPr>
      </w:pPr>
      <w:r>
        <w:rPr>
          <w:rFonts w:eastAsia="黑体"/>
          <w:color w:val="000000"/>
          <w:kern w:val="0"/>
          <w:sz w:val="28"/>
          <w:szCs w:val="28"/>
        </w:rPr>
        <w:t>第</w:t>
      </w:r>
      <w:r>
        <w:rPr>
          <w:rFonts w:eastAsia="黑体" w:hint="eastAsia"/>
          <w:color w:val="000000"/>
          <w:kern w:val="0"/>
          <w:sz w:val="28"/>
          <w:szCs w:val="28"/>
        </w:rPr>
        <w:t>十一条</w:t>
      </w:r>
      <w:r>
        <w:rPr>
          <w:rFonts w:eastAsia="黑体" w:hint="eastAsia"/>
          <w:color w:val="000000"/>
          <w:kern w:val="0"/>
          <w:sz w:val="28"/>
          <w:szCs w:val="28"/>
        </w:rPr>
        <w:t xml:space="preserve">  </w:t>
      </w:r>
      <w:r>
        <w:rPr>
          <w:rFonts w:eastAsia="仿宋_GB2312"/>
          <w:color w:val="000000"/>
          <w:kern w:val="0"/>
          <w:sz w:val="28"/>
          <w:szCs w:val="28"/>
        </w:rPr>
        <w:t>本单位的业务范围：</w:t>
      </w:r>
      <w:r>
        <w:rPr>
          <w:rFonts w:eastAsia="仿宋_GB2312"/>
          <w:color w:val="000000"/>
          <w:kern w:val="0"/>
          <w:sz w:val="28"/>
          <w:szCs w:val="28"/>
          <w:u w:val="single"/>
        </w:rPr>
        <w:t xml:space="preserve">                                </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u w:val="single"/>
        </w:rPr>
        <w:t xml:space="preserve">                                                         </w:t>
      </w:r>
      <w:r>
        <w:rPr>
          <w:rFonts w:eastAsia="仿宋_GB2312"/>
          <w:color w:val="000000"/>
          <w:kern w:val="0"/>
          <w:sz w:val="28"/>
          <w:szCs w:val="28"/>
        </w:rPr>
        <w:t>。</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【业务范围的表述：属于许可项目的，应当在申请登记前依据法律、行政法规、国务院决定报经有关部门批准，根据批准文件、证件的表述登记；不需要许</w:t>
      </w:r>
      <w:r>
        <w:rPr>
          <w:rFonts w:eastAsia="楷体_GB2312"/>
          <w:color w:val="000000"/>
          <w:sz w:val="24"/>
        </w:rPr>
        <w:lastRenderedPageBreak/>
        <w:t>可的，应依照有关法律、行政法规、国务院决定和《国民经济行业分类》、《学科分类和代码》等国家标准规定要求，明确业务范围；业务范围的表述最终以登记管理机关核准的内容进行登记。字数不超过</w:t>
      </w:r>
      <w:r>
        <w:rPr>
          <w:rFonts w:eastAsia="楷体_GB2312"/>
          <w:color w:val="000000"/>
          <w:sz w:val="24"/>
        </w:rPr>
        <w:t>60</w:t>
      </w:r>
      <w:r>
        <w:rPr>
          <w:rFonts w:eastAsia="楷体_GB2312"/>
          <w:color w:val="000000"/>
          <w:sz w:val="24"/>
        </w:rPr>
        <w:t>字。】</w:t>
      </w:r>
    </w:p>
    <w:p w:rsidR="00484740" w:rsidRDefault="00484740" w:rsidP="00484740">
      <w:pPr>
        <w:spacing w:line="600" w:lineRule="exact"/>
        <w:ind w:left="560"/>
        <w:rPr>
          <w:rFonts w:eastAsia="仿宋_GB2312"/>
          <w:sz w:val="28"/>
          <w:szCs w:val="28"/>
        </w:rPr>
      </w:pPr>
      <w:r>
        <w:rPr>
          <w:rFonts w:eastAsia="仿宋_GB2312"/>
          <w:sz w:val="28"/>
          <w:szCs w:val="28"/>
        </w:rPr>
        <w:t>具体为：</w:t>
      </w:r>
    </w:p>
    <w:p w:rsidR="00484740" w:rsidRDefault="00484740" w:rsidP="00484740">
      <w:pPr>
        <w:spacing w:line="600" w:lineRule="exact"/>
        <w:ind w:left="560"/>
        <w:rPr>
          <w:rFonts w:eastAsia="仿宋_GB2312"/>
          <w:sz w:val="28"/>
          <w:szCs w:val="28"/>
        </w:rPr>
      </w:pPr>
      <w:r>
        <w:rPr>
          <w:rFonts w:eastAsia="仿宋_GB2312"/>
          <w:sz w:val="28"/>
          <w:szCs w:val="28"/>
        </w:rPr>
        <w:t>（一）</w:t>
      </w:r>
      <w:r>
        <w:rPr>
          <w:rFonts w:eastAsia="仿宋_GB2312"/>
          <w:sz w:val="28"/>
          <w:szCs w:val="28"/>
          <w:u w:val="single"/>
        </w:rPr>
        <w:t xml:space="preserve">                            </w:t>
      </w:r>
      <w:r>
        <w:rPr>
          <w:rFonts w:eastAsia="仿宋_GB2312"/>
          <w:sz w:val="28"/>
          <w:szCs w:val="28"/>
        </w:rPr>
        <w:t>；</w:t>
      </w:r>
    </w:p>
    <w:p w:rsidR="00484740" w:rsidRDefault="00484740" w:rsidP="00484740">
      <w:pPr>
        <w:spacing w:line="600" w:lineRule="exact"/>
        <w:ind w:left="560"/>
        <w:rPr>
          <w:rFonts w:eastAsia="仿宋_GB2312"/>
          <w:sz w:val="28"/>
          <w:szCs w:val="28"/>
        </w:rPr>
      </w:pPr>
      <w:r>
        <w:rPr>
          <w:rFonts w:eastAsia="仿宋_GB2312"/>
          <w:sz w:val="28"/>
          <w:szCs w:val="28"/>
        </w:rPr>
        <w:t>（二）</w:t>
      </w:r>
      <w:r>
        <w:rPr>
          <w:rFonts w:eastAsia="仿宋_GB2312"/>
          <w:sz w:val="28"/>
          <w:szCs w:val="28"/>
          <w:u w:val="single"/>
        </w:rPr>
        <w:t xml:space="preserve">                            </w:t>
      </w:r>
      <w:r>
        <w:rPr>
          <w:rFonts w:eastAsia="仿宋_GB2312"/>
          <w:sz w:val="28"/>
          <w:szCs w:val="28"/>
        </w:rPr>
        <w:t>；</w:t>
      </w:r>
    </w:p>
    <w:p w:rsidR="00484740" w:rsidRDefault="00484740" w:rsidP="00484740">
      <w:pPr>
        <w:spacing w:line="600" w:lineRule="exact"/>
        <w:ind w:left="560"/>
        <w:rPr>
          <w:rFonts w:eastAsia="仿宋_GB2312"/>
          <w:sz w:val="28"/>
          <w:szCs w:val="28"/>
        </w:rPr>
      </w:pPr>
      <w:r>
        <w:rPr>
          <w:rFonts w:eastAsia="仿宋_GB2312"/>
          <w:sz w:val="28"/>
          <w:szCs w:val="28"/>
        </w:rPr>
        <w:t>（三）</w:t>
      </w:r>
      <w:r>
        <w:rPr>
          <w:rFonts w:eastAsia="仿宋_GB2312"/>
          <w:sz w:val="28"/>
          <w:szCs w:val="28"/>
          <w:u w:val="single"/>
        </w:rPr>
        <w:t xml:space="preserve">                            </w:t>
      </w:r>
      <w:r>
        <w:rPr>
          <w:rFonts w:eastAsia="仿宋_GB2312"/>
          <w:sz w:val="28"/>
          <w:szCs w:val="28"/>
        </w:rPr>
        <w:t>；</w:t>
      </w:r>
    </w:p>
    <w:p w:rsidR="00484740" w:rsidRDefault="00484740" w:rsidP="00484740">
      <w:pPr>
        <w:spacing w:line="600" w:lineRule="exact"/>
        <w:ind w:left="560"/>
        <w:rPr>
          <w:rFonts w:ascii="仿宋_GB2312" w:eastAsia="仿宋_GB2312" w:hAnsi="宋体" w:hint="eastAsia"/>
          <w:sz w:val="28"/>
          <w:szCs w:val="28"/>
        </w:rPr>
      </w:pPr>
      <w:r>
        <w:rPr>
          <w:rFonts w:ascii="仿宋_GB2312" w:eastAsia="仿宋_GB2312" w:hAnsi="宋体" w:hint="eastAsia"/>
          <w:sz w:val="28"/>
          <w:szCs w:val="28"/>
        </w:rPr>
        <w:t>············。</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【对业务范围展开表述，内容需具体、明确，且不能超越概括出来的内容。】</w:t>
      </w:r>
    </w:p>
    <w:p w:rsidR="00484740" w:rsidRDefault="00484740" w:rsidP="00484740">
      <w:pPr>
        <w:spacing w:line="600" w:lineRule="exact"/>
        <w:ind w:firstLineChars="200" w:firstLine="560"/>
        <w:rPr>
          <w:rFonts w:eastAsia="仿宋_GB2312"/>
          <w:bCs/>
          <w:sz w:val="28"/>
          <w:szCs w:val="28"/>
        </w:rPr>
      </w:pPr>
      <w:r>
        <w:rPr>
          <w:rFonts w:eastAsia="黑体"/>
          <w:color w:val="000000"/>
          <w:kern w:val="0"/>
          <w:sz w:val="28"/>
          <w:szCs w:val="28"/>
        </w:rPr>
        <w:t>第十</w:t>
      </w:r>
      <w:r>
        <w:rPr>
          <w:rFonts w:eastAsia="黑体" w:hint="eastAsia"/>
          <w:color w:val="000000"/>
          <w:kern w:val="0"/>
          <w:sz w:val="28"/>
          <w:szCs w:val="28"/>
        </w:rPr>
        <w:t>二</w:t>
      </w:r>
      <w:r>
        <w:rPr>
          <w:rFonts w:eastAsia="黑体"/>
          <w:color w:val="000000"/>
          <w:kern w:val="0"/>
          <w:sz w:val="28"/>
          <w:szCs w:val="28"/>
        </w:rPr>
        <w:t>条</w:t>
      </w:r>
      <w:r>
        <w:rPr>
          <w:rFonts w:eastAsia="仿宋_GB2312"/>
          <w:color w:val="000000"/>
          <w:kern w:val="0"/>
          <w:sz w:val="28"/>
          <w:szCs w:val="28"/>
        </w:rPr>
        <w:t xml:space="preserve">  </w:t>
      </w:r>
      <w:r>
        <w:rPr>
          <w:rFonts w:eastAsia="仿宋_GB2312"/>
          <w:sz w:val="28"/>
          <w:szCs w:val="28"/>
        </w:rPr>
        <w:t>本单位按国家有关规定和核准的业务范围主要在上海开展活动</w:t>
      </w:r>
      <w:r>
        <w:rPr>
          <w:rFonts w:eastAsia="仿宋_GB2312"/>
          <w:bCs/>
          <w:sz w:val="28"/>
          <w:szCs w:val="28"/>
        </w:rPr>
        <w:t>。</w:t>
      </w:r>
    </w:p>
    <w:p w:rsidR="00484740" w:rsidRDefault="00484740" w:rsidP="00484740">
      <w:pPr>
        <w:widowControl/>
        <w:tabs>
          <w:tab w:val="left" w:pos="1080"/>
        </w:tabs>
        <w:snapToGrid w:val="0"/>
        <w:spacing w:beforeLines="100" w:line="600" w:lineRule="exact"/>
        <w:jc w:val="center"/>
        <w:rPr>
          <w:rFonts w:eastAsia="黑体"/>
          <w:color w:val="000000"/>
          <w:kern w:val="0"/>
          <w:sz w:val="28"/>
          <w:szCs w:val="28"/>
        </w:rPr>
      </w:pPr>
      <w:r>
        <w:rPr>
          <w:rFonts w:eastAsia="黑体"/>
          <w:color w:val="000000"/>
          <w:kern w:val="0"/>
          <w:sz w:val="28"/>
          <w:szCs w:val="28"/>
        </w:rPr>
        <w:t>第三章</w:t>
      </w:r>
      <w:r>
        <w:rPr>
          <w:rFonts w:eastAsia="黑体"/>
          <w:color w:val="000000"/>
          <w:kern w:val="0"/>
          <w:sz w:val="28"/>
          <w:szCs w:val="28"/>
        </w:rPr>
        <w:t xml:space="preserve">  </w:t>
      </w:r>
      <w:r>
        <w:rPr>
          <w:rFonts w:eastAsia="黑体"/>
          <w:color w:val="000000"/>
          <w:kern w:val="0"/>
          <w:sz w:val="28"/>
          <w:szCs w:val="28"/>
        </w:rPr>
        <w:t>组织管理制度</w:t>
      </w:r>
    </w:p>
    <w:p w:rsidR="00484740" w:rsidRDefault="00484740" w:rsidP="00484740">
      <w:pPr>
        <w:widowControl/>
        <w:tabs>
          <w:tab w:val="left" w:pos="0"/>
        </w:tabs>
        <w:snapToGrid w:val="0"/>
        <w:spacing w:line="600" w:lineRule="exact"/>
        <w:ind w:firstLineChars="200" w:firstLine="560"/>
        <w:jc w:val="left"/>
        <w:rPr>
          <w:rFonts w:eastAsia="仿宋_GB2312"/>
          <w:b/>
          <w:color w:val="000000"/>
          <w:kern w:val="0"/>
          <w:sz w:val="28"/>
          <w:szCs w:val="28"/>
        </w:rPr>
      </w:pPr>
      <w:r>
        <w:rPr>
          <w:rFonts w:eastAsia="黑体"/>
          <w:color w:val="000000"/>
          <w:kern w:val="0"/>
          <w:sz w:val="28"/>
          <w:szCs w:val="28"/>
        </w:rPr>
        <w:t>第十</w:t>
      </w:r>
      <w:r>
        <w:rPr>
          <w:rFonts w:eastAsia="黑体" w:hint="eastAsia"/>
          <w:color w:val="000000"/>
          <w:kern w:val="0"/>
          <w:sz w:val="28"/>
          <w:szCs w:val="28"/>
        </w:rPr>
        <w:t>三</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本单位按照公平、公正、民主的原则，制定议事程序和规则。</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四</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本单位设理事会，其成员为</w:t>
      </w:r>
      <w:r>
        <w:rPr>
          <w:rFonts w:eastAsia="仿宋_GB2312"/>
          <w:color w:val="000000"/>
          <w:kern w:val="0"/>
          <w:sz w:val="28"/>
          <w:szCs w:val="28"/>
          <w:u w:val="single"/>
        </w:rPr>
        <w:t xml:space="preserve">   </w:t>
      </w:r>
      <w:r>
        <w:rPr>
          <w:rFonts w:eastAsia="仿宋_GB2312"/>
          <w:color w:val="000000"/>
          <w:kern w:val="0"/>
          <w:sz w:val="28"/>
          <w:szCs w:val="28"/>
        </w:rPr>
        <w:t>人。</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理事每届任期</w:t>
      </w:r>
      <w:r>
        <w:rPr>
          <w:rFonts w:eastAsia="仿宋_GB2312"/>
          <w:color w:val="000000"/>
          <w:kern w:val="0"/>
          <w:sz w:val="28"/>
          <w:szCs w:val="28"/>
          <w:u w:val="single"/>
        </w:rPr>
        <w:t xml:space="preserve">   </w:t>
      </w:r>
      <w:r>
        <w:rPr>
          <w:rFonts w:eastAsia="仿宋_GB2312"/>
          <w:color w:val="000000"/>
          <w:kern w:val="0"/>
          <w:sz w:val="28"/>
          <w:szCs w:val="28"/>
        </w:rPr>
        <w:t>年，任期届满，连选可以连任。</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【理事会成员一般在</w:t>
      </w:r>
      <w:r>
        <w:rPr>
          <w:rFonts w:eastAsia="楷体_GB2312"/>
          <w:color w:val="000000"/>
          <w:sz w:val="24"/>
        </w:rPr>
        <w:t>5</w:t>
      </w:r>
      <w:r>
        <w:rPr>
          <w:rFonts w:eastAsia="楷体_GB2312"/>
          <w:color w:val="000000"/>
          <w:sz w:val="24"/>
        </w:rPr>
        <w:t>－</w:t>
      </w:r>
      <w:r>
        <w:rPr>
          <w:rFonts w:eastAsia="楷体_GB2312"/>
          <w:color w:val="000000"/>
          <w:sz w:val="24"/>
        </w:rPr>
        <w:t>25</w:t>
      </w:r>
      <w:r>
        <w:rPr>
          <w:rFonts w:eastAsia="楷体_GB2312"/>
          <w:color w:val="000000"/>
          <w:sz w:val="24"/>
        </w:rPr>
        <w:t>人之间，单数为宜；理事每届任期不得超过</w:t>
      </w:r>
      <w:r>
        <w:rPr>
          <w:rFonts w:eastAsia="楷体_GB2312"/>
          <w:color w:val="000000"/>
          <w:sz w:val="24"/>
        </w:rPr>
        <w:t>4</w:t>
      </w:r>
      <w:r>
        <w:rPr>
          <w:rFonts w:eastAsia="楷体_GB2312"/>
          <w:color w:val="000000"/>
          <w:sz w:val="24"/>
        </w:rPr>
        <w:t>年。】</w:t>
      </w:r>
    </w:p>
    <w:p w:rsidR="00484740" w:rsidRDefault="00484740" w:rsidP="00484740">
      <w:pPr>
        <w:widowControl/>
        <w:tabs>
          <w:tab w:val="left" w:pos="1120"/>
        </w:tabs>
        <w:snapToGrid w:val="0"/>
        <w:spacing w:line="600" w:lineRule="exact"/>
        <w:ind w:firstLineChars="200" w:firstLine="560"/>
        <w:jc w:val="left"/>
        <w:rPr>
          <w:rFonts w:eastAsia="黑体"/>
          <w:color w:val="000000"/>
          <w:kern w:val="0"/>
          <w:sz w:val="28"/>
          <w:szCs w:val="28"/>
        </w:rPr>
      </w:pPr>
      <w:r>
        <w:rPr>
          <w:rFonts w:eastAsia="黑体"/>
          <w:color w:val="000000"/>
          <w:kern w:val="0"/>
          <w:sz w:val="28"/>
          <w:szCs w:val="28"/>
        </w:rPr>
        <w:t>第十</w:t>
      </w:r>
      <w:r>
        <w:rPr>
          <w:rFonts w:eastAsia="黑体" w:hint="eastAsia"/>
          <w:color w:val="000000"/>
          <w:kern w:val="0"/>
          <w:sz w:val="28"/>
          <w:szCs w:val="28"/>
        </w:rPr>
        <w:t>五</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理事的资格：</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（一）坚持党的路线、方针、政策；</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（二）有完全民事行为能力；</w:t>
      </w:r>
    </w:p>
    <w:p w:rsidR="00484740" w:rsidRDefault="00484740" w:rsidP="00484740">
      <w:pPr>
        <w:spacing w:line="600" w:lineRule="exact"/>
        <w:ind w:left="560"/>
        <w:rPr>
          <w:rFonts w:ascii="仿宋_GB2312" w:eastAsia="仿宋_GB2312" w:hAnsi="宋体" w:hint="eastAsia"/>
          <w:sz w:val="28"/>
          <w:szCs w:val="28"/>
        </w:rPr>
      </w:pPr>
      <w:r>
        <w:rPr>
          <w:rFonts w:ascii="仿宋_GB2312" w:eastAsia="仿宋_GB2312" w:hAnsi="宋体" w:hint="eastAsia"/>
          <w:sz w:val="28"/>
          <w:szCs w:val="28"/>
        </w:rPr>
        <w:t>············。</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lastRenderedPageBreak/>
        <w:t>（以下选项供参考，民办非企业单位可根据实际情况细化补充、自行确定：</w:t>
      </w:r>
    </w:p>
    <w:p w:rsidR="00484740" w:rsidRDefault="00484740" w:rsidP="00484740">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①</w:t>
      </w:r>
      <w:r>
        <w:rPr>
          <w:rFonts w:eastAsia="楷体_GB2312"/>
          <w:color w:val="000000"/>
          <w:sz w:val="24"/>
        </w:rPr>
        <w:t>在</w:t>
      </w:r>
      <w:r>
        <w:rPr>
          <w:rFonts w:eastAsia="楷体_GB2312" w:hint="eastAsia"/>
          <w:color w:val="000000"/>
          <w:sz w:val="24"/>
        </w:rPr>
        <w:t>本</w:t>
      </w:r>
      <w:r>
        <w:rPr>
          <w:rFonts w:eastAsia="楷体_GB2312"/>
          <w:color w:val="000000"/>
          <w:sz w:val="24"/>
        </w:rPr>
        <w:t>单位业务领域内有较大的影响和较高的声誉；</w:t>
      </w:r>
    </w:p>
    <w:p w:rsidR="00484740" w:rsidRDefault="00484740" w:rsidP="00484740">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②</w:t>
      </w:r>
      <w:r>
        <w:rPr>
          <w:rFonts w:eastAsia="楷体_GB2312"/>
          <w:color w:val="000000"/>
          <w:sz w:val="24"/>
        </w:rPr>
        <w:t>年龄一般不超过</w:t>
      </w:r>
      <w:r>
        <w:rPr>
          <w:rFonts w:eastAsia="楷体_GB2312"/>
          <w:color w:val="000000"/>
          <w:sz w:val="24"/>
        </w:rPr>
        <w:t>70</w:t>
      </w:r>
      <w:r>
        <w:rPr>
          <w:rFonts w:eastAsia="楷体_GB2312"/>
          <w:color w:val="000000"/>
          <w:sz w:val="24"/>
        </w:rPr>
        <w:t>周岁，身体健康，能坚持正常工作；</w:t>
      </w:r>
    </w:p>
    <w:p w:rsidR="00484740" w:rsidRDefault="00484740" w:rsidP="00484740">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③</w:t>
      </w:r>
      <w:r>
        <w:rPr>
          <w:rFonts w:eastAsia="楷体_GB2312"/>
          <w:color w:val="000000"/>
          <w:sz w:val="24"/>
        </w:rPr>
        <w:t>有积极参与本单位工作的意愿，确保充足的工作时间；</w:t>
      </w:r>
    </w:p>
    <w:p w:rsidR="00484740" w:rsidRDefault="00484740" w:rsidP="00484740">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④</w:t>
      </w:r>
      <w:r>
        <w:rPr>
          <w:rFonts w:eastAsia="楷体_GB2312"/>
          <w:color w:val="000000"/>
          <w:sz w:val="24"/>
        </w:rPr>
        <w:t>认同本单位的宗旨、发展方向、机构文化，有公益精神；</w:t>
      </w:r>
    </w:p>
    <w:p w:rsidR="00484740" w:rsidRDefault="00484740" w:rsidP="00484740">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⑤</w:t>
      </w:r>
      <w:r>
        <w:rPr>
          <w:rFonts w:eastAsia="楷体_GB2312"/>
          <w:color w:val="000000"/>
          <w:sz w:val="24"/>
        </w:rPr>
        <w:t>非国家现职工作人员；</w:t>
      </w:r>
    </w:p>
    <w:p w:rsidR="00484740" w:rsidRDefault="00484740" w:rsidP="00484740">
      <w:pPr>
        <w:adjustRightInd w:val="0"/>
        <w:snapToGrid w:val="0"/>
        <w:spacing w:line="600" w:lineRule="exact"/>
        <w:ind w:firstLineChars="200" w:firstLine="480"/>
        <w:rPr>
          <w:rFonts w:eastAsia="楷体_GB2312"/>
          <w:color w:val="000000"/>
          <w:sz w:val="24"/>
        </w:rPr>
      </w:pPr>
      <w:r>
        <w:rPr>
          <w:rFonts w:ascii="宋体" w:hAnsi="宋体" w:cs="宋体" w:hint="eastAsia"/>
          <w:color w:val="000000"/>
          <w:sz w:val="24"/>
        </w:rPr>
        <w:t>⑥</w:t>
      </w:r>
      <w:r>
        <w:rPr>
          <w:rFonts w:eastAsia="楷体_GB2312"/>
          <w:color w:val="000000"/>
          <w:sz w:val="24"/>
        </w:rPr>
        <w:t>诚实守信、乐于奉献、尽心尽责；</w:t>
      </w:r>
    </w:p>
    <w:p w:rsidR="00484740" w:rsidRDefault="00484740" w:rsidP="00484740">
      <w:pPr>
        <w:spacing w:line="600" w:lineRule="exact"/>
        <w:ind w:left="560"/>
        <w:rPr>
          <w:rFonts w:eastAsia="楷体_GB2312"/>
          <w:color w:val="000000"/>
          <w:sz w:val="24"/>
        </w:rPr>
      </w:pPr>
      <w:r>
        <w:rPr>
          <w:rFonts w:eastAsia="楷体_GB2312"/>
          <w:color w:val="000000"/>
          <w:sz w:val="24"/>
        </w:rPr>
        <w:t>·</w:t>
      </w:r>
      <w:r>
        <w:rPr>
          <w:rFonts w:ascii="仿宋_GB2312" w:eastAsia="仿宋_GB2312" w:hAnsi="宋体" w:hint="eastAsia"/>
          <w:sz w:val="28"/>
          <w:szCs w:val="28"/>
        </w:rPr>
        <w:t>············。</w:t>
      </w:r>
      <w:r>
        <w:rPr>
          <w:rFonts w:eastAsia="楷体_GB2312"/>
          <w:color w:val="000000"/>
          <w:sz w:val="24"/>
        </w:rPr>
        <w:t>）</w:t>
      </w:r>
    </w:p>
    <w:p w:rsidR="00484740" w:rsidRDefault="00484740" w:rsidP="00484740">
      <w:pPr>
        <w:widowControl/>
        <w:tabs>
          <w:tab w:val="left" w:pos="1120"/>
        </w:tabs>
        <w:snapToGrid w:val="0"/>
        <w:spacing w:line="600" w:lineRule="exact"/>
        <w:ind w:firstLineChars="200" w:firstLine="560"/>
        <w:jc w:val="left"/>
        <w:rPr>
          <w:rFonts w:eastAsia="黑体"/>
          <w:color w:val="000000"/>
          <w:kern w:val="0"/>
          <w:sz w:val="28"/>
          <w:szCs w:val="28"/>
        </w:rPr>
      </w:pPr>
      <w:r>
        <w:rPr>
          <w:rFonts w:eastAsia="黑体"/>
          <w:color w:val="000000"/>
          <w:kern w:val="0"/>
          <w:sz w:val="28"/>
          <w:szCs w:val="28"/>
        </w:rPr>
        <w:t>第十</w:t>
      </w:r>
      <w:r>
        <w:rPr>
          <w:rFonts w:eastAsia="黑体" w:hint="eastAsia"/>
          <w:color w:val="000000"/>
          <w:kern w:val="0"/>
          <w:sz w:val="28"/>
          <w:szCs w:val="28"/>
        </w:rPr>
        <w:t>六</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理事的产生和罢免：</w:t>
      </w:r>
    </w:p>
    <w:p w:rsidR="00484740" w:rsidRDefault="00484740" w:rsidP="00484740">
      <w:pPr>
        <w:widowControl/>
        <w:numPr>
          <w:ilvl w:val="1"/>
          <w:numId w:val="1"/>
        </w:numPr>
        <w:tabs>
          <w:tab w:val="left" w:pos="1120"/>
          <w:tab w:val="left" w:pos="1440"/>
          <w:tab w:val="left" w:pos="2160"/>
        </w:tabs>
        <w:snapToGrid w:val="0"/>
        <w:spacing w:line="600" w:lineRule="exact"/>
        <w:ind w:left="1440" w:hanging="900"/>
        <w:jc w:val="left"/>
        <w:rPr>
          <w:rFonts w:eastAsia="仿宋_GB2312"/>
          <w:color w:val="000000"/>
          <w:kern w:val="0"/>
          <w:sz w:val="28"/>
          <w:szCs w:val="28"/>
        </w:rPr>
      </w:pPr>
      <w:r>
        <w:rPr>
          <w:rFonts w:eastAsia="仿宋_GB2312"/>
          <w:color w:val="000000"/>
          <w:kern w:val="0"/>
          <w:sz w:val="28"/>
          <w:szCs w:val="28"/>
        </w:rPr>
        <w:t>第一届理事会成员由举办者提名并协商确定；</w:t>
      </w:r>
    </w:p>
    <w:p w:rsidR="00484740" w:rsidRDefault="00484740" w:rsidP="00484740">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理事会换届改选时，由本届理事会推选产生新一届理事；</w:t>
      </w:r>
    </w:p>
    <w:p w:rsidR="00484740" w:rsidRDefault="00484740" w:rsidP="00484740">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罢免、增补理事由理事会表决通过；</w:t>
      </w:r>
    </w:p>
    <w:p w:rsidR="00484740" w:rsidRDefault="00484740" w:rsidP="00484740">
      <w:pPr>
        <w:widowControl/>
        <w:numPr>
          <w:ilvl w:val="1"/>
          <w:numId w:val="1"/>
        </w:numPr>
        <w:tabs>
          <w:tab w:val="left" w:pos="1120"/>
          <w:tab w:val="left" w:pos="1440"/>
          <w:tab w:val="left" w:pos="2160"/>
        </w:tabs>
        <w:snapToGrid w:val="0"/>
        <w:spacing w:line="600" w:lineRule="exact"/>
        <w:ind w:left="1440" w:hanging="900"/>
        <w:jc w:val="left"/>
        <w:rPr>
          <w:rFonts w:eastAsia="黑体"/>
          <w:color w:val="000000"/>
          <w:kern w:val="0"/>
          <w:sz w:val="28"/>
          <w:szCs w:val="28"/>
        </w:rPr>
      </w:pPr>
      <w:r>
        <w:rPr>
          <w:rFonts w:eastAsia="仿宋_GB2312"/>
          <w:color w:val="000000"/>
          <w:kern w:val="0"/>
          <w:sz w:val="28"/>
          <w:szCs w:val="28"/>
        </w:rPr>
        <w:t>理事的选举和罢免结果报</w:t>
      </w:r>
      <w:r>
        <w:rPr>
          <w:rFonts w:eastAsia="仿宋_GB2312" w:hint="eastAsia"/>
          <w:color w:val="000000"/>
          <w:kern w:val="0"/>
          <w:sz w:val="28"/>
          <w:szCs w:val="28"/>
        </w:rPr>
        <w:t>业务主管单位和</w:t>
      </w:r>
      <w:r>
        <w:rPr>
          <w:rFonts w:eastAsia="仿宋_GB2312"/>
          <w:color w:val="000000"/>
          <w:kern w:val="0"/>
          <w:sz w:val="28"/>
          <w:szCs w:val="28"/>
        </w:rPr>
        <w:t>登记管理机关备案。</w:t>
      </w:r>
    </w:p>
    <w:p w:rsidR="00484740" w:rsidRDefault="00484740" w:rsidP="00484740">
      <w:pPr>
        <w:widowControl/>
        <w:tabs>
          <w:tab w:val="left" w:pos="112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七</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理事会是本单位的决策机构，行使下列职权：</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（一）制订、修改章程；</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（二）选举、罢免理事长、副理事长；</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w:t>
      </w:r>
      <w:r>
        <w:rPr>
          <w:rFonts w:eastAsia="仿宋_GB2312" w:hint="eastAsia"/>
          <w:color w:val="000000"/>
          <w:kern w:val="0"/>
          <w:sz w:val="28"/>
          <w:szCs w:val="28"/>
        </w:rPr>
        <w:t>聘任或</w:t>
      </w:r>
      <w:r>
        <w:rPr>
          <w:rFonts w:eastAsia="仿宋_GB2312"/>
          <w:color w:val="000000"/>
          <w:kern w:val="0"/>
          <w:sz w:val="28"/>
          <w:szCs w:val="28"/>
        </w:rPr>
        <w:t>解聘本单位行政负责人及其提名的行政副职、财务负责人；</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（四）审议听取行政负责人的工作报告，</w:t>
      </w:r>
      <w:r>
        <w:rPr>
          <w:rFonts w:eastAsia="仿宋_GB2312" w:hint="eastAsia"/>
          <w:color w:val="000000"/>
          <w:kern w:val="0"/>
          <w:sz w:val="28"/>
          <w:szCs w:val="28"/>
        </w:rPr>
        <w:t>并</w:t>
      </w:r>
      <w:r>
        <w:rPr>
          <w:rFonts w:eastAsia="仿宋_GB2312"/>
          <w:color w:val="000000"/>
          <w:kern w:val="0"/>
          <w:sz w:val="28"/>
          <w:szCs w:val="28"/>
        </w:rPr>
        <w:t>对其工作进行检查；</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（五）决定重大的业务活动计划；</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（六）审定年度财务预算、决算方案；</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（七）决定增加开办资金的方案；</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（八）决定本单位的变更、分立、合并、终止及清算等事项；</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（九）决定内部机构的设置；</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（十）制定内部管理制度；</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（十一）依法核定从业人员的工资报酬、福利待遇；</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（十二）决定其他重大事项。</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理事会每年召开</w:t>
      </w:r>
      <w:r>
        <w:rPr>
          <w:rFonts w:eastAsia="仿宋_GB2312"/>
          <w:color w:val="000000"/>
          <w:kern w:val="0"/>
          <w:sz w:val="28"/>
          <w:szCs w:val="28"/>
          <w:u w:val="single"/>
        </w:rPr>
        <w:t xml:space="preserve">   </w:t>
      </w:r>
      <w:r>
        <w:rPr>
          <w:rFonts w:eastAsia="仿宋_GB2312"/>
          <w:color w:val="000000"/>
          <w:kern w:val="0"/>
          <w:sz w:val="28"/>
          <w:szCs w:val="28"/>
        </w:rPr>
        <w:t>次会议</w:t>
      </w:r>
      <w:r>
        <w:rPr>
          <w:rFonts w:eastAsia="楷体_GB2312"/>
          <w:color w:val="000000"/>
          <w:sz w:val="24"/>
        </w:rPr>
        <w:t>【至少</w:t>
      </w:r>
      <w:r>
        <w:rPr>
          <w:rFonts w:eastAsia="楷体_GB2312"/>
          <w:color w:val="000000"/>
          <w:sz w:val="24"/>
        </w:rPr>
        <w:t>2</w:t>
      </w:r>
      <w:r>
        <w:rPr>
          <w:rFonts w:eastAsia="楷体_GB2312"/>
          <w:color w:val="000000"/>
          <w:sz w:val="24"/>
        </w:rPr>
        <w:t>次】</w:t>
      </w:r>
      <w:r>
        <w:rPr>
          <w:rFonts w:eastAsia="仿宋_GB2312"/>
          <w:color w:val="000000"/>
          <w:kern w:val="0"/>
          <w:sz w:val="28"/>
          <w:szCs w:val="28"/>
        </w:rPr>
        <w:t>。理事会会议由理事长负责召集和主持。</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有三分之一以上理事联名提议时，必须召开理事会会议。如理事长不能或不召集会议的，提议理事可推选召集人。</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第十</w:t>
      </w:r>
      <w:r>
        <w:rPr>
          <w:rFonts w:eastAsia="黑体" w:hint="eastAsia"/>
          <w:color w:val="000000"/>
          <w:kern w:val="0"/>
          <w:sz w:val="28"/>
          <w:szCs w:val="28"/>
        </w:rPr>
        <w:t>九</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召开理事会会议，理事长或召集人需提前</w:t>
      </w:r>
      <w:r>
        <w:rPr>
          <w:rFonts w:eastAsia="仿宋_GB2312"/>
          <w:color w:val="000000"/>
          <w:kern w:val="0"/>
          <w:sz w:val="28"/>
          <w:szCs w:val="28"/>
        </w:rPr>
        <w:t>5</w:t>
      </w:r>
      <w:r>
        <w:rPr>
          <w:rFonts w:eastAsia="仿宋_GB2312"/>
          <w:color w:val="000000"/>
          <w:kern w:val="0"/>
          <w:sz w:val="28"/>
          <w:szCs w:val="28"/>
        </w:rPr>
        <w:t>日通知全体理事、监事。</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二十</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理事会会议应由三分之二以上的理事出席方可举行。理事会会议实行</w:t>
      </w:r>
      <w:r>
        <w:rPr>
          <w:rFonts w:eastAsia="仿宋_GB2312"/>
          <w:color w:val="000000"/>
          <w:kern w:val="0"/>
          <w:sz w:val="28"/>
          <w:szCs w:val="28"/>
        </w:rPr>
        <w:t>1</w:t>
      </w:r>
      <w:r>
        <w:rPr>
          <w:rFonts w:eastAsia="仿宋_GB2312"/>
          <w:color w:val="000000"/>
          <w:kern w:val="0"/>
          <w:sz w:val="28"/>
          <w:szCs w:val="28"/>
        </w:rPr>
        <w:t>人</w:t>
      </w:r>
      <w:r>
        <w:rPr>
          <w:rFonts w:eastAsia="仿宋_GB2312"/>
          <w:color w:val="000000"/>
          <w:kern w:val="0"/>
          <w:sz w:val="28"/>
          <w:szCs w:val="28"/>
        </w:rPr>
        <w:t>1</w:t>
      </w:r>
      <w:r>
        <w:rPr>
          <w:rFonts w:eastAsia="仿宋_GB2312"/>
          <w:color w:val="000000"/>
          <w:kern w:val="0"/>
          <w:sz w:val="28"/>
          <w:szCs w:val="28"/>
        </w:rPr>
        <w:t>票制。理事会作出决议</w:t>
      </w:r>
      <w:r>
        <w:rPr>
          <w:rFonts w:eastAsia="仿宋_GB2312"/>
          <w:color w:val="000000"/>
          <w:kern w:val="0"/>
          <w:sz w:val="28"/>
          <w:szCs w:val="28"/>
        </w:rPr>
        <w:t>,</w:t>
      </w:r>
      <w:r>
        <w:rPr>
          <w:rFonts w:eastAsia="仿宋_GB2312"/>
          <w:color w:val="000000"/>
          <w:kern w:val="0"/>
          <w:sz w:val="28"/>
          <w:szCs w:val="28"/>
        </w:rPr>
        <w:t>必须经全体理事过半数通过方为有效。</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下列重要事项的决议，须经全体理事三分之二以上通过方为有效：</w:t>
      </w:r>
    </w:p>
    <w:p w:rsidR="00484740" w:rsidRDefault="00484740" w:rsidP="00484740">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章程的制订和修改；</w:t>
      </w:r>
    </w:p>
    <w:p w:rsidR="00484740" w:rsidRDefault="00484740" w:rsidP="00484740">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选举和罢免理事长、副理事长；</w:t>
      </w:r>
    </w:p>
    <w:p w:rsidR="00484740" w:rsidRDefault="00484740" w:rsidP="00484740">
      <w:pPr>
        <w:widowControl/>
        <w:numPr>
          <w:ilvl w:val="0"/>
          <w:numId w:val="2"/>
        </w:numPr>
        <w:snapToGrid w:val="0"/>
        <w:spacing w:line="600" w:lineRule="exact"/>
        <w:ind w:left="0" w:firstLineChars="200" w:firstLine="560"/>
        <w:jc w:val="left"/>
        <w:rPr>
          <w:rFonts w:eastAsia="仿宋_GB2312"/>
          <w:color w:val="000000"/>
          <w:kern w:val="0"/>
          <w:sz w:val="28"/>
          <w:szCs w:val="28"/>
        </w:rPr>
      </w:pPr>
      <w:r>
        <w:rPr>
          <w:rFonts w:eastAsia="仿宋_GB2312"/>
          <w:color w:val="000000"/>
          <w:kern w:val="0"/>
          <w:sz w:val="28"/>
          <w:szCs w:val="28"/>
        </w:rPr>
        <w:t>变更开办资金；</w:t>
      </w:r>
    </w:p>
    <w:p w:rsidR="00484740" w:rsidRDefault="00484740" w:rsidP="00484740">
      <w:pPr>
        <w:widowControl/>
        <w:numPr>
          <w:ilvl w:val="0"/>
          <w:numId w:val="2"/>
        </w:numPr>
        <w:snapToGrid w:val="0"/>
        <w:spacing w:line="600" w:lineRule="exact"/>
        <w:ind w:left="0" w:firstLineChars="200" w:firstLine="560"/>
        <w:jc w:val="left"/>
        <w:rPr>
          <w:rFonts w:eastAsia="仿宋_GB2312" w:hint="eastAsia"/>
          <w:color w:val="000000"/>
          <w:kern w:val="0"/>
          <w:sz w:val="28"/>
          <w:szCs w:val="28"/>
        </w:rPr>
      </w:pPr>
      <w:r>
        <w:rPr>
          <w:rFonts w:eastAsia="仿宋_GB2312"/>
          <w:color w:val="000000"/>
          <w:kern w:val="0"/>
          <w:sz w:val="28"/>
          <w:szCs w:val="28"/>
        </w:rPr>
        <w:t>本单位的分立、合并；</w:t>
      </w:r>
    </w:p>
    <w:p w:rsidR="00484740" w:rsidRDefault="00484740" w:rsidP="00484740">
      <w:pPr>
        <w:widowControl/>
        <w:numPr>
          <w:ilvl w:val="0"/>
          <w:numId w:val="2"/>
        </w:numPr>
        <w:snapToGrid w:val="0"/>
        <w:spacing w:line="600" w:lineRule="exact"/>
        <w:ind w:left="0" w:firstLineChars="200" w:firstLine="560"/>
        <w:jc w:val="left"/>
        <w:rPr>
          <w:rFonts w:eastAsia="仿宋_GB2312"/>
          <w:kern w:val="0"/>
          <w:sz w:val="28"/>
          <w:szCs w:val="28"/>
        </w:rPr>
      </w:pPr>
      <w:r>
        <w:rPr>
          <w:rFonts w:eastAsia="仿宋_GB2312" w:hint="eastAsia"/>
          <w:kern w:val="0"/>
          <w:sz w:val="28"/>
          <w:szCs w:val="28"/>
        </w:rPr>
        <w:t>处置藏品；</w:t>
      </w:r>
    </w:p>
    <w:p w:rsidR="00484740" w:rsidRDefault="00484740" w:rsidP="00484740">
      <w:pPr>
        <w:spacing w:line="60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一</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理事会会议应当制作会议记录。形成决定的，应当当场制作会议决议，并由出席会议的理事审阅、签名。理事会决议违</w:t>
      </w:r>
      <w:r>
        <w:rPr>
          <w:rFonts w:eastAsia="仿宋_GB2312"/>
          <w:color w:val="000000"/>
          <w:kern w:val="0"/>
          <w:sz w:val="28"/>
          <w:szCs w:val="28"/>
        </w:rPr>
        <w:lastRenderedPageBreak/>
        <w:t>反法律、法规、规章或章程规定，致使本单位遭受损失的，参与决议的理事应当承担责任。但经证明在表决时反对并记载于会议记录的，该理事可免除责任。</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理事会会议记录、决议由本单位的档案管理工作人员存档保管。</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二</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理事会设理事长</w:t>
      </w:r>
      <w:r>
        <w:rPr>
          <w:rFonts w:eastAsia="仿宋_GB2312"/>
          <w:color w:val="000000"/>
          <w:kern w:val="0"/>
          <w:sz w:val="28"/>
          <w:szCs w:val="28"/>
        </w:rPr>
        <w:t>1</w:t>
      </w:r>
      <w:r>
        <w:rPr>
          <w:rFonts w:eastAsia="仿宋_GB2312"/>
          <w:color w:val="000000"/>
          <w:kern w:val="0"/>
          <w:sz w:val="28"/>
          <w:szCs w:val="28"/>
        </w:rPr>
        <w:t>名，副理事长</w:t>
      </w:r>
      <w:r>
        <w:rPr>
          <w:rFonts w:eastAsia="仿宋_GB2312"/>
          <w:color w:val="000000"/>
          <w:kern w:val="0"/>
          <w:sz w:val="28"/>
          <w:szCs w:val="28"/>
          <w:u w:val="single"/>
        </w:rPr>
        <w:t xml:space="preserve">   </w:t>
      </w:r>
      <w:r>
        <w:rPr>
          <w:rFonts w:eastAsia="仿宋_GB2312"/>
          <w:color w:val="000000"/>
          <w:kern w:val="0"/>
          <w:sz w:val="28"/>
          <w:szCs w:val="28"/>
        </w:rPr>
        <w:t>名（根据本单位情况确定具体职数）。</w:t>
      </w:r>
    </w:p>
    <w:p w:rsidR="00484740" w:rsidRDefault="00484740" w:rsidP="00484740">
      <w:pPr>
        <w:widowControl/>
        <w:tabs>
          <w:tab w:val="left" w:pos="112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三</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理事长行使下列职权：</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（一）召集和主持理事会会议；</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（二）检查理事会决议的实施情况；</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（三）法律、法规、规章和本单位章程规定的其他职权。</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副理事长协助理事长工作，理事长不能行使上述职权时，由理事长指定的副理事长代其行使职权。</w:t>
      </w:r>
    </w:p>
    <w:p w:rsidR="00484740" w:rsidRDefault="00484740" w:rsidP="00484740">
      <w:pPr>
        <w:adjustRightInd w:val="0"/>
        <w:snapToGrid w:val="0"/>
        <w:spacing w:line="600" w:lineRule="exact"/>
        <w:ind w:firstLineChars="200" w:firstLine="560"/>
        <w:rPr>
          <w:rFonts w:eastAsia="楷体_GB2312"/>
          <w:color w:val="000000"/>
          <w:sz w:val="24"/>
        </w:rPr>
      </w:pPr>
      <w:r>
        <w:rPr>
          <w:rFonts w:eastAsia="黑体"/>
          <w:color w:val="000000"/>
          <w:kern w:val="0"/>
          <w:sz w:val="28"/>
          <w:szCs w:val="28"/>
        </w:rPr>
        <w:t>第二十</w:t>
      </w:r>
      <w:r>
        <w:rPr>
          <w:rFonts w:eastAsia="黑体" w:hint="eastAsia"/>
          <w:color w:val="000000"/>
          <w:kern w:val="0"/>
          <w:sz w:val="28"/>
          <w:szCs w:val="28"/>
        </w:rPr>
        <w:t>四</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本单位行政负责人</w:t>
      </w:r>
      <w:r>
        <w:rPr>
          <w:rFonts w:eastAsia="仿宋_GB2312" w:hint="eastAsia"/>
          <w:color w:val="000000"/>
          <w:kern w:val="0"/>
          <w:sz w:val="28"/>
          <w:szCs w:val="28"/>
        </w:rPr>
        <w:t>是</w:t>
      </w:r>
      <w:r>
        <w:rPr>
          <w:rFonts w:eastAsia="仿宋_GB2312" w:hint="eastAsia"/>
          <w:color w:val="000000"/>
          <w:kern w:val="0"/>
          <w:sz w:val="28"/>
          <w:szCs w:val="28"/>
          <w:u w:val="single"/>
        </w:rPr>
        <w:t xml:space="preserve">      </w:t>
      </w:r>
      <w:r>
        <w:rPr>
          <w:rFonts w:eastAsia="仿宋_GB2312" w:hint="eastAsia"/>
          <w:color w:val="000000"/>
          <w:kern w:val="0"/>
          <w:sz w:val="28"/>
          <w:szCs w:val="28"/>
        </w:rPr>
        <w:t>，</w:t>
      </w:r>
      <w:r>
        <w:rPr>
          <w:rFonts w:eastAsia="仿宋_GB2312"/>
          <w:color w:val="000000"/>
          <w:kern w:val="0"/>
          <w:sz w:val="28"/>
          <w:szCs w:val="28"/>
        </w:rPr>
        <w:t>为专职。行政负责人对理事会负责，并行使下列职权：</w:t>
      </w:r>
      <w:r>
        <w:rPr>
          <w:rFonts w:eastAsia="楷体_GB2312"/>
          <w:color w:val="000000"/>
          <w:sz w:val="24"/>
        </w:rPr>
        <w:t>【行政负责人是理事会聘请的主持日常工作的负责人，可根据民办非企业单位实际情况表述为：院长、校长、所长、主任、团长、馆长、总干事等】</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（一）主持本单位的日常工作，组织实施理事会的决议；</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（二）组织实施</w:t>
      </w:r>
      <w:r>
        <w:rPr>
          <w:rFonts w:eastAsia="仿宋_GB2312" w:hint="eastAsia"/>
          <w:color w:val="000000"/>
          <w:kern w:val="0"/>
          <w:sz w:val="28"/>
          <w:szCs w:val="28"/>
        </w:rPr>
        <w:t>本</w:t>
      </w:r>
      <w:r>
        <w:rPr>
          <w:rFonts w:eastAsia="仿宋_GB2312"/>
          <w:color w:val="000000"/>
          <w:kern w:val="0"/>
          <w:sz w:val="28"/>
          <w:szCs w:val="28"/>
        </w:rPr>
        <w:t>单位年度业务活动计划；</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（三）拟订本单位年度财务预算、决算方案；</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（四）拟订本单位内部机构设置的方案，协调内部机构开展活动；</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（五）拟订内部管理制度；</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（六）提请聘任或解聘行政副职、财务负责人，由理事会决定；</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（七）决定各内设机构主要负责人的聘免和专职工作人员的聘用或辞退；</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（八）章程和理事会赋予的其他职权。</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本单位行政负责人列席理事会会议。</w:t>
      </w:r>
      <w:r>
        <w:rPr>
          <w:rFonts w:eastAsia="仿宋_GB2312" w:hint="eastAsia"/>
          <w:b/>
          <w:color w:val="000000"/>
          <w:kern w:val="0"/>
          <w:sz w:val="28"/>
          <w:szCs w:val="28"/>
        </w:rPr>
        <w:t>（行政负责人是理事的，不用此款）</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五</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有下列情形之一的人员，不得担任本单位的理事长、副理事长、行政负责人：</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（一）因犯罪被判处管制、拘役或者有期徒刑，刑期执行完毕之日起未逾</w:t>
      </w:r>
      <w:r>
        <w:rPr>
          <w:rFonts w:eastAsia="仿宋_GB2312"/>
          <w:color w:val="000000"/>
          <w:kern w:val="0"/>
          <w:sz w:val="28"/>
          <w:szCs w:val="28"/>
        </w:rPr>
        <w:t>5</w:t>
      </w:r>
      <w:r>
        <w:rPr>
          <w:rFonts w:eastAsia="仿宋_GB2312"/>
          <w:color w:val="000000"/>
          <w:kern w:val="0"/>
          <w:sz w:val="28"/>
          <w:szCs w:val="28"/>
        </w:rPr>
        <w:t>年的；</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（二）因犯罪被判处剥夺政治权利正在执行期间或者曾经被判处剥夺政治权利的；</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（三）曾在因违法被撤销登记的社会组织中担任负责人的，且对该社会组织的违法行为负有个人责任，自该社会组织被撤销之日起未逾</w:t>
      </w:r>
      <w:r>
        <w:rPr>
          <w:rFonts w:eastAsia="仿宋_GB2312"/>
          <w:color w:val="000000"/>
          <w:kern w:val="0"/>
          <w:sz w:val="28"/>
          <w:szCs w:val="28"/>
        </w:rPr>
        <w:t>5</w:t>
      </w:r>
      <w:r>
        <w:rPr>
          <w:rFonts w:eastAsia="仿宋_GB2312"/>
          <w:color w:val="000000"/>
          <w:kern w:val="0"/>
          <w:sz w:val="28"/>
          <w:szCs w:val="28"/>
        </w:rPr>
        <w:t>年的；</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（四）无民事行为能力或者限制民事行为能力的；</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（五）法律法规规章规定不得担任的其他情形。</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六</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本单位的法定代表人为</w:t>
      </w:r>
      <w:r>
        <w:rPr>
          <w:rFonts w:eastAsia="仿宋_GB2312"/>
          <w:color w:val="000000"/>
          <w:kern w:val="0"/>
          <w:sz w:val="28"/>
          <w:szCs w:val="28"/>
          <w:u w:val="single"/>
        </w:rPr>
        <w:t xml:space="preserve">           </w:t>
      </w:r>
      <w:r>
        <w:rPr>
          <w:rFonts w:eastAsia="仿宋_GB2312"/>
          <w:color w:val="000000"/>
          <w:kern w:val="0"/>
          <w:sz w:val="28"/>
          <w:szCs w:val="28"/>
        </w:rPr>
        <w:t>。法定代表人由中国内地居民担任。</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【应该载明具体职务。如：本单位的法定代表人为理事长、副理事长、行政负责人等，且应是理事会成员。当副理事长的职数大于</w:t>
      </w:r>
      <w:r>
        <w:rPr>
          <w:rFonts w:eastAsia="楷体_GB2312"/>
          <w:color w:val="000000"/>
          <w:sz w:val="24"/>
        </w:rPr>
        <w:t>2</w:t>
      </w:r>
      <w:r>
        <w:rPr>
          <w:rFonts w:eastAsia="楷体_GB2312"/>
          <w:color w:val="000000"/>
          <w:sz w:val="24"/>
        </w:rPr>
        <w:t>名的，应确定常务副理事长。】</w:t>
      </w:r>
    </w:p>
    <w:p w:rsidR="00484740" w:rsidRDefault="00484740" w:rsidP="00484740">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七</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本单位设立监事会，其成员为</w:t>
      </w:r>
      <w:r>
        <w:rPr>
          <w:rFonts w:eastAsia="仿宋_GB2312"/>
          <w:color w:val="000000"/>
          <w:kern w:val="0"/>
          <w:sz w:val="28"/>
          <w:szCs w:val="28"/>
          <w:u w:val="single"/>
        </w:rPr>
        <w:t xml:space="preserve">   </w:t>
      </w:r>
      <w:r>
        <w:rPr>
          <w:rFonts w:eastAsia="仿宋_GB2312"/>
          <w:color w:val="000000"/>
          <w:kern w:val="0"/>
          <w:sz w:val="28"/>
          <w:szCs w:val="28"/>
        </w:rPr>
        <w:t>人。监事会设监事长</w:t>
      </w:r>
      <w:r>
        <w:rPr>
          <w:rFonts w:eastAsia="仿宋_GB2312"/>
          <w:color w:val="000000"/>
          <w:kern w:val="0"/>
          <w:sz w:val="28"/>
          <w:szCs w:val="28"/>
        </w:rPr>
        <w:t>1</w:t>
      </w:r>
      <w:r>
        <w:rPr>
          <w:rFonts w:eastAsia="仿宋_GB2312"/>
          <w:color w:val="000000"/>
          <w:kern w:val="0"/>
          <w:sz w:val="28"/>
          <w:szCs w:val="28"/>
        </w:rPr>
        <w:t>名</w:t>
      </w:r>
      <w:r>
        <w:rPr>
          <w:rFonts w:eastAsia="仿宋_GB2312" w:hint="eastAsia"/>
          <w:color w:val="000000"/>
          <w:kern w:val="0"/>
          <w:sz w:val="28"/>
          <w:szCs w:val="28"/>
        </w:rPr>
        <w:t>，由监事会选举、罢免。</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lastRenderedPageBreak/>
        <w:t>监事任期为</w:t>
      </w:r>
      <w:r>
        <w:rPr>
          <w:rFonts w:eastAsia="仿宋_GB2312"/>
          <w:color w:val="000000"/>
          <w:kern w:val="0"/>
          <w:sz w:val="28"/>
          <w:szCs w:val="28"/>
          <w:u w:val="single"/>
        </w:rPr>
        <w:t xml:space="preserve">     </w:t>
      </w:r>
      <w:r>
        <w:rPr>
          <w:rFonts w:eastAsia="仿宋_GB2312"/>
          <w:color w:val="000000"/>
          <w:kern w:val="0"/>
          <w:sz w:val="28"/>
          <w:szCs w:val="28"/>
        </w:rPr>
        <w:t>年，任期届满，连选可以连任。</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【监事会成员不得少于</w:t>
      </w:r>
      <w:r>
        <w:rPr>
          <w:rFonts w:eastAsia="楷体_GB2312"/>
          <w:color w:val="000000"/>
          <w:sz w:val="24"/>
        </w:rPr>
        <w:t>3</w:t>
      </w:r>
      <w:r>
        <w:rPr>
          <w:rFonts w:eastAsia="楷体_GB2312"/>
          <w:color w:val="000000"/>
          <w:sz w:val="24"/>
        </w:rPr>
        <w:t>人，并推选</w:t>
      </w:r>
      <w:r>
        <w:rPr>
          <w:rFonts w:eastAsia="楷体_GB2312"/>
          <w:color w:val="000000"/>
          <w:sz w:val="24"/>
        </w:rPr>
        <w:t>1</w:t>
      </w:r>
      <w:r>
        <w:rPr>
          <w:rFonts w:eastAsia="楷体_GB2312"/>
          <w:color w:val="000000"/>
          <w:sz w:val="24"/>
        </w:rPr>
        <w:t>名监事长。】</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监事在举办者、本单位从业人员或有关单位推荐的人选中产生或更换。</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【监事中的从业人员代表由本单位从业人员民主选举产生。有关单位主要是指行业主管部门和其他职能部门。监事中应当至少有</w:t>
      </w:r>
      <w:r>
        <w:rPr>
          <w:rFonts w:eastAsia="楷体_GB2312"/>
          <w:color w:val="000000"/>
          <w:sz w:val="24"/>
        </w:rPr>
        <w:t>1</w:t>
      </w:r>
      <w:r>
        <w:rPr>
          <w:rFonts w:eastAsia="楷体_GB2312"/>
          <w:color w:val="000000"/>
          <w:sz w:val="24"/>
        </w:rPr>
        <w:t>名举办者以外的人员。】</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本单位理事及其近亲属、行政负责人及财会人员不得担任监事。</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第二十</w:t>
      </w:r>
      <w:r>
        <w:rPr>
          <w:rFonts w:eastAsia="黑体" w:hint="eastAsia"/>
          <w:color w:val="000000"/>
          <w:kern w:val="0"/>
          <w:sz w:val="28"/>
          <w:szCs w:val="28"/>
        </w:rPr>
        <w:t>九</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监事会的权利和义务：</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（一）列席理事会会议；</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（二）检查本单位财务和会计资料；</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（三）监督理事会、行政负责人遵守法律</w:t>
      </w:r>
      <w:r>
        <w:rPr>
          <w:rFonts w:eastAsia="仿宋_GB2312" w:hint="eastAsia"/>
          <w:color w:val="000000"/>
          <w:kern w:val="0"/>
          <w:sz w:val="28"/>
          <w:szCs w:val="28"/>
        </w:rPr>
        <w:t>、法规、规章</w:t>
      </w:r>
      <w:r>
        <w:rPr>
          <w:rFonts w:eastAsia="仿宋_GB2312"/>
          <w:color w:val="000000"/>
          <w:kern w:val="0"/>
          <w:sz w:val="28"/>
          <w:szCs w:val="28"/>
        </w:rPr>
        <w:t>和章程的情况；</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（四）发现问题时，有权对理事会、行政负责人提出质询和建议，并向登记管理机关和相关职能部门反映情况；</w:t>
      </w:r>
    </w:p>
    <w:p w:rsidR="00484740" w:rsidRDefault="00484740" w:rsidP="00484740">
      <w:pPr>
        <w:spacing w:line="600" w:lineRule="exact"/>
        <w:ind w:left="560"/>
        <w:rPr>
          <w:rFonts w:ascii="仿宋_GB2312" w:eastAsia="仿宋_GB2312" w:hAnsi="宋体" w:hint="eastAsia"/>
          <w:sz w:val="28"/>
          <w:szCs w:val="28"/>
        </w:rPr>
      </w:pPr>
      <w:r>
        <w:rPr>
          <w:rFonts w:ascii="仿宋_GB2312" w:eastAsia="仿宋_GB2312" w:hAnsi="宋体" w:hint="eastAsia"/>
          <w:sz w:val="28"/>
          <w:szCs w:val="28"/>
        </w:rPr>
        <w:t>············。</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sz w:val="28"/>
          <w:szCs w:val="28"/>
        </w:rPr>
        <w:t>三十条</w:t>
      </w:r>
      <w:r>
        <w:rPr>
          <w:rFonts w:eastAsia="仿宋_GB2312"/>
          <w:color w:val="000000"/>
          <w:kern w:val="0"/>
          <w:sz w:val="28"/>
          <w:szCs w:val="28"/>
        </w:rPr>
        <w:t xml:space="preserve">  </w:t>
      </w:r>
      <w:r>
        <w:rPr>
          <w:rFonts w:eastAsia="仿宋_GB2312"/>
          <w:color w:val="000000"/>
          <w:kern w:val="0"/>
          <w:sz w:val="28"/>
          <w:szCs w:val="28"/>
        </w:rPr>
        <w:t>监事会会议实行</w:t>
      </w:r>
      <w:r>
        <w:rPr>
          <w:rFonts w:eastAsia="仿宋_GB2312"/>
          <w:color w:val="000000"/>
          <w:kern w:val="0"/>
          <w:sz w:val="28"/>
          <w:szCs w:val="28"/>
        </w:rPr>
        <w:t>1</w:t>
      </w:r>
      <w:r>
        <w:rPr>
          <w:rFonts w:eastAsia="仿宋_GB2312"/>
          <w:color w:val="000000"/>
          <w:kern w:val="0"/>
          <w:sz w:val="28"/>
          <w:szCs w:val="28"/>
        </w:rPr>
        <w:t>人</w:t>
      </w:r>
      <w:r>
        <w:rPr>
          <w:rFonts w:eastAsia="仿宋_GB2312"/>
          <w:color w:val="000000"/>
          <w:kern w:val="0"/>
          <w:sz w:val="28"/>
          <w:szCs w:val="28"/>
        </w:rPr>
        <w:t>1</w:t>
      </w:r>
      <w:r>
        <w:rPr>
          <w:rFonts w:eastAsia="仿宋_GB2312"/>
          <w:color w:val="000000"/>
          <w:kern w:val="0"/>
          <w:sz w:val="28"/>
          <w:szCs w:val="28"/>
        </w:rPr>
        <w:t>票制。监事会决议须经全体监事过半数表决通过，方为有效。</w:t>
      </w:r>
    </w:p>
    <w:p w:rsidR="00484740" w:rsidRDefault="00484740" w:rsidP="00484740">
      <w:pPr>
        <w:pStyle w:val="p0"/>
        <w:autoSpaceDN w:val="0"/>
        <w:spacing w:line="500" w:lineRule="exact"/>
        <w:jc w:val="center"/>
        <w:rPr>
          <w:rFonts w:eastAsia="黑体" w:hint="eastAsia"/>
          <w:sz w:val="28"/>
          <w:szCs w:val="28"/>
        </w:rPr>
      </w:pPr>
    </w:p>
    <w:p w:rsidR="00484740" w:rsidRDefault="00484740" w:rsidP="00484740">
      <w:pPr>
        <w:pStyle w:val="p0"/>
        <w:autoSpaceDN w:val="0"/>
        <w:spacing w:line="500" w:lineRule="exact"/>
        <w:jc w:val="center"/>
        <w:rPr>
          <w:rFonts w:ascii="仿宋_GB2312" w:eastAsia="仿宋_GB2312"/>
          <w:b/>
          <w:bCs/>
          <w:sz w:val="30"/>
          <w:szCs w:val="30"/>
        </w:rPr>
      </w:pPr>
      <w:r>
        <w:rPr>
          <w:rFonts w:eastAsia="黑体" w:hint="eastAsia"/>
          <w:sz w:val="28"/>
          <w:szCs w:val="28"/>
        </w:rPr>
        <w:t>第四章</w:t>
      </w:r>
      <w:r>
        <w:rPr>
          <w:rFonts w:eastAsia="黑体" w:hint="eastAsia"/>
          <w:sz w:val="28"/>
          <w:szCs w:val="28"/>
        </w:rPr>
        <w:t xml:space="preserve">  </w:t>
      </w:r>
      <w:r>
        <w:rPr>
          <w:rFonts w:eastAsia="黑体" w:hint="eastAsia"/>
          <w:sz w:val="28"/>
          <w:szCs w:val="28"/>
        </w:rPr>
        <w:t>藏品管理</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第三十一条</w:t>
      </w:r>
      <w:r>
        <w:rPr>
          <w:rFonts w:eastAsia="仿宋_GB2312" w:hint="eastAsia"/>
          <w:sz w:val="28"/>
          <w:szCs w:val="28"/>
        </w:rPr>
        <w:t xml:space="preserve"> </w:t>
      </w:r>
      <w:r>
        <w:rPr>
          <w:rFonts w:eastAsia="仿宋_GB2312" w:hint="eastAsia"/>
          <w:sz w:val="28"/>
          <w:szCs w:val="28"/>
        </w:rPr>
        <w:t>本单位为践行博物馆使命和服务于观众，以有限收藏为原则，制定收藏政策、标准和规划并向社会公告，健全具有自身特色的藏品体系。</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所征集藏品的主要类别如下：</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（一）</w:t>
      </w:r>
      <w:r>
        <w:rPr>
          <w:rFonts w:eastAsia="仿宋_GB2312" w:hint="eastAsia"/>
          <w:sz w:val="28"/>
          <w:szCs w:val="28"/>
          <w:u w:val="single"/>
        </w:rPr>
        <w:t xml:space="preserve">                                     </w:t>
      </w:r>
      <w:r>
        <w:rPr>
          <w:rFonts w:eastAsia="仿宋_GB2312" w:hint="eastAsia"/>
          <w:sz w:val="28"/>
          <w:szCs w:val="28"/>
        </w:rPr>
        <w:t>；</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lastRenderedPageBreak/>
        <w:t>（二）</w:t>
      </w:r>
      <w:r>
        <w:rPr>
          <w:rFonts w:eastAsia="仿宋_GB2312" w:hint="eastAsia"/>
          <w:sz w:val="28"/>
          <w:szCs w:val="28"/>
          <w:u w:val="single"/>
        </w:rPr>
        <w:t xml:space="preserve">                                     </w:t>
      </w:r>
      <w:r>
        <w:rPr>
          <w:rFonts w:eastAsia="仿宋_GB2312" w:hint="eastAsia"/>
          <w:sz w:val="28"/>
          <w:szCs w:val="28"/>
        </w:rPr>
        <w:t>；</w:t>
      </w:r>
    </w:p>
    <w:p w:rsidR="00484740" w:rsidRDefault="00484740" w:rsidP="00484740">
      <w:pPr>
        <w:pStyle w:val="p0"/>
        <w:autoSpaceDN w:val="0"/>
        <w:spacing w:line="500" w:lineRule="exact"/>
        <w:ind w:firstLine="573"/>
        <w:jc w:val="left"/>
        <w:rPr>
          <w:rFonts w:eastAsia="仿宋_GB2312" w:hint="eastAsia"/>
          <w:sz w:val="28"/>
          <w:szCs w:val="28"/>
        </w:rPr>
      </w:pPr>
      <w:r>
        <w:rPr>
          <w:rFonts w:eastAsia="仿宋_GB2312" w:hint="eastAsia"/>
          <w:sz w:val="28"/>
          <w:szCs w:val="28"/>
        </w:rPr>
        <w:t>（三）</w:t>
      </w:r>
      <w:r>
        <w:rPr>
          <w:rFonts w:eastAsia="仿宋_GB2312" w:hint="eastAsia"/>
          <w:sz w:val="28"/>
          <w:szCs w:val="28"/>
          <w:u w:val="single"/>
        </w:rPr>
        <w:t xml:space="preserve">                                     </w:t>
      </w:r>
      <w:r>
        <w:rPr>
          <w:rFonts w:eastAsia="仿宋_GB2312" w:hint="eastAsia"/>
          <w:sz w:val="28"/>
          <w:szCs w:val="28"/>
        </w:rPr>
        <w:t>；</w:t>
      </w:r>
    </w:p>
    <w:p w:rsidR="00484740" w:rsidRDefault="00484740" w:rsidP="00484740">
      <w:pPr>
        <w:spacing w:line="600" w:lineRule="exact"/>
        <w:ind w:left="560"/>
        <w:rPr>
          <w:rFonts w:ascii="仿宋_GB2312" w:eastAsia="仿宋_GB2312" w:hAnsi="宋体" w:hint="eastAsia"/>
          <w:sz w:val="28"/>
          <w:szCs w:val="28"/>
        </w:rPr>
      </w:pPr>
      <w:r>
        <w:rPr>
          <w:rFonts w:ascii="仿宋_GB2312" w:eastAsia="仿宋_GB2312" w:hAnsi="宋体" w:hint="eastAsia"/>
          <w:sz w:val="28"/>
          <w:szCs w:val="28"/>
        </w:rPr>
        <w:t>············。</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第三十二条</w:t>
      </w:r>
      <w:r>
        <w:rPr>
          <w:rFonts w:eastAsia="黑体" w:hint="eastAsia"/>
          <w:sz w:val="28"/>
          <w:szCs w:val="28"/>
        </w:rPr>
        <w:t xml:space="preserve">  </w:t>
      </w:r>
      <w:r>
        <w:rPr>
          <w:rFonts w:eastAsia="仿宋_GB2312" w:hint="eastAsia"/>
          <w:sz w:val="28"/>
          <w:szCs w:val="28"/>
        </w:rPr>
        <w:t>藏品征集方式包括：</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（一）购买；</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（二）接受捐赠；</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（三）依法交换；</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（四）法律、行政法规规定的其他合法方式。</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第三十三条</w:t>
      </w:r>
      <w:r>
        <w:rPr>
          <w:rFonts w:eastAsia="黑体" w:hint="eastAsia"/>
          <w:sz w:val="28"/>
          <w:szCs w:val="28"/>
        </w:rPr>
        <w:t xml:space="preserve">  </w:t>
      </w:r>
      <w:r>
        <w:rPr>
          <w:rFonts w:eastAsia="仿宋_GB2312" w:hint="eastAsia"/>
          <w:sz w:val="28"/>
          <w:szCs w:val="28"/>
        </w:rPr>
        <w:t>本单位不征集有充分理由证明其涉及非法来源的文物和标本作为藏品。</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第三十四条</w:t>
      </w:r>
      <w:r>
        <w:rPr>
          <w:rFonts w:eastAsia="黑体" w:hint="eastAsia"/>
          <w:sz w:val="28"/>
          <w:szCs w:val="28"/>
        </w:rPr>
        <w:t xml:space="preserve">  </w:t>
      </w:r>
      <w:r>
        <w:rPr>
          <w:rFonts w:eastAsia="仿宋_GB2312" w:hint="eastAsia"/>
          <w:sz w:val="28"/>
          <w:szCs w:val="28"/>
        </w:rPr>
        <w:t>征集的藏品属于博物馆所有，任何单位和个人不得非法侵占、私分和挪用。</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第三十五条</w:t>
      </w:r>
      <w:r>
        <w:rPr>
          <w:rFonts w:eastAsia="黑体" w:hint="eastAsia"/>
          <w:sz w:val="28"/>
          <w:szCs w:val="28"/>
        </w:rPr>
        <w:t xml:space="preserve">  </w:t>
      </w:r>
      <w:r>
        <w:rPr>
          <w:rFonts w:eastAsia="仿宋_GB2312" w:hint="eastAsia"/>
          <w:sz w:val="28"/>
          <w:szCs w:val="28"/>
        </w:rPr>
        <w:t>本单位应按照公共信托的要求，为藏品提供恰当的存放和保管的场所，对藏品进行恰当的保护、利用和管理。</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第三十六条</w:t>
      </w:r>
      <w:r>
        <w:rPr>
          <w:rFonts w:eastAsia="黑体" w:hint="eastAsia"/>
          <w:sz w:val="28"/>
          <w:szCs w:val="28"/>
        </w:rPr>
        <w:t xml:space="preserve">  </w:t>
      </w:r>
      <w:r>
        <w:rPr>
          <w:rFonts w:eastAsia="仿宋_GB2312" w:hint="eastAsia"/>
          <w:sz w:val="28"/>
          <w:szCs w:val="28"/>
        </w:rPr>
        <w:t>本单位根据专业标准对藏品信息进行完整记录，建立健全藏品账目档案。藏品总账、档案及时报主管的文物行政部门备案，并以适当方式向社会发布。</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第三十七条</w:t>
      </w:r>
      <w:r>
        <w:rPr>
          <w:rFonts w:eastAsia="黑体" w:hint="eastAsia"/>
          <w:sz w:val="28"/>
          <w:szCs w:val="28"/>
        </w:rPr>
        <w:t xml:space="preserve">  </w:t>
      </w:r>
      <w:r>
        <w:rPr>
          <w:rFonts w:eastAsia="仿宋_GB2312" w:hint="eastAsia"/>
          <w:sz w:val="28"/>
          <w:szCs w:val="28"/>
        </w:rPr>
        <w:t>本博物馆为藏品创造和保持适宜的安全控制措施，防范人为或自然因素对藏品安全的威胁。</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使用藏品时，以藏品安全为前提；当利用与安全不能兼顾时，以服从安全为原则。</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第三十八条</w:t>
      </w:r>
      <w:r>
        <w:rPr>
          <w:rFonts w:eastAsia="黑体" w:hint="eastAsia"/>
          <w:sz w:val="28"/>
          <w:szCs w:val="28"/>
        </w:rPr>
        <w:t xml:space="preserve">  </w:t>
      </w:r>
      <w:r>
        <w:rPr>
          <w:rFonts w:eastAsia="仿宋_GB2312" w:hint="eastAsia"/>
          <w:sz w:val="28"/>
          <w:szCs w:val="28"/>
        </w:rPr>
        <w:t>本单位的法定代表人对藏品安全负责。法定代表人、藏品管理人员离任前，必须办理藏品移交手续。</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第三十九条</w:t>
      </w:r>
      <w:r>
        <w:rPr>
          <w:rFonts w:eastAsia="黑体" w:hint="eastAsia"/>
          <w:sz w:val="28"/>
          <w:szCs w:val="28"/>
        </w:rPr>
        <w:t xml:space="preserve">  </w:t>
      </w:r>
      <w:r>
        <w:rPr>
          <w:rFonts w:eastAsia="仿宋_GB2312" w:hint="eastAsia"/>
          <w:sz w:val="28"/>
          <w:szCs w:val="28"/>
        </w:rPr>
        <w:t>本单位应维护和壮大藏品体系。只有为提高藏品质量或改进藏品组合之目的，在符合以下条件时，才可考虑依法注销藏品：</w:t>
      </w:r>
    </w:p>
    <w:p w:rsidR="00484740" w:rsidRDefault="00484740" w:rsidP="00484740">
      <w:pPr>
        <w:pStyle w:val="p0"/>
        <w:autoSpaceDN w:val="0"/>
        <w:spacing w:line="500" w:lineRule="exact"/>
        <w:ind w:left="1121" w:hanging="720"/>
        <w:jc w:val="left"/>
        <w:rPr>
          <w:rFonts w:eastAsia="仿宋_GB2312"/>
          <w:sz w:val="28"/>
          <w:szCs w:val="28"/>
        </w:rPr>
      </w:pPr>
      <w:r>
        <w:rPr>
          <w:rFonts w:eastAsia="仿宋_GB2312" w:hint="eastAsia"/>
          <w:sz w:val="28"/>
          <w:szCs w:val="28"/>
        </w:rPr>
        <w:t>（一）</w:t>
      </w:r>
      <w:r>
        <w:rPr>
          <w:rFonts w:eastAsia="仿宋_GB2312" w:hint="eastAsia"/>
          <w:sz w:val="28"/>
          <w:szCs w:val="28"/>
        </w:rPr>
        <w:t xml:space="preserve"> </w:t>
      </w:r>
      <w:r>
        <w:rPr>
          <w:rFonts w:eastAsia="仿宋_GB2312" w:hint="eastAsia"/>
          <w:sz w:val="28"/>
          <w:szCs w:val="28"/>
        </w:rPr>
        <w:t>与博物馆的发展目标或收藏政策不符；</w:t>
      </w:r>
    </w:p>
    <w:p w:rsidR="00484740" w:rsidRDefault="00484740" w:rsidP="00484740">
      <w:pPr>
        <w:pStyle w:val="p0"/>
        <w:autoSpaceDN w:val="0"/>
        <w:spacing w:line="500" w:lineRule="exact"/>
        <w:ind w:left="1121" w:hanging="720"/>
        <w:jc w:val="left"/>
        <w:rPr>
          <w:rFonts w:eastAsia="仿宋_GB2312"/>
          <w:sz w:val="28"/>
          <w:szCs w:val="28"/>
        </w:rPr>
      </w:pPr>
      <w:r>
        <w:rPr>
          <w:rFonts w:eastAsia="仿宋_GB2312" w:hint="eastAsia"/>
          <w:sz w:val="28"/>
          <w:szCs w:val="28"/>
        </w:rPr>
        <w:lastRenderedPageBreak/>
        <w:t>（二）</w:t>
      </w:r>
      <w:r>
        <w:rPr>
          <w:rFonts w:eastAsia="仿宋_GB2312" w:hint="eastAsia"/>
          <w:sz w:val="28"/>
          <w:szCs w:val="28"/>
        </w:rPr>
        <w:t xml:space="preserve"> </w:t>
      </w:r>
      <w:r>
        <w:rPr>
          <w:rFonts w:eastAsia="仿宋_GB2312" w:hint="eastAsia"/>
          <w:sz w:val="28"/>
          <w:szCs w:val="28"/>
        </w:rPr>
        <w:t>与博物馆收藏标准不符</w:t>
      </w:r>
      <w:r>
        <w:rPr>
          <w:rFonts w:eastAsia="仿宋_GB2312" w:hint="eastAsia"/>
          <w:sz w:val="28"/>
          <w:szCs w:val="28"/>
        </w:rPr>
        <w:t>:</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①多余或重复且无需用于研究之目的；</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②破损严重或其恶化程度超出博物馆的保护能力范围；</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③与其他馆藏藏品相比，品质极为低劣；</w:t>
      </w:r>
      <w:r>
        <w:rPr>
          <w:rFonts w:eastAsia="仿宋_GB2312" w:hint="eastAsia"/>
          <w:sz w:val="28"/>
          <w:szCs w:val="28"/>
        </w:rPr>
        <w:t xml:space="preserve"> </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④获得的方式不正当或非法；</w:t>
      </w:r>
      <w:r>
        <w:rPr>
          <w:rFonts w:eastAsia="仿宋_GB2312" w:hint="eastAsia"/>
          <w:sz w:val="28"/>
          <w:szCs w:val="28"/>
        </w:rPr>
        <w:t xml:space="preserve"> </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⑤该藏品为赝品。</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第四十条</w:t>
      </w:r>
      <w:r>
        <w:rPr>
          <w:rFonts w:eastAsia="黑体" w:hint="eastAsia"/>
          <w:sz w:val="28"/>
          <w:szCs w:val="28"/>
        </w:rPr>
        <w:t xml:space="preserve">  </w:t>
      </w:r>
      <w:r>
        <w:rPr>
          <w:rFonts w:eastAsia="仿宋_GB2312" w:hint="eastAsia"/>
          <w:sz w:val="28"/>
          <w:szCs w:val="28"/>
        </w:rPr>
        <w:t>注销藏品，必须由市文物管理委员会设立的文物保护专家委员会的专家评估该物品的意义、特点（可更新或不可更新）、法律身份以及明确此行为是否会对博物馆及公共信托造成损害，经理事会决议通过，报上海市文物局批准后方可执行。</w:t>
      </w:r>
    </w:p>
    <w:p w:rsidR="00484740" w:rsidRDefault="00484740" w:rsidP="00484740">
      <w:pPr>
        <w:pStyle w:val="p0"/>
        <w:autoSpaceDN w:val="0"/>
        <w:spacing w:line="500" w:lineRule="exact"/>
        <w:ind w:firstLine="573"/>
        <w:jc w:val="left"/>
        <w:rPr>
          <w:rFonts w:eastAsia="仿宋_GB2312"/>
          <w:sz w:val="28"/>
          <w:szCs w:val="28"/>
        </w:rPr>
      </w:pPr>
      <w:r>
        <w:rPr>
          <w:rFonts w:eastAsia="黑体" w:hint="eastAsia"/>
          <w:sz w:val="28"/>
          <w:szCs w:val="28"/>
        </w:rPr>
        <w:t>第四十</w:t>
      </w:r>
      <w:r>
        <w:rPr>
          <w:rFonts w:ascii="黑体" w:eastAsia="黑体" w:hint="eastAsia"/>
          <w:sz w:val="28"/>
          <w:szCs w:val="28"/>
        </w:rPr>
        <w:t>一</w:t>
      </w:r>
      <w:r>
        <w:rPr>
          <w:rFonts w:eastAsia="黑体" w:hint="eastAsia"/>
          <w:sz w:val="28"/>
          <w:szCs w:val="28"/>
        </w:rPr>
        <w:t>条</w:t>
      </w:r>
      <w:r>
        <w:rPr>
          <w:rFonts w:eastAsia="黑体" w:hint="eastAsia"/>
          <w:sz w:val="28"/>
          <w:szCs w:val="28"/>
        </w:rPr>
        <w:t xml:space="preserve">  </w:t>
      </w:r>
      <w:r>
        <w:rPr>
          <w:rFonts w:eastAsia="仿宋_GB2312" w:hint="eastAsia"/>
          <w:sz w:val="28"/>
          <w:szCs w:val="28"/>
        </w:rPr>
        <w:t>对已注销的藏品，可依法捐赠、交换、出售或销毁。</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注销藏品优先转让给其他博物馆。</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本博物馆举办者、理事、监事、馆长、职工或其家庭成员不得以直接或间接的方式获得注销的藏品。</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有关注销决定、注销藏品和处理方式的全部记录必须被永久妥善保存。</w:t>
      </w:r>
    </w:p>
    <w:p w:rsidR="00484740" w:rsidRDefault="00484740" w:rsidP="00484740">
      <w:pPr>
        <w:pStyle w:val="p0"/>
        <w:autoSpaceDN w:val="0"/>
        <w:spacing w:line="500" w:lineRule="exact"/>
        <w:ind w:firstLine="573"/>
        <w:jc w:val="left"/>
        <w:rPr>
          <w:rFonts w:eastAsia="仿宋_GB2312"/>
          <w:sz w:val="28"/>
          <w:szCs w:val="28"/>
        </w:rPr>
      </w:pPr>
      <w:r>
        <w:rPr>
          <w:rFonts w:ascii="黑体" w:eastAsia="黑体" w:hint="eastAsia"/>
          <w:sz w:val="28"/>
          <w:szCs w:val="28"/>
        </w:rPr>
        <w:t>第四十二条</w:t>
      </w:r>
      <w:r>
        <w:rPr>
          <w:rFonts w:eastAsia="仿宋_GB2312" w:hint="eastAsia"/>
          <w:sz w:val="28"/>
          <w:szCs w:val="28"/>
        </w:rPr>
        <w:t xml:space="preserve"> </w:t>
      </w:r>
      <w:r>
        <w:rPr>
          <w:rFonts w:eastAsia="仿宋_GB2312" w:hint="eastAsia"/>
          <w:sz w:val="28"/>
          <w:szCs w:val="28"/>
        </w:rPr>
        <w:t>从对已注销藏品的处置中获得的资金或其他形式的补偿应当仅用于馆藏的收购和直接保护。如用于博物馆运营之目的，则是不可接受的。</w:t>
      </w:r>
    </w:p>
    <w:p w:rsidR="00484740" w:rsidRDefault="00484740" w:rsidP="00484740">
      <w:pPr>
        <w:pStyle w:val="p0"/>
        <w:autoSpaceDN w:val="0"/>
        <w:spacing w:line="500" w:lineRule="exact"/>
        <w:ind w:firstLine="573"/>
        <w:jc w:val="left"/>
        <w:rPr>
          <w:rFonts w:eastAsia="仿宋_GB2312"/>
          <w:sz w:val="28"/>
          <w:szCs w:val="28"/>
        </w:rPr>
      </w:pPr>
      <w:r>
        <w:rPr>
          <w:rFonts w:ascii="黑体" w:eastAsia="黑体" w:hint="eastAsia"/>
          <w:sz w:val="28"/>
          <w:szCs w:val="28"/>
        </w:rPr>
        <w:t xml:space="preserve">第四十三条  </w:t>
      </w:r>
      <w:r>
        <w:rPr>
          <w:rFonts w:eastAsia="仿宋_GB2312" w:hint="eastAsia"/>
          <w:sz w:val="28"/>
          <w:szCs w:val="28"/>
        </w:rPr>
        <w:t>本单位努力推动分享知识、藏品信息和藏品。</w:t>
      </w:r>
    </w:p>
    <w:p w:rsidR="00484740" w:rsidRDefault="00484740" w:rsidP="00484740">
      <w:pPr>
        <w:pStyle w:val="p0"/>
        <w:autoSpaceDN w:val="0"/>
        <w:spacing w:line="500" w:lineRule="exact"/>
        <w:ind w:firstLine="573"/>
        <w:jc w:val="left"/>
        <w:rPr>
          <w:rFonts w:eastAsia="仿宋_GB2312"/>
          <w:sz w:val="28"/>
          <w:szCs w:val="28"/>
        </w:rPr>
      </w:pPr>
      <w:r>
        <w:rPr>
          <w:rFonts w:eastAsia="仿宋_GB2312" w:hint="eastAsia"/>
          <w:sz w:val="28"/>
          <w:szCs w:val="28"/>
        </w:rPr>
        <w:t>本单位应基于藏品及相关学术研究举办符合专业标准的陈列展览和特别活动，清晰地诠释博物馆的教育目标、理念与思想；并保证陈列展览等传播活动中呈现的信息完整、准确、科学，符合学术研究、社会信仰的普遍要求。</w:t>
      </w:r>
    </w:p>
    <w:p w:rsidR="00484740" w:rsidRDefault="00484740" w:rsidP="00484740">
      <w:pPr>
        <w:pStyle w:val="p0"/>
        <w:autoSpaceDN w:val="0"/>
        <w:spacing w:line="500" w:lineRule="exact"/>
        <w:ind w:firstLine="573"/>
        <w:jc w:val="left"/>
        <w:rPr>
          <w:rFonts w:eastAsia="仿宋_GB2312" w:hint="eastAsia"/>
          <w:sz w:val="28"/>
          <w:szCs w:val="28"/>
        </w:rPr>
      </w:pPr>
      <w:r>
        <w:rPr>
          <w:rFonts w:ascii="黑体" w:eastAsia="黑体" w:hint="eastAsia"/>
          <w:sz w:val="28"/>
          <w:szCs w:val="28"/>
        </w:rPr>
        <w:t>第四十</w:t>
      </w:r>
      <w:r>
        <w:rPr>
          <w:rFonts w:eastAsia="黑体" w:hint="eastAsia"/>
          <w:color w:val="000000"/>
          <w:sz w:val="28"/>
          <w:szCs w:val="28"/>
        </w:rPr>
        <w:t>四</w:t>
      </w:r>
      <w:r>
        <w:rPr>
          <w:rFonts w:ascii="黑体" w:eastAsia="黑体" w:hint="eastAsia"/>
          <w:sz w:val="28"/>
          <w:szCs w:val="28"/>
        </w:rPr>
        <w:t>条</w:t>
      </w:r>
      <w:r>
        <w:rPr>
          <w:rFonts w:eastAsia="仿宋_GB2312" w:hint="eastAsia"/>
          <w:sz w:val="28"/>
          <w:szCs w:val="28"/>
        </w:rPr>
        <w:t xml:space="preserve">  </w:t>
      </w:r>
      <w:r>
        <w:rPr>
          <w:rFonts w:eastAsia="仿宋_GB2312" w:hint="eastAsia"/>
          <w:sz w:val="28"/>
          <w:szCs w:val="28"/>
        </w:rPr>
        <w:t>本单位保证每年向公众开放</w:t>
      </w:r>
      <w:r>
        <w:rPr>
          <w:rFonts w:eastAsia="仿宋_GB2312" w:hint="eastAsia"/>
          <w:sz w:val="28"/>
          <w:szCs w:val="28"/>
          <w:u w:val="single"/>
        </w:rPr>
        <w:t xml:space="preserve">    </w:t>
      </w:r>
      <w:r>
        <w:rPr>
          <w:rFonts w:eastAsia="仿宋_GB2312" w:hint="eastAsia"/>
          <w:sz w:val="28"/>
          <w:szCs w:val="28"/>
        </w:rPr>
        <w:t>个月以上（不得少于</w:t>
      </w:r>
      <w:r>
        <w:rPr>
          <w:rFonts w:eastAsia="仿宋_GB2312" w:hint="eastAsia"/>
          <w:sz w:val="28"/>
          <w:szCs w:val="28"/>
        </w:rPr>
        <w:t>8</w:t>
      </w:r>
      <w:r>
        <w:rPr>
          <w:rFonts w:eastAsia="仿宋_GB2312" w:hint="eastAsia"/>
          <w:sz w:val="28"/>
          <w:szCs w:val="28"/>
        </w:rPr>
        <w:t>个月）；并特别关注未成年人等有特殊需求的人群。</w:t>
      </w:r>
    </w:p>
    <w:p w:rsidR="00484740" w:rsidRDefault="00484740" w:rsidP="00484740">
      <w:pPr>
        <w:pStyle w:val="p0"/>
        <w:autoSpaceDN w:val="0"/>
        <w:spacing w:line="500" w:lineRule="exact"/>
        <w:ind w:firstLine="573"/>
        <w:jc w:val="left"/>
        <w:rPr>
          <w:rFonts w:eastAsia="仿宋_GB2312" w:hint="eastAsia"/>
          <w:sz w:val="28"/>
          <w:szCs w:val="28"/>
        </w:rPr>
      </w:pPr>
      <w:r>
        <w:rPr>
          <w:rFonts w:eastAsia="仿宋_GB2312" w:hint="eastAsia"/>
          <w:sz w:val="28"/>
          <w:szCs w:val="28"/>
        </w:rPr>
        <w:lastRenderedPageBreak/>
        <w:t>本博物馆积极促进与其他博物馆、教育科研机构及社区的交流合作。</w:t>
      </w:r>
    </w:p>
    <w:p w:rsidR="00484740" w:rsidRDefault="00484740" w:rsidP="00484740">
      <w:pPr>
        <w:widowControl/>
        <w:tabs>
          <w:tab w:val="left" w:pos="1080"/>
        </w:tabs>
        <w:snapToGrid w:val="0"/>
        <w:spacing w:beforeLines="100" w:line="600" w:lineRule="exact"/>
        <w:jc w:val="center"/>
        <w:rPr>
          <w:rFonts w:eastAsia="黑体"/>
          <w:kern w:val="0"/>
          <w:sz w:val="28"/>
          <w:szCs w:val="28"/>
        </w:rPr>
      </w:pPr>
      <w:r>
        <w:rPr>
          <w:rFonts w:eastAsia="黑体"/>
          <w:kern w:val="0"/>
          <w:sz w:val="28"/>
          <w:szCs w:val="28"/>
        </w:rPr>
        <w:t>第</w:t>
      </w:r>
      <w:r>
        <w:rPr>
          <w:rFonts w:eastAsia="黑体" w:hint="eastAsia"/>
          <w:kern w:val="0"/>
          <w:sz w:val="28"/>
          <w:szCs w:val="28"/>
        </w:rPr>
        <w:t>五</w:t>
      </w:r>
      <w:r>
        <w:rPr>
          <w:rFonts w:eastAsia="黑体"/>
          <w:kern w:val="0"/>
          <w:sz w:val="28"/>
          <w:szCs w:val="28"/>
        </w:rPr>
        <w:t>章</w:t>
      </w:r>
      <w:r>
        <w:rPr>
          <w:rFonts w:eastAsia="黑体"/>
          <w:kern w:val="0"/>
          <w:sz w:val="28"/>
          <w:szCs w:val="28"/>
        </w:rPr>
        <w:t xml:space="preserve">  </w:t>
      </w:r>
      <w:r>
        <w:rPr>
          <w:rFonts w:eastAsia="黑体"/>
          <w:kern w:val="0"/>
          <w:sz w:val="28"/>
          <w:szCs w:val="28"/>
        </w:rPr>
        <w:t>资产管理、使用原则</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四十五</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本单位经费来源：</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（一）开办资金；</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（二）政府资助；</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（三）在业务范围内开展服务活动的收入；</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（四）利息；</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（五）社会各界的捐赠；</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（六）其他合法收入。</w:t>
      </w:r>
    </w:p>
    <w:p w:rsidR="00484740" w:rsidRDefault="00484740" w:rsidP="00484740">
      <w:pPr>
        <w:pStyle w:val="a5"/>
        <w:spacing w:line="600" w:lineRule="exact"/>
        <w:ind w:firstLineChars="200" w:firstLine="560"/>
        <w:rPr>
          <w:rFonts w:ascii="Times New Roman" w:eastAsia="仿宋_GB2312" w:hAnsi="Times New Roman"/>
          <w:color w:val="000000"/>
          <w:kern w:val="0"/>
          <w:sz w:val="28"/>
          <w:szCs w:val="28"/>
        </w:rPr>
      </w:pPr>
      <w:r>
        <w:rPr>
          <w:rFonts w:ascii="Times New Roman" w:eastAsia="黑体" w:hAnsi="Times New Roman"/>
          <w:color w:val="000000"/>
          <w:kern w:val="0"/>
          <w:sz w:val="28"/>
          <w:szCs w:val="28"/>
        </w:rPr>
        <w:t>第</w:t>
      </w:r>
      <w:r>
        <w:rPr>
          <w:rFonts w:ascii="Times New Roman" w:eastAsia="黑体" w:hAnsi="Times New Roman" w:hint="eastAsia"/>
          <w:color w:val="000000"/>
          <w:kern w:val="0"/>
          <w:sz w:val="28"/>
          <w:szCs w:val="28"/>
        </w:rPr>
        <w:t>四十六</w:t>
      </w:r>
      <w:r>
        <w:rPr>
          <w:rFonts w:ascii="Times New Roman" w:eastAsia="黑体" w:hAnsi="Times New Roman"/>
          <w:color w:val="000000"/>
          <w:kern w:val="0"/>
          <w:sz w:val="28"/>
          <w:szCs w:val="28"/>
        </w:rPr>
        <w:t>条</w:t>
      </w:r>
      <w:r>
        <w:rPr>
          <w:rFonts w:ascii="Times New Roman" w:eastAsia="仿宋_GB2312" w:hAnsi="Times New Roman"/>
          <w:color w:val="000000"/>
          <w:kern w:val="0"/>
          <w:sz w:val="28"/>
          <w:szCs w:val="28"/>
        </w:rPr>
        <w:t xml:space="preserve">  </w:t>
      </w:r>
      <w:r>
        <w:rPr>
          <w:rFonts w:ascii="Times New Roman" w:eastAsia="仿宋_GB2312" w:hAnsi="Times New Roman"/>
          <w:color w:val="000000"/>
          <w:kern w:val="0"/>
          <w:sz w:val="28"/>
          <w:szCs w:val="28"/>
        </w:rPr>
        <w:t>本单位的开办资金由举办者出资。根据运作和发展需要，举办者可以继续投入。</w:t>
      </w:r>
    </w:p>
    <w:p w:rsidR="00484740" w:rsidRDefault="00484740" w:rsidP="00484740">
      <w:pPr>
        <w:pStyle w:val="a5"/>
        <w:spacing w:line="600" w:lineRule="exact"/>
        <w:ind w:firstLineChars="200" w:firstLine="560"/>
        <w:rPr>
          <w:rFonts w:ascii="Times New Roman" w:eastAsia="仿宋_GB2312" w:hAnsi="Times New Roman"/>
          <w:color w:val="000000"/>
          <w:kern w:val="0"/>
          <w:sz w:val="28"/>
          <w:szCs w:val="28"/>
        </w:rPr>
      </w:pPr>
      <w:r>
        <w:rPr>
          <w:rFonts w:ascii="Times New Roman" w:eastAsia="黑体" w:hAnsi="Times New Roman"/>
          <w:color w:val="000000"/>
          <w:kern w:val="0"/>
          <w:sz w:val="28"/>
          <w:szCs w:val="28"/>
        </w:rPr>
        <w:t>第</w:t>
      </w:r>
      <w:r>
        <w:rPr>
          <w:rFonts w:ascii="Times New Roman" w:eastAsia="黑体" w:hAnsi="Times New Roman" w:hint="eastAsia"/>
          <w:color w:val="000000"/>
          <w:kern w:val="0"/>
          <w:sz w:val="28"/>
          <w:szCs w:val="28"/>
        </w:rPr>
        <w:t>四十</w:t>
      </w:r>
      <w:r>
        <w:rPr>
          <w:rFonts w:eastAsia="黑体" w:hint="eastAsia"/>
          <w:color w:val="000000"/>
          <w:kern w:val="0"/>
          <w:sz w:val="28"/>
          <w:szCs w:val="28"/>
        </w:rPr>
        <w:t>七</w:t>
      </w:r>
      <w:r>
        <w:rPr>
          <w:rFonts w:ascii="Times New Roman" w:eastAsia="黑体" w:hAnsi="Times New Roman"/>
          <w:color w:val="000000"/>
          <w:kern w:val="0"/>
          <w:sz w:val="28"/>
          <w:szCs w:val="28"/>
        </w:rPr>
        <w:t>条</w:t>
      </w:r>
      <w:r>
        <w:rPr>
          <w:rFonts w:ascii="Times New Roman" w:eastAsia="黑体" w:hAnsi="Times New Roman"/>
          <w:color w:val="000000"/>
          <w:kern w:val="0"/>
          <w:sz w:val="28"/>
          <w:szCs w:val="28"/>
        </w:rPr>
        <w:t xml:space="preserve">  </w:t>
      </w:r>
      <w:r>
        <w:rPr>
          <w:rFonts w:ascii="Times New Roman" w:eastAsia="仿宋_GB2312" w:hAnsi="Times New Roman"/>
          <w:color w:val="000000"/>
          <w:kern w:val="0"/>
          <w:sz w:val="28"/>
          <w:szCs w:val="28"/>
        </w:rPr>
        <w:t>本单位的资产受法律保护，任何单位、个人不得侵占、私分、挪用。</w:t>
      </w:r>
    </w:p>
    <w:p w:rsidR="00484740" w:rsidRDefault="00484740" w:rsidP="00484740">
      <w:pPr>
        <w:pStyle w:val="a5"/>
        <w:spacing w:line="600" w:lineRule="exact"/>
        <w:ind w:firstLineChars="200" w:firstLine="560"/>
        <w:rPr>
          <w:rFonts w:ascii="Times New Roman" w:eastAsia="黑体" w:hAnsi="Times New Roman"/>
          <w:color w:val="000000"/>
          <w:kern w:val="0"/>
          <w:sz w:val="28"/>
          <w:szCs w:val="28"/>
        </w:rPr>
      </w:pPr>
      <w:r>
        <w:rPr>
          <w:rFonts w:ascii="Times New Roman" w:eastAsia="仿宋_GB2312" w:hAnsi="Times New Roman"/>
          <w:color w:val="000000"/>
          <w:kern w:val="0"/>
          <w:sz w:val="28"/>
          <w:szCs w:val="28"/>
        </w:rPr>
        <w:t>本单位的资产必须用于章程规定的业务范围和事业的发展，除符合规定的支出外，财产及其孳息不得用于分配，增值部分不得分红，注销时剩余财产用于公益性或者非营利性目的。</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四十八</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本单位从事社会服务取得的收入除用于合理的工资薪金、福利支出和与本单位有关的、合理的支出外，全部用于登记核定或者章程规定的公益性或者非营利性事业。</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四十九</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本单位开展社会服务活动的收费按物价部门核定的标准执行。对取得的应纳税收入及其有关的成本、费用、损失应与免税收入及其有关的成本、费用、损失分别核算。</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lastRenderedPageBreak/>
        <w:t>第</w:t>
      </w:r>
      <w:r>
        <w:rPr>
          <w:rFonts w:eastAsia="黑体" w:hint="eastAsia"/>
          <w:color w:val="000000"/>
          <w:kern w:val="0"/>
          <w:sz w:val="28"/>
          <w:szCs w:val="28"/>
        </w:rPr>
        <w:t>五十</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本单位接受捐赠时如签订捐赠协议的，应在本单位的业务范围内，根据捐赠协议约定的用途和方式使用。接受捐赠的物资无法用于符合本单位宗旨的用途时，可以依法拍卖或者变卖，所得收入用于捐赠目的。</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五十一</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捐赠人有权向本单位查询捐赠财产的使用、管理情况，并提出意见和建议。对于捐赠人的查询，本单位将及时如实答复。</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五十二</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本单位执行国家规定的《民间非营利组织会计制度》，依法进行独立的会计核算，建立健全内部会计监督制度，保证会计资料合法、真实、准确、完整。</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本单位配备具有专业资格的会计人员。会计不得兼任出纳。会计人员调动工作或离职时，必须与接管人员办清交接手续。</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本单位接受税务、会计主管部门依法实施的税务监督和会计监督。</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五十三</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本单位在年度检查、变更法定代表人以及清算时，进行财务审计。</w:t>
      </w:r>
    </w:p>
    <w:p w:rsidR="00484740" w:rsidRDefault="00484740" w:rsidP="00484740">
      <w:pPr>
        <w:widowControl/>
        <w:tabs>
          <w:tab w:val="left" w:pos="1080"/>
        </w:tabs>
        <w:snapToGrid w:val="0"/>
        <w:spacing w:beforeLines="100" w:line="600" w:lineRule="exact"/>
        <w:jc w:val="center"/>
        <w:rPr>
          <w:rFonts w:eastAsia="黑体"/>
          <w:kern w:val="0"/>
          <w:sz w:val="28"/>
          <w:szCs w:val="28"/>
        </w:rPr>
      </w:pPr>
      <w:r>
        <w:rPr>
          <w:rFonts w:eastAsia="黑体"/>
          <w:kern w:val="0"/>
          <w:sz w:val="28"/>
          <w:szCs w:val="28"/>
        </w:rPr>
        <w:t>第</w:t>
      </w:r>
      <w:r>
        <w:rPr>
          <w:rFonts w:eastAsia="黑体" w:hint="eastAsia"/>
          <w:kern w:val="0"/>
          <w:sz w:val="28"/>
          <w:szCs w:val="28"/>
        </w:rPr>
        <w:t>六</w:t>
      </w:r>
      <w:r>
        <w:rPr>
          <w:rFonts w:eastAsia="黑体"/>
          <w:kern w:val="0"/>
          <w:sz w:val="28"/>
          <w:szCs w:val="28"/>
        </w:rPr>
        <w:t>章</w:t>
      </w:r>
      <w:r>
        <w:rPr>
          <w:rFonts w:eastAsia="黑体"/>
          <w:kern w:val="0"/>
          <w:sz w:val="28"/>
          <w:szCs w:val="28"/>
        </w:rPr>
        <w:t xml:space="preserve">  </w:t>
      </w:r>
      <w:r>
        <w:rPr>
          <w:rFonts w:eastAsia="黑体"/>
          <w:kern w:val="0"/>
          <w:sz w:val="28"/>
          <w:szCs w:val="28"/>
        </w:rPr>
        <w:t>劳动用工制度</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五十四</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未与本单位建立劳动关系的理事和监事不得从本单位获取报酬。</w:t>
      </w:r>
    </w:p>
    <w:p w:rsidR="00484740" w:rsidRDefault="00484740" w:rsidP="00484740">
      <w:pPr>
        <w:widowControl/>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五十五</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本单位工作人员的工资福利开支控制在合理的比例内，不变相分配本单位的财产，其中：工作人员平均工资薪金水平不得超过上年度税务登记所在地人均工资水平的两倍，工作人员福利按照国家有关规定执行。</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lastRenderedPageBreak/>
        <w:t>第</w:t>
      </w:r>
      <w:r>
        <w:rPr>
          <w:rFonts w:eastAsia="黑体" w:hint="eastAsia"/>
          <w:color w:val="000000"/>
          <w:kern w:val="0"/>
          <w:sz w:val="28"/>
          <w:szCs w:val="28"/>
        </w:rPr>
        <w:t>五十六</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本单位劳动用工、社会保险制度按国家法律、法规及人力资源和社会劳动保障行政部门的有关规定执行。</w:t>
      </w:r>
    </w:p>
    <w:p w:rsidR="00484740" w:rsidRDefault="00484740" w:rsidP="00484740">
      <w:pPr>
        <w:widowControl/>
        <w:tabs>
          <w:tab w:val="left" w:pos="1080"/>
        </w:tabs>
        <w:snapToGrid w:val="0"/>
        <w:spacing w:beforeLines="100" w:line="600" w:lineRule="exact"/>
        <w:jc w:val="center"/>
        <w:rPr>
          <w:rFonts w:eastAsia="黑体"/>
          <w:kern w:val="0"/>
          <w:sz w:val="28"/>
          <w:szCs w:val="28"/>
        </w:rPr>
      </w:pPr>
      <w:r>
        <w:rPr>
          <w:rFonts w:eastAsia="黑体"/>
          <w:kern w:val="0"/>
          <w:sz w:val="28"/>
          <w:szCs w:val="28"/>
        </w:rPr>
        <w:t>第</w:t>
      </w:r>
      <w:r>
        <w:rPr>
          <w:rFonts w:eastAsia="黑体" w:hint="eastAsia"/>
          <w:kern w:val="0"/>
          <w:sz w:val="28"/>
          <w:szCs w:val="28"/>
        </w:rPr>
        <w:t>七</w:t>
      </w:r>
      <w:r>
        <w:rPr>
          <w:rFonts w:eastAsia="黑体"/>
          <w:kern w:val="0"/>
          <w:sz w:val="28"/>
          <w:szCs w:val="28"/>
        </w:rPr>
        <w:t>章</w:t>
      </w:r>
      <w:r>
        <w:rPr>
          <w:rFonts w:eastAsia="黑体"/>
          <w:kern w:val="0"/>
          <w:sz w:val="28"/>
          <w:szCs w:val="28"/>
        </w:rPr>
        <w:t xml:space="preserve">  </w:t>
      </w:r>
      <w:r>
        <w:rPr>
          <w:rFonts w:eastAsia="黑体"/>
          <w:kern w:val="0"/>
          <w:sz w:val="28"/>
          <w:szCs w:val="28"/>
        </w:rPr>
        <w:t>年度检查、重大事项报告及信息公开</w:t>
      </w:r>
    </w:p>
    <w:p w:rsidR="00484740" w:rsidRDefault="00484740" w:rsidP="00484740">
      <w:pPr>
        <w:widowControl/>
        <w:tabs>
          <w:tab w:val="left" w:pos="0"/>
        </w:tabs>
        <w:snapToGrid w:val="0"/>
        <w:spacing w:line="600" w:lineRule="exact"/>
        <w:ind w:firstLineChars="200" w:firstLine="560"/>
        <w:jc w:val="left"/>
        <w:rPr>
          <w:rFonts w:eastAsia="黑体"/>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五十七</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本单位按照《民办非企业单位登记管理暂行条例》和《民办非企业单位年度检查办法》的规定，自觉接受登记管理机关组织的年度检查。</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本单位按照登记管理机关重大事项报告的相关要求，履行报告义务。</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五十</w:t>
      </w:r>
      <w:r>
        <w:rPr>
          <w:rFonts w:eastAsia="黑体" w:hint="eastAsia"/>
          <w:color w:val="000000"/>
          <w:sz w:val="28"/>
          <w:szCs w:val="28"/>
        </w:rPr>
        <w:t>九</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本单位按照登记管理机关信息公开的相关要求，履行信息公开义务。</w:t>
      </w:r>
    </w:p>
    <w:p w:rsidR="00484740" w:rsidRDefault="00484740" w:rsidP="00484740">
      <w:pPr>
        <w:widowControl/>
        <w:tabs>
          <w:tab w:val="left" w:pos="1080"/>
        </w:tabs>
        <w:snapToGrid w:val="0"/>
        <w:spacing w:beforeLines="100" w:line="600" w:lineRule="exact"/>
        <w:jc w:val="center"/>
        <w:rPr>
          <w:rFonts w:eastAsia="黑体"/>
          <w:kern w:val="0"/>
          <w:sz w:val="28"/>
          <w:szCs w:val="28"/>
        </w:rPr>
      </w:pPr>
      <w:r>
        <w:rPr>
          <w:rFonts w:eastAsia="黑体"/>
          <w:kern w:val="0"/>
          <w:sz w:val="28"/>
          <w:szCs w:val="28"/>
        </w:rPr>
        <w:t>第</w:t>
      </w:r>
      <w:r>
        <w:rPr>
          <w:rFonts w:eastAsia="黑体" w:hint="eastAsia"/>
          <w:kern w:val="0"/>
          <w:sz w:val="28"/>
          <w:szCs w:val="28"/>
        </w:rPr>
        <w:t>八</w:t>
      </w:r>
      <w:r>
        <w:rPr>
          <w:rFonts w:eastAsia="黑体"/>
          <w:kern w:val="0"/>
          <w:sz w:val="28"/>
          <w:szCs w:val="28"/>
        </w:rPr>
        <w:t>章</w:t>
      </w:r>
      <w:r>
        <w:rPr>
          <w:rFonts w:eastAsia="黑体"/>
          <w:kern w:val="0"/>
          <w:sz w:val="28"/>
          <w:szCs w:val="28"/>
        </w:rPr>
        <w:t xml:space="preserve">  </w:t>
      </w:r>
      <w:r>
        <w:rPr>
          <w:rFonts w:eastAsia="黑体"/>
          <w:kern w:val="0"/>
          <w:sz w:val="28"/>
          <w:szCs w:val="28"/>
        </w:rPr>
        <w:t>终止和终止后资产处理</w:t>
      </w:r>
    </w:p>
    <w:p w:rsidR="00484740" w:rsidRDefault="00484740" w:rsidP="00484740">
      <w:pPr>
        <w:pStyle w:val="p0"/>
        <w:autoSpaceDN w:val="0"/>
        <w:spacing w:line="500" w:lineRule="exact"/>
        <w:ind w:firstLine="573"/>
        <w:jc w:val="left"/>
        <w:rPr>
          <w:rFonts w:eastAsia="仿宋_GB2312"/>
          <w:color w:val="000000"/>
          <w:sz w:val="28"/>
          <w:szCs w:val="28"/>
        </w:rPr>
      </w:pPr>
      <w:r>
        <w:rPr>
          <w:rFonts w:eastAsia="黑体"/>
          <w:color w:val="000000"/>
          <w:sz w:val="28"/>
          <w:szCs w:val="28"/>
        </w:rPr>
        <w:t>第</w:t>
      </w:r>
      <w:r>
        <w:rPr>
          <w:rFonts w:eastAsia="黑体" w:hint="eastAsia"/>
          <w:sz w:val="28"/>
          <w:szCs w:val="28"/>
        </w:rPr>
        <w:t>六十</w:t>
      </w:r>
      <w:r>
        <w:rPr>
          <w:rFonts w:eastAsia="黑体"/>
          <w:color w:val="000000"/>
          <w:sz w:val="28"/>
          <w:szCs w:val="28"/>
        </w:rPr>
        <w:t>条</w:t>
      </w:r>
      <w:r>
        <w:rPr>
          <w:rFonts w:eastAsia="仿宋_GB2312"/>
          <w:color w:val="000000"/>
          <w:sz w:val="28"/>
          <w:szCs w:val="28"/>
        </w:rPr>
        <w:t xml:space="preserve">  </w:t>
      </w:r>
      <w:r>
        <w:rPr>
          <w:rFonts w:eastAsia="仿宋_GB2312" w:hint="eastAsia"/>
          <w:color w:val="000000"/>
          <w:sz w:val="28"/>
          <w:szCs w:val="28"/>
        </w:rPr>
        <w:t>本单位以永久性为目标，非因下列情形之一的，不得终止：</w:t>
      </w:r>
    </w:p>
    <w:p w:rsidR="00484740" w:rsidRDefault="00484740" w:rsidP="00484740">
      <w:pPr>
        <w:pStyle w:val="p0"/>
        <w:autoSpaceDN w:val="0"/>
        <w:spacing w:line="500" w:lineRule="exact"/>
        <w:ind w:firstLine="573"/>
        <w:jc w:val="left"/>
        <w:rPr>
          <w:rFonts w:eastAsia="仿宋_GB2312" w:hint="eastAsia"/>
          <w:color w:val="000000"/>
          <w:sz w:val="28"/>
          <w:szCs w:val="28"/>
        </w:rPr>
      </w:pPr>
      <w:r>
        <w:rPr>
          <w:rFonts w:eastAsia="仿宋_GB2312" w:hint="eastAsia"/>
          <w:color w:val="000000"/>
          <w:sz w:val="28"/>
          <w:szCs w:val="28"/>
        </w:rPr>
        <w:t>（一）完成章程规定宗旨和使命的；</w:t>
      </w:r>
    </w:p>
    <w:p w:rsidR="00484740" w:rsidRDefault="00484740" w:rsidP="00484740">
      <w:pPr>
        <w:widowControl/>
        <w:tabs>
          <w:tab w:val="left" w:pos="0"/>
        </w:tabs>
        <w:snapToGrid w:val="0"/>
        <w:spacing w:line="500" w:lineRule="exact"/>
        <w:ind w:firstLineChars="200" w:firstLine="560"/>
        <w:jc w:val="left"/>
        <w:rPr>
          <w:rFonts w:eastAsia="仿宋_GB2312" w:hint="eastAsia"/>
          <w:color w:val="000000"/>
          <w:kern w:val="0"/>
          <w:sz w:val="28"/>
          <w:szCs w:val="28"/>
        </w:rPr>
      </w:pPr>
      <w:r>
        <w:rPr>
          <w:rFonts w:eastAsia="仿宋_GB2312" w:hint="eastAsia"/>
          <w:color w:val="000000"/>
          <w:kern w:val="0"/>
          <w:sz w:val="28"/>
          <w:szCs w:val="28"/>
        </w:rPr>
        <w:t>（二）无法按照章程规定的宗旨继续开展活动的；</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（三）发生分立、合并的；</w:t>
      </w:r>
    </w:p>
    <w:p w:rsidR="00484740" w:rsidRDefault="00484740" w:rsidP="00484740">
      <w:pPr>
        <w:spacing w:line="600" w:lineRule="exact"/>
        <w:ind w:left="560"/>
        <w:rPr>
          <w:rFonts w:ascii="仿宋_GB2312" w:eastAsia="仿宋_GB2312" w:hAnsi="宋体" w:hint="eastAsia"/>
          <w:sz w:val="28"/>
          <w:szCs w:val="28"/>
        </w:rPr>
      </w:pPr>
      <w:r>
        <w:rPr>
          <w:rFonts w:ascii="仿宋_GB2312" w:eastAsia="仿宋_GB2312" w:hAnsi="宋体" w:hint="eastAsia"/>
          <w:sz w:val="28"/>
          <w:szCs w:val="28"/>
        </w:rPr>
        <w:t>············。</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hint="eastAsia"/>
          <w:kern w:val="0"/>
          <w:sz w:val="28"/>
          <w:szCs w:val="28"/>
        </w:rPr>
        <w:t>第六十</w:t>
      </w:r>
      <w:r>
        <w:rPr>
          <w:rFonts w:eastAsia="黑体" w:hint="eastAsia"/>
          <w:color w:val="000000"/>
          <w:kern w:val="0"/>
          <w:sz w:val="28"/>
          <w:szCs w:val="28"/>
        </w:rPr>
        <w:t>一</w:t>
      </w:r>
      <w:r>
        <w:rPr>
          <w:rFonts w:eastAsia="黑体" w:hint="eastAsia"/>
          <w:kern w:val="0"/>
          <w:sz w:val="28"/>
          <w:szCs w:val="28"/>
        </w:rPr>
        <w:t>条</w:t>
      </w:r>
      <w:r>
        <w:rPr>
          <w:rFonts w:eastAsia="仿宋_GB2312" w:hint="eastAsia"/>
          <w:kern w:val="0"/>
          <w:sz w:val="28"/>
          <w:szCs w:val="28"/>
        </w:rPr>
        <w:t xml:space="preserve">  </w:t>
      </w:r>
      <w:r>
        <w:rPr>
          <w:rFonts w:eastAsia="仿宋_GB2312" w:hint="eastAsia"/>
          <w:kern w:val="0"/>
          <w:sz w:val="28"/>
          <w:szCs w:val="28"/>
        </w:rPr>
        <w:t>本单位办理注销登记前，应当在</w:t>
      </w:r>
      <w:r w:rsidRPr="007E5889">
        <w:rPr>
          <w:rFonts w:eastAsia="仿宋_GB2312" w:hint="eastAsia"/>
          <w:color w:val="000000"/>
          <w:kern w:val="0"/>
          <w:sz w:val="28"/>
          <w:szCs w:val="28"/>
        </w:rPr>
        <w:t>上海市文化广播影视管理局（上海市文物局）</w:t>
      </w:r>
      <w:r>
        <w:rPr>
          <w:rFonts w:eastAsia="仿宋_GB2312" w:hint="eastAsia"/>
          <w:kern w:val="0"/>
          <w:sz w:val="28"/>
          <w:szCs w:val="28"/>
        </w:rPr>
        <w:t>和有关机关的指导下</w:t>
      </w:r>
      <w:r>
        <w:rPr>
          <w:rFonts w:eastAsia="仿宋_GB2312"/>
          <w:kern w:val="0"/>
          <w:sz w:val="28"/>
          <w:szCs w:val="28"/>
        </w:rPr>
        <w:t>成立清算小组，清理债权债务，处理剩余财产，完成清算</w:t>
      </w:r>
      <w:r>
        <w:rPr>
          <w:rFonts w:eastAsia="仿宋_GB2312"/>
          <w:color w:val="000000"/>
          <w:kern w:val="0"/>
          <w:sz w:val="28"/>
          <w:szCs w:val="28"/>
        </w:rPr>
        <w:t>工作。清算小组一般应由本单位法定代表人或者理事会确定的相关负责人、债权人代表、</w:t>
      </w:r>
      <w:r>
        <w:rPr>
          <w:rFonts w:eastAsia="仿宋_GB2312" w:hint="eastAsia"/>
          <w:color w:val="000000"/>
          <w:kern w:val="0"/>
          <w:sz w:val="28"/>
          <w:szCs w:val="28"/>
        </w:rPr>
        <w:t>业务主管单</w:t>
      </w:r>
      <w:r>
        <w:rPr>
          <w:rFonts w:eastAsia="仿宋_GB2312" w:hint="eastAsia"/>
          <w:color w:val="000000"/>
          <w:kern w:val="0"/>
          <w:sz w:val="28"/>
          <w:szCs w:val="28"/>
        </w:rPr>
        <w:lastRenderedPageBreak/>
        <w:t>位</w:t>
      </w:r>
      <w:r>
        <w:rPr>
          <w:rFonts w:eastAsia="仿宋_GB2312"/>
          <w:color w:val="000000"/>
          <w:kern w:val="0"/>
          <w:sz w:val="28"/>
          <w:szCs w:val="28"/>
        </w:rPr>
        <w:t>和其他职能部门代表等共同组成。根据需要可聘请国内注册会计师、律师等参加。</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六十二</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清算工作的顺序：</w:t>
      </w:r>
    </w:p>
    <w:p w:rsidR="00484740" w:rsidRDefault="00484740" w:rsidP="00484740">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退还应退的服务性收费：</w:t>
      </w:r>
    </w:p>
    <w:p w:rsidR="00484740" w:rsidRDefault="00484740" w:rsidP="00484740">
      <w:pPr>
        <w:adjustRightInd w:val="0"/>
        <w:snapToGrid w:val="0"/>
        <w:spacing w:line="600" w:lineRule="exact"/>
        <w:ind w:firstLineChars="200" w:firstLine="480"/>
        <w:rPr>
          <w:rFonts w:eastAsia="楷体_GB2312"/>
          <w:color w:val="000000"/>
          <w:sz w:val="24"/>
        </w:rPr>
      </w:pPr>
      <w:r>
        <w:rPr>
          <w:rFonts w:eastAsia="楷体_GB2312"/>
          <w:color w:val="000000"/>
          <w:sz w:val="24"/>
        </w:rPr>
        <w:t>【主要指已经收取但因注销而无法继续提供服务的服务性收费，但不包括举办者的投入和接受的社会捐赠。】</w:t>
      </w:r>
    </w:p>
    <w:p w:rsidR="00484740" w:rsidRDefault="00484740" w:rsidP="00484740">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支付本单位职工工资和缴纳社会保险等费用；</w:t>
      </w:r>
    </w:p>
    <w:p w:rsidR="00484740" w:rsidRDefault="00484740" w:rsidP="00484740">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偿还本单位债务；</w:t>
      </w:r>
    </w:p>
    <w:p w:rsidR="00484740" w:rsidRDefault="00484740" w:rsidP="00484740">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开展终结审计；</w:t>
      </w:r>
    </w:p>
    <w:p w:rsidR="00484740" w:rsidRDefault="00484740" w:rsidP="00484740">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处理剩余财产；</w:t>
      </w:r>
    </w:p>
    <w:p w:rsidR="00484740" w:rsidRDefault="00484740" w:rsidP="00484740">
      <w:pPr>
        <w:widowControl/>
        <w:numPr>
          <w:ilvl w:val="0"/>
          <w:numId w:val="3"/>
        </w:numPr>
        <w:tabs>
          <w:tab w:val="left" w:pos="0"/>
          <w:tab w:val="left" w:pos="1415"/>
        </w:tabs>
        <w:snapToGrid w:val="0"/>
        <w:spacing w:line="600" w:lineRule="exact"/>
        <w:jc w:val="left"/>
        <w:rPr>
          <w:rFonts w:eastAsia="仿宋_GB2312"/>
          <w:color w:val="000000"/>
          <w:kern w:val="0"/>
          <w:sz w:val="28"/>
          <w:szCs w:val="28"/>
        </w:rPr>
      </w:pPr>
      <w:r>
        <w:rPr>
          <w:rFonts w:eastAsia="仿宋_GB2312"/>
          <w:color w:val="000000"/>
          <w:kern w:val="0"/>
          <w:sz w:val="28"/>
          <w:szCs w:val="28"/>
        </w:rPr>
        <w:t>撰写清算报告。</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六十</w:t>
      </w:r>
      <w:r>
        <w:rPr>
          <w:rFonts w:eastAsia="黑体" w:hint="eastAsia"/>
          <w:kern w:val="0"/>
          <w:sz w:val="28"/>
          <w:szCs w:val="28"/>
        </w:rPr>
        <w:t>三</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 xml:space="preserve"> </w:t>
      </w:r>
      <w:r>
        <w:rPr>
          <w:rFonts w:eastAsia="仿宋_GB2312"/>
          <w:color w:val="000000"/>
          <w:kern w:val="0"/>
          <w:sz w:val="28"/>
          <w:szCs w:val="28"/>
        </w:rPr>
        <w:t>本单位清算期间不开展清算以外的活动。如遇民事诉讼的，由清算小组代表本单位参与民事诉讼。</w:t>
      </w:r>
    </w:p>
    <w:p w:rsidR="00484740" w:rsidRDefault="00484740" w:rsidP="00484740">
      <w:pPr>
        <w:widowControl/>
        <w:tabs>
          <w:tab w:val="left" w:pos="0"/>
        </w:tabs>
        <w:snapToGrid w:val="0"/>
        <w:spacing w:line="600" w:lineRule="exact"/>
        <w:ind w:firstLineChars="200" w:firstLine="560"/>
        <w:jc w:val="left"/>
        <w:rPr>
          <w:rFonts w:eastAsia="仿宋_GB2312" w:hint="eastAsia"/>
          <w:kern w:val="0"/>
          <w:sz w:val="28"/>
          <w:szCs w:val="28"/>
        </w:rPr>
      </w:pPr>
      <w:r>
        <w:rPr>
          <w:rFonts w:eastAsia="黑体"/>
          <w:kern w:val="0"/>
          <w:sz w:val="28"/>
          <w:szCs w:val="28"/>
        </w:rPr>
        <w:t>第</w:t>
      </w:r>
      <w:r>
        <w:rPr>
          <w:rFonts w:eastAsia="黑体" w:hint="eastAsia"/>
          <w:kern w:val="0"/>
          <w:sz w:val="28"/>
          <w:szCs w:val="28"/>
        </w:rPr>
        <w:t>六十</w:t>
      </w:r>
      <w:r>
        <w:rPr>
          <w:rFonts w:eastAsia="黑体" w:hint="eastAsia"/>
          <w:color w:val="000000"/>
          <w:kern w:val="0"/>
          <w:sz w:val="28"/>
          <w:szCs w:val="28"/>
        </w:rPr>
        <w:t>四</w:t>
      </w:r>
      <w:r>
        <w:rPr>
          <w:rFonts w:eastAsia="黑体"/>
          <w:kern w:val="0"/>
          <w:sz w:val="28"/>
          <w:szCs w:val="28"/>
        </w:rPr>
        <w:t>条</w:t>
      </w:r>
      <w:r>
        <w:rPr>
          <w:rFonts w:eastAsia="黑体"/>
          <w:kern w:val="0"/>
          <w:sz w:val="28"/>
          <w:szCs w:val="28"/>
        </w:rPr>
        <w:t xml:space="preserve"> </w:t>
      </w:r>
      <w:r>
        <w:rPr>
          <w:rFonts w:eastAsia="仿宋_GB2312"/>
          <w:kern w:val="0"/>
          <w:sz w:val="28"/>
          <w:szCs w:val="28"/>
        </w:rPr>
        <w:t xml:space="preserve"> </w:t>
      </w:r>
      <w:r>
        <w:rPr>
          <w:rFonts w:eastAsia="仿宋_GB2312" w:hint="eastAsia"/>
          <w:kern w:val="0"/>
          <w:sz w:val="28"/>
          <w:szCs w:val="28"/>
        </w:rPr>
        <w:t>本单位终止，藏品原则上出让由其他博物馆接收。受让的博物馆应出具接收藏品清单，接受捐赠的藏品交由其他博物馆收藏时，应告知捐赠人。</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其他</w:t>
      </w:r>
      <w:r>
        <w:rPr>
          <w:rFonts w:eastAsia="仿宋_GB2312"/>
          <w:color w:val="000000"/>
          <w:kern w:val="0"/>
          <w:sz w:val="28"/>
          <w:szCs w:val="28"/>
        </w:rPr>
        <w:t>剩余财产的处理：</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（一）优先支付清算费用和清算组成员的酬劳；</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仿宋_GB2312"/>
          <w:color w:val="000000"/>
          <w:kern w:val="0"/>
          <w:sz w:val="28"/>
          <w:szCs w:val="28"/>
        </w:rPr>
        <w:t>（二）办理税务注销、银行销户等手续，结清税款、利息；</w:t>
      </w:r>
    </w:p>
    <w:p w:rsidR="00484740" w:rsidRDefault="00484740" w:rsidP="00484740">
      <w:pPr>
        <w:widowControl/>
        <w:tabs>
          <w:tab w:val="left" w:pos="0"/>
        </w:tabs>
        <w:snapToGrid w:val="0"/>
        <w:spacing w:line="600" w:lineRule="exact"/>
        <w:ind w:firstLineChars="200" w:firstLine="560"/>
        <w:jc w:val="left"/>
        <w:rPr>
          <w:rFonts w:eastAsia="仿宋_GB2312" w:hint="eastAsia"/>
          <w:color w:val="000000"/>
          <w:kern w:val="0"/>
          <w:sz w:val="28"/>
          <w:szCs w:val="28"/>
        </w:rPr>
      </w:pPr>
      <w:r>
        <w:rPr>
          <w:rFonts w:eastAsia="仿宋_GB2312"/>
          <w:color w:val="000000"/>
          <w:kern w:val="0"/>
          <w:sz w:val="28"/>
          <w:szCs w:val="28"/>
        </w:rPr>
        <w:t>（三）在登记管理机关、</w:t>
      </w:r>
      <w:r>
        <w:rPr>
          <w:rFonts w:eastAsia="仿宋_GB2312" w:hint="eastAsia"/>
          <w:color w:val="000000"/>
          <w:kern w:val="0"/>
          <w:sz w:val="28"/>
          <w:szCs w:val="28"/>
        </w:rPr>
        <w:t>业务主管单位</w:t>
      </w:r>
      <w:r>
        <w:rPr>
          <w:rFonts w:eastAsia="仿宋_GB2312"/>
          <w:color w:val="000000"/>
          <w:kern w:val="0"/>
          <w:sz w:val="28"/>
          <w:szCs w:val="28"/>
        </w:rPr>
        <w:t>和其他职能部门的监督下，将剩余财产捐赠给与本单位性质、宗旨相同的社会公益组织，并向社会公告。</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lastRenderedPageBreak/>
        <w:t>第</w:t>
      </w:r>
      <w:r>
        <w:rPr>
          <w:rFonts w:eastAsia="黑体" w:hint="eastAsia"/>
          <w:color w:val="000000"/>
          <w:kern w:val="0"/>
          <w:sz w:val="28"/>
          <w:szCs w:val="28"/>
        </w:rPr>
        <w:t>六十五</w:t>
      </w:r>
      <w:r>
        <w:rPr>
          <w:rFonts w:eastAsia="黑体"/>
          <w:color w:val="000000"/>
          <w:kern w:val="0"/>
          <w:sz w:val="28"/>
          <w:szCs w:val="28"/>
        </w:rPr>
        <w:t>条</w:t>
      </w:r>
      <w:r>
        <w:rPr>
          <w:rFonts w:eastAsia="黑体"/>
          <w:color w:val="000000"/>
          <w:kern w:val="0"/>
          <w:sz w:val="28"/>
          <w:szCs w:val="28"/>
        </w:rPr>
        <w:t xml:space="preserve"> </w:t>
      </w:r>
      <w:r>
        <w:rPr>
          <w:rFonts w:eastAsia="仿宋_GB2312"/>
          <w:b/>
          <w:color w:val="000000"/>
          <w:kern w:val="0"/>
          <w:sz w:val="28"/>
          <w:szCs w:val="28"/>
        </w:rPr>
        <w:t xml:space="preserve"> </w:t>
      </w:r>
      <w:r>
        <w:rPr>
          <w:rFonts w:eastAsia="仿宋_GB2312"/>
          <w:color w:val="000000"/>
          <w:kern w:val="0"/>
          <w:sz w:val="28"/>
          <w:szCs w:val="28"/>
        </w:rPr>
        <w:t>本单位法定代表人或者负责人应当自完成清算之日起</w:t>
      </w:r>
      <w:r>
        <w:rPr>
          <w:rFonts w:eastAsia="仿宋_GB2312"/>
          <w:color w:val="000000"/>
          <w:kern w:val="0"/>
          <w:sz w:val="28"/>
          <w:szCs w:val="28"/>
        </w:rPr>
        <w:t>15</w:t>
      </w:r>
      <w:r>
        <w:rPr>
          <w:rFonts w:eastAsia="仿宋_GB2312"/>
          <w:color w:val="000000"/>
          <w:kern w:val="0"/>
          <w:sz w:val="28"/>
          <w:szCs w:val="28"/>
        </w:rPr>
        <w:t>日内，向登记管理机关办理注销登记手续。</w:t>
      </w:r>
    </w:p>
    <w:p w:rsidR="00484740" w:rsidRDefault="00484740" w:rsidP="00484740">
      <w:pPr>
        <w:widowControl/>
        <w:tabs>
          <w:tab w:val="left" w:pos="0"/>
        </w:tabs>
        <w:snapToGrid w:val="0"/>
        <w:spacing w:line="60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六十六</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本单位自登记管理机关发出注销登记证明文件之日起，即为终止。</w:t>
      </w:r>
    </w:p>
    <w:p w:rsidR="00484740" w:rsidRDefault="00484740" w:rsidP="00484740">
      <w:pPr>
        <w:widowControl/>
        <w:tabs>
          <w:tab w:val="left" w:pos="1080"/>
        </w:tabs>
        <w:snapToGrid w:val="0"/>
        <w:spacing w:beforeLines="100" w:line="600" w:lineRule="exact"/>
        <w:jc w:val="center"/>
        <w:rPr>
          <w:rFonts w:eastAsia="黑体"/>
          <w:color w:val="000000"/>
          <w:kern w:val="0"/>
          <w:sz w:val="28"/>
          <w:szCs w:val="28"/>
        </w:rPr>
      </w:pPr>
      <w:r>
        <w:rPr>
          <w:rFonts w:eastAsia="黑体"/>
          <w:color w:val="000000"/>
          <w:kern w:val="0"/>
          <w:sz w:val="28"/>
          <w:szCs w:val="28"/>
        </w:rPr>
        <w:t>第</w:t>
      </w:r>
      <w:r>
        <w:rPr>
          <w:rFonts w:eastAsia="黑体" w:hint="eastAsia"/>
          <w:color w:val="000000"/>
          <w:kern w:val="0"/>
          <w:sz w:val="28"/>
          <w:szCs w:val="28"/>
        </w:rPr>
        <w:t>九</w:t>
      </w:r>
      <w:r>
        <w:rPr>
          <w:rFonts w:eastAsia="黑体"/>
          <w:color w:val="000000"/>
          <w:kern w:val="0"/>
          <w:sz w:val="28"/>
          <w:szCs w:val="28"/>
        </w:rPr>
        <w:t>章</w:t>
      </w:r>
      <w:r>
        <w:rPr>
          <w:rFonts w:eastAsia="黑体"/>
          <w:color w:val="000000"/>
          <w:kern w:val="0"/>
          <w:sz w:val="28"/>
          <w:szCs w:val="28"/>
        </w:rPr>
        <w:t xml:space="preserve">  </w:t>
      </w:r>
      <w:r>
        <w:rPr>
          <w:rFonts w:eastAsia="黑体"/>
          <w:color w:val="000000"/>
          <w:kern w:val="0"/>
          <w:sz w:val="28"/>
          <w:szCs w:val="28"/>
        </w:rPr>
        <w:t>附</w:t>
      </w:r>
      <w:r>
        <w:rPr>
          <w:rFonts w:eastAsia="黑体"/>
          <w:color w:val="000000"/>
          <w:kern w:val="0"/>
          <w:sz w:val="28"/>
          <w:szCs w:val="28"/>
        </w:rPr>
        <w:t xml:space="preserve">  </w:t>
      </w:r>
      <w:r>
        <w:rPr>
          <w:rFonts w:eastAsia="黑体"/>
          <w:color w:val="000000"/>
          <w:kern w:val="0"/>
          <w:sz w:val="28"/>
          <w:szCs w:val="28"/>
        </w:rPr>
        <w:t>则</w:t>
      </w:r>
    </w:p>
    <w:p w:rsidR="00484740" w:rsidRDefault="00484740" w:rsidP="00484740">
      <w:pPr>
        <w:widowControl/>
        <w:tabs>
          <w:tab w:val="left" w:pos="0"/>
        </w:tabs>
        <w:snapToGrid w:val="0"/>
        <w:spacing w:line="58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六十七</w:t>
      </w:r>
      <w:r>
        <w:rPr>
          <w:rFonts w:eastAsia="黑体"/>
          <w:color w:val="000000"/>
          <w:kern w:val="0"/>
          <w:sz w:val="28"/>
          <w:szCs w:val="28"/>
        </w:rPr>
        <w:t>条</w:t>
      </w:r>
      <w:r>
        <w:rPr>
          <w:rFonts w:eastAsia="黑体"/>
          <w:color w:val="000000"/>
          <w:kern w:val="0"/>
          <w:sz w:val="28"/>
          <w:szCs w:val="28"/>
        </w:rPr>
        <w:t xml:space="preserve">  </w:t>
      </w:r>
      <w:r>
        <w:rPr>
          <w:rFonts w:eastAsia="仿宋_GB2312"/>
          <w:color w:val="000000"/>
          <w:kern w:val="0"/>
          <w:sz w:val="28"/>
          <w:szCs w:val="28"/>
        </w:rPr>
        <w:t>本章程经</w:t>
      </w:r>
      <w:r>
        <w:rPr>
          <w:rFonts w:eastAsia="仿宋_GB2312"/>
          <w:color w:val="000000"/>
          <w:kern w:val="0"/>
          <w:sz w:val="28"/>
          <w:szCs w:val="28"/>
          <w:u w:val="single"/>
        </w:rPr>
        <w:t xml:space="preserve">    </w:t>
      </w:r>
      <w:r>
        <w:rPr>
          <w:rFonts w:eastAsia="仿宋_GB2312"/>
          <w:color w:val="000000"/>
          <w:kern w:val="0"/>
          <w:sz w:val="28"/>
          <w:szCs w:val="28"/>
        </w:rPr>
        <w:t>年</w:t>
      </w:r>
      <w:r>
        <w:rPr>
          <w:rFonts w:eastAsia="仿宋_GB2312"/>
          <w:color w:val="000000"/>
          <w:kern w:val="0"/>
          <w:sz w:val="28"/>
          <w:szCs w:val="28"/>
          <w:u w:val="single"/>
        </w:rPr>
        <w:t xml:space="preserve">    </w:t>
      </w:r>
      <w:r>
        <w:rPr>
          <w:rFonts w:eastAsia="仿宋_GB2312"/>
          <w:color w:val="000000"/>
          <w:kern w:val="0"/>
          <w:sz w:val="28"/>
          <w:szCs w:val="28"/>
        </w:rPr>
        <w:t>月</w:t>
      </w:r>
      <w:r>
        <w:rPr>
          <w:rFonts w:eastAsia="仿宋_GB2312"/>
          <w:color w:val="000000"/>
          <w:kern w:val="0"/>
          <w:sz w:val="28"/>
          <w:szCs w:val="28"/>
          <w:u w:val="single"/>
        </w:rPr>
        <w:t xml:space="preserve">    </w:t>
      </w:r>
      <w:r>
        <w:rPr>
          <w:rFonts w:eastAsia="仿宋_GB2312"/>
          <w:color w:val="000000"/>
          <w:kern w:val="0"/>
          <w:sz w:val="28"/>
          <w:szCs w:val="28"/>
        </w:rPr>
        <w:t>日第</w:t>
      </w:r>
      <w:r>
        <w:rPr>
          <w:rFonts w:eastAsia="仿宋_GB2312"/>
          <w:color w:val="000000"/>
          <w:kern w:val="0"/>
          <w:sz w:val="28"/>
          <w:szCs w:val="28"/>
          <w:u w:val="single"/>
        </w:rPr>
        <w:t xml:space="preserve">    </w:t>
      </w:r>
      <w:r>
        <w:rPr>
          <w:rFonts w:eastAsia="仿宋_GB2312"/>
          <w:color w:val="000000"/>
          <w:kern w:val="0"/>
          <w:sz w:val="28"/>
          <w:szCs w:val="28"/>
        </w:rPr>
        <w:t>届第</w:t>
      </w:r>
      <w:r>
        <w:rPr>
          <w:rFonts w:eastAsia="仿宋_GB2312"/>
          <w:color w:val="000000"/>
          <w:kern w:val="0"/>
          <w:sz w:val="28"/>
          <w:szCs w:val="28"/>
          <w:u w:val="single"/>
        </w:rPr>
        <w:t xml:space="preserve">    </w:t>
      </w:r>
      <w:r>
        <w:rPr>
          <w:rFonts w:eastAsia="仿宋_GB2312"/>
          <w:color w:val="000000"/>
          <w:kern w:val="0"/>
          <w:sz w:val="28"/>
          <w:szCs w:val="28"/>
        </w:rPr>
        <w:t>次理事会会议表决通过。</w:t>
      </w:r>
    </w:p>
    <w:p w:rsidR="00484740" w:rsidRDefault="00484740" w:rsidP="00484740">
      <w:pPr>
        <w:widowControl/>
        <w:tabs>
          <w:tab w:val="left" w:pos="0"/>
        </w:tabs>
        <w:snapToGrid w:val="0"/>
        <w:spacing w:line="58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六十八</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本章程的解释权属理事会。</w:t>
      </w:r>
    </w:p>
    <w:p w:rsidR="00484740" w:rsidRDefault="00484740" w:rsidP="00484740">
      <w:pPr>
        <w:widowControl/>
        <w:tabs>
          <w:tab w:val="left" w:pos="0"/>
        </w:tabs>
        <w:snapToGrid w:val="0"/>
        <w:spacing w:line="58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六十九</w:t>
      </w:r>
      <w:r>
        <w:rPr>
          <w:rFonts w:eastAsia="黑体"/>
          <w:color w:val="000000"/>
          <w:kern w:val="0"/>
          <w:sz w:val="28"/>
          <w:szCs w:val="28"/>
        </w:rPr>
        <w:t>条</w:t>
      </w:r>
      <w:r>
        <w:rPr>
          <w:rFonts w:eastAsia="仿宋_GB2312"/>
          <w:color w:val="000000"/>
          <w:kern w:val="0"/>
          <w:sz w:val="28"/>
          <w:szCs w:val="28"/>
        </w:rPr>
        <w:t xml:space="preserve">  </w:t>
      </w:r>
      <w:r>
        <w:rPr>
          <w:rFonts w:eastAsia="仿宋_GB2312" w:hint="eastAsia"/>
          <w:color w:val="000000"/>
          <w:kern w:val="0"/>
          <w:sz w:val="28"/>
          <w:szCs w:val="28"/>
        </w:rPr>
        <w:t>本章程的修改，须经理事会表决通过后</w:t>
      </w:r>
      <w:r>
        <w:rPr>
          <w:rFonts w:eastAsia="仿宋_GB2312" w:hint="eastAsia"/>
          <w:color w:val="000000"/>
          <w:kern w:val="0"/>
          <w:sz w:val="28"/>
          <w:szCs w:val="28"/>
        </w:rPr>
        <w:t>15</w:t>
      </w:r>
      <w:r>
        <w:rPr>
          <w:rFonts w:eastAsia="仿宋_GB2312" w:hint="eastAsia"/>
          <w:color w:val="000000"/>
          <w:kern w:val="0"/>
          <w:sz w:val="28"/>
          <w:szCs w:val="28"/>
        </w:rPr>
        <w:t>日内，报业务主管单位审查同意，自业务主管单位审查同意之日起</w:t>
      </w:r>
      <w:r>
        <w:rPr>
          <w:rFonts w:eastAsia="仿宋_GB2312" w:hint="eastAsia"/>
          <w:color w:val="000000"/>
          <w:kern w:val="0"/>
          <w:sz w:val="28"/>
          <w:szCs w:val="28"/>
        </w:rPr>
        <w:t>30</w:t>
      </w:r>
      <w:r>
        <w:rPr>
          <w:rFonts w:eastAsia="仿宋_GB2312" w:hint="eastAsia"/>
          <w:color w:val="000000"/>
          <w:kern w:val="0"/>
          <w:sz w:val="28"/>
          <w:szCs w:val="28"/>
        </w:rPr>
        <w:t>日内，报登记管理机关核准。</w:t>
      </w:r>
    </w:p>
    <w:p w:rsidR="00484740" w:rsidRDefault="00484740" w:rsidP="00484740">
      <w:pPr>
        <w:widowControl/>
        <w:tabs>
          <w:tab w:val="left" w:pos="0"/>
        </w:tabs>
        <w:snapToGrid w:val="0"/>
        <w:spacing w:line="580" w:lineRule="exact"/>
        <w:ind w:firstLineChars="200" w:firstLine="560"/>
        <w:jc w:val="left"/>
        <w:rPr>
          <w:rFonts w:eastAsia="仿宋_GB2312"/>
          <w:color w:val="000000"/>
          <w:kern w:val="0"/>
          <w:sz w:val="28"/>
          <w:szCs w:val="28"/>
        </w:rPr>
      </w:pPr>
      <w:r>
        <w:rPr>
          <w:rFonts w:eastAsia="黑体"/>
          <w:color w:val="000000"/>
          <w:kern w:val="0"/>
          <w:sz w:val="28"/>
          <w:szCs w:val="28"/>
        </w:rPr>
        <w:t>第</w:t>
      </w:r>
      <w:r>
        <w:rPr>
          <w:rFonts w:eastAsia="黑体" w:hint="eastAsia"/>
          <w:color w:val="000000"/>
          <w:kern w:val="0"/>
          <w:sz w:val="28"/>
          <w:szCs w:val="28"/>
        </w:rPr>
        <w:t>七十</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w:t>
      </w:r>
      <w:r>
        <w:rPr>
          <w:rFonts w:eastAsia="仿宋_GB2312" w:hint="eastAsia"/>
          <w:color w:val="000000"/>
          <w:kern w:val="0"/>
          <w:sz w:val="28"/>
          <w:szCs w:val="28"/>
        </w:rPr>
        <w:t>经</w:t>
      </w:r>
      <w:r>
        <w:rPr>
          <w:rFonts w:eastAsia="仿宋_GB2312"/>
          <w:color w:val="000000"/>
          <w:kern w:val="0"/>
          <w:sz w:val="28"/>
          <w:szCs w:val="28"/>
        </w:rPr>
        <w:t>登记管理机关核准</w:t>
      </w:r>
      <w:r>
        <w:rPr>
          <w:rFonts w:eastAsia="仿宋_GB2312" w:hint="eastAsia"/>
          <w:color w:val="000000"/>
          <w:kern w:val="0"/>
          <w:sz w:val="28"/>
          <w:szCs w:val="28"/>
        </w:rPr>
        <w:t>后，自理事会表决通过</w:t>
      </w:r>
      <w:r>
        <w:rPr>
          <w:rFonts w:eastAsia="仿宋_GB2312"/>
          <w:color w:val="000000"/>
          <w:kern w:val="0"/>
          <w:sz w:val="28"/>
          <w:szCs w:val="28"/>
        </w:rPr>
        <w:t>之日起生效。</w:t>
      </w:r>
    </w:p>
    <w:p w:rsidR="00484740" w:rsidRDefault="00484740" w:rsidP="00484740">
      <w:pPr>
        <w:spacing w:line="580" w:lineRule="exact"/>
        <w:ind w:firstLineChars="200" w:firstLine="560"/>
        <w:rPr>
          <w:b/>
          <w:color w:val="000000"/>
          <w:sz w:val="28"/>
          <w:szCs w:val="28"/>
        </w:rPr>
      </w:pPr>
      <w:r>
        <w:rPr>
          <w:rFonts w:eastAsia="黑体"/>
          <w:color w:val="000000"/>
          <w:kern w:val="0"/>
          <w:sz w:val="28"/>
          <w:szCs w:val="28"/>
        </w:rPr>
        <w:t>第</w:t>
      </w:r>
      <w:r>
        <w:rPr>
          <w:rFonts w:eastAsia="黑体" w:hint="eastAsia"/>
          <w:color w:val="000000"/>
          <w:kern w:val="0"/>
          <w:sz w:val="28"/>
          <w:szCs w:val="28"/>
        </w:rPr>
        <w:t>七十一</w:t>
      </w:r>
      <w:r>
        <w:rPr>
          <w:rFonts w:eastAsia="黑体"/>
          <w:color w:val="000000"/>
          <w:kern w:val="0"/>
          <w:sz w:val="28"/>
          <w:szCs w:val="28"/>
        </w:rPr>
        <w:t>条</w:t>
      </w:r>
      <w:r>
        <w:rPr>
          <w:rFonts w:eastAsia="仿宋_GB2312"/>
          <w:color w:val="000000"/>
          <w:kern w:val="0"/>
          <w:sz w:val="28"/>
          <w:szCs w:val="28"/>
        </w:rPr>
        <w:t xml:space="preserve">  </w:t>
      </w:r>
      <w:r>
        <w:rPr>
          <w:rFonts w:eastAsia="仿宋_GB2312"/>
          <w:color w:val="000000"/>
          <w:kern w:val="0"/>
          <w:sz w:val="28"/>
          <w:szCs w:val="28"/>
        </w:rPr>
        <w:t>本章程中的各项条款如与法律、法规、规章和政策不符的，以法律、法规、规章和政策的规定为准。</w:t>
      </w:r>
    </w:p>
    <w:p w:rsidR="00484740" w:rsidRDefault="00484740" w:rsidP="00484740">
      <w:pPr>
        <w:spacing w:line="580" w:lineRule="exact"/>
        <w:ind w:firstLineChars="200" w:firstLine="560"/>
        <w:jc w:val="right"/>
        <w:rPr>
          <w:rFonts w:eastAsia="黑体" w:hint="eastAsia"/>
          <w:color w:val="000000"/>
          <w:kern w:val="0"/>
          <w:sz w:val="28"/>
          <w:szCs w:val="28"/>
        </w:rPr>
      </w:pPr>
    </w:p>
    <w:p w:rsidR="00484740" w:rsidRDefault="00484740" w:rsidP="00484740">
      <w:pPr>
        <w:spacing w:line="580" w:lineRule="exact"/>
        <w:ind w:firstLineChars="200" w:firstLine="560"/>
        <w:jc w:val="right"/>
        <w:rPr>
          <w:rFonts w:eastAsia="黑体"/>
          <w:color w:val="000000"/>
          <w:kern w:val="0"/>
          <w:sz w:val="28"/>
          <w:szCs w:val="28"/>
        </w:rPr>
      </w:pPr>
      <w:r>
        <w:rPr>
          <w:rFonts w:eastAsia="黑体"/>
          <w:color w:val="000000"/>
          <w:kern w:val="0"/>
          <w:sz w:val="28"/>
          <w:szCs w:val="28"/>
        </w:rPr>
        <w:t>××</w:t>
      </w:r>
      <w:r>
        <w:rPr>
          <w:rFonts w:eastAsia="黑体"/>
          <w:color w:val="000000"/>
          <w:kern w:val="0"/>
          <w:sz w:val="28"/>
          <w:szCs w:val="28"/>
        </w:rPr>
        <w:t>单位（落款、印章）</w:t>
      </w:r>
    </w:p>
    <w:p w:rsidR="00484740" w:rsidRDefault="00484740" w:rsidP="00484740">
      <w:pPr>
        <w:adjustRightInd w:val="0"/>
        <w:snapToGrid w:val="0"/>
        <w:spacing w:line="580" w:lineRule="exact"/>
        <w:ind w:leftChars="200" w:left="5460" w:hangingChars="2100" w:hanging="5040"/>
        <w:rPr>
          <w:rFonts w:eastAsia="楷体_GB2312"/>
          <w:color w:val="000000"/>
          <w:sz w:val="24"/>
        </w:rPr>
      </w:pPr>
      <w:r>
        <w:rPr>
          <w:rFonts w:eastAsia="仿宋_GB2312"/>
          <w:color w:val="000000"/>
          <w:kern w:val="0"/>
          <w:sz w:val="24"/>
        </w:rPr>
        <w:t xml:space="preserve">                                       </w:t>
      </w:r>
      <w:r>
        <w:rPr>
          <w:rFonts w:eastAsia="楷体_GB2312"/>
          <w:color w:val="000000"/>
          <w:sz w:val="24"/>
        </w:rPr>
        <w:t>【申请成立登记时制订的章程草案由全体理事亲笔签名代替印章】</w:t>
      </w:r>
    </w:p>
    <w:p w:rsidR="002449C8" w:rsidRPr="00484740" w:rsidRDefault="002449C8" w:rsidP="002449C8"/>
    <w:sectPr w:rsidR="002449C8" w:rsidRPr="00484740" w:rsidSect="000041B5">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08D4" w:rsidRDefault="006F08D4" w:rsidP="004D6601">
      <w:r>
        <w:separator/>
      </w:r>
    </w:p>
  </w:endnote>
  <w:endnote w:type="continuationSeparator" w:id="1">
    <w:p w:rsidR="006F08D4" w:rsidRDefault="006F08D4" w:rsidP="004D66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9C8" w:rsidRDefault="002449C8">
    <w:pPr>
      <w:pStyle w:val="a4"/>
      <w:tabs>
        <w:tab w:val="clear" w:pos="4153"/>
      </w:tabs>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9C8" w:rsidRDefault="002449C8">
    <w:pPr>
      <w:pStyle w:val="a4"/>
      <w:framePr w:wrap="around" w:vAnchor="text" w:hAnchor="margin" w:xAlign="center" w:y="1"/>
      <w:rPr>
        <w:rStyle w:val="a6"/>
      </w:rPr>
    </w:pPr>
    <w:r>
      <w:fldChar w:fldCharType="begin"/>
    </w:r>
    <w:r>
      <w:rPr>
        <w:rStyle w:val="a6"/>
      </w:rPr>
      <w:instrText xml:space="preserve">PAGE  </w:instrText>
    </w:r>
    <w:r>
      <w:fldChar w:fldCharType="end"/>
    </w:r>
  </w:p>
  <w:p w:rsidR="002449C8" w:rsidRDefault="002449C8">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9C8" w:rsidRDefault="002449C8">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4"/>
      <w:framePr w:wrap="around" w:vAnchor="text" w:hAnchor="margin" w:xAlign="center" w:y="1"/>
      <w:rPr>
        <w:rStyle w:val="a6"/>
      </w:rPr>
    </w:pPr>
    <w:r>
      <w:fldChar w:fldCharType="begin"/>
    </w:r>
    <w:r>
      <w:rPr>
        <w:rStyle w:val="a6"/>
      </w:rPr>
      <w:instrText xml:space="preserve">PAGE  </w:instrText>
    </w:r>
    <w:r>
      <w:fldChar w:fldCharType="end"/>
    </w:r>
  </w:p>
  <w:p w:rsidR="00484740" w:rsidRDefault="00484740">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4"/>
      <w:framePr w:wrap="around" w:vAnchor="text" w:hAnchor="margin" w:xAlign="center" w:y="1"/>
      <w:rPr>
        <w:rStyle w:val="a6"/>
      </w:rPr>
    </w:pPr>
    <w:r>
      <w:fldChar w:fldCharType="begin"/>
    </w:r>
    <w:r>
      <w:rPr>
        <w:rStyle w:val="a6"/>
      </w:rPr>
      <w:instrText xml:space="preserve">PAGE  </w:instrText>
    </w:r>
    <w:r>
      <w:fldChar w:fldCharType="separate"/>
    </w:r>
    <w:r>
      <w:rPr>
        <w:rStyle w:val="a6"/>
        <w:noProof/>
      </w:rPr>
      <w:t>17</w:t>
    </w:r>
    <w:r>
      <w:fldChar w:fldCharType="end"/>
    </w:r>
  </w:p>
  <w:p w:rsidR="00484740" w:rsidRDefault="00484740">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4"/>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4"/>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601" w:rsidRDefault="004D6601">
    <w:pPr>
      <w:pStyle w:val="a4"/>
      <w:tabs>
        <w:tab w:val="clear" w:pos="4153"/>
        <w:tab w:val="left" w:pos="3434"/>
      </w:tabs>
    </w:pPr>
    <w:r>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08D4" w:rsidRDefault="006F08D4" w:rsidP="004D6601">
      <w:r>
        <w:separator/>
      </w:r>
    </w:p>
  </w:footnote>
  <w:footnote w:type="continuationSeparator" w:id="1">
    <w:p w:rsidR="006F08D4" w:rsidRDefault="006F08D4" w:rsidP="004D66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740" w:rsidRDefault="00484740">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japaneseCounting"/>
      <w:lvlText w:val="（%1）"/>
      <w:lvlJc w:val="left"/>
      <w:pPr>
        <w:tabs>
          <w:tab w:val="num" w:pos="1404"/>
        </w:tabs>
        <w:ind w:left="1404" w:hanging="855"/>
      </w:pPr>
      <w:rPr>
        <w:rFonts w:hint="default"/>
      </w:rPr>
    </w:lvl>
    <w:lvl w:ilvl="1">
      <w:start w:val="1"/>
      <w:numFmt w:val="lowerLetter"/>
      <w:lvlText w:val="%2)"/>
      <w:lvlJc w:val="left"/>
      <w:pPr>
        <w:tabs>
          <w:tab w:val="num" w:pos="1389"/>
        </w:tabs>
        <w:ind w:left="1389" w:hanging="420"/>
      </w:pPr>
    </w:lvl>
    <w:lvl w:ilvl="2">
      <w:start w:val="1"/>
      <w:numFmt w:val="lowerRoman"/>
      <w:lvlText w:val="%3."/>
      <w:lvlJc w:val="right"/>
      <w:pPr>
        <w:tabs>
          <w:tab w:val="num" w:pos="1809"/>
        </w:tabs>
        <w:ind w:left="1809" w:hanging="420"/>
      </w:pPr>
    </w:lvl>
    <w:lvl w:ilvl="3">
      <w:start w:val="1"/>
      <w:numFmt w:val="decimal"/>
      <w:lvlText w:val="%4."/>
      <w:lvlJc w:val="left"/>
      <w:pPr>
        <w:tabs>
          <w:tab w:val="num" w:pos="2229"/>
        </w:tabs>
        <w:ind w:left="2229" w:hanging="420"/>
      </w:pPr>
    </w:lvl>
    <w:lvl w:ilvl="4">
      <w:start w:val="1"/>
      <w:numFmt w:val="lowerLetter"/>
      <w:lvlText w:val="%5)"/>
      <w:lvlJc w:val="left"/>
      <w:pPr>
        <w:tabs>
          <w:tab w:val="num" w:pos="2649"/>
        </w:tabs>
        <w:ind w:left="2649" w:hanging="420"/>
      </w:pPr>
    </w:lvl>
    <w:lvl w:ilvl="5">
      <w:start w:val="1"/>
      <w:numFmt w:val="lowerRoman"/>
      <w:lvlText w:val="%6."/>
      <w:lvlJc w:val="right"/>
      <w:pPr>
        <w:tabs>
          <w:tab w:val="num" w:pos="3069"/>
        </w:tabs>
        <w:ind w:left="3069" w:hanging="420"/>
      </w:pPr>
    </w:lvl>
    <w:lvl w:ilvl="6">
      <w:start w:val="1"/>
      <w:numFmt w:val="decimal"/>
      <w:lvlText w:val="%7."/>
      <w:lvlJc w:val="left"/>
      <w:pPr>
        <w:tabs>
          <w:tab w:val="num" w:pos="3489"/>
        </w:tabs>
        <w:ind w:left="3489" w:hanging="420"/>
      </w:pPr>
    </w:lvl>
    <w:lvl w:ilvl="7">
      <w:start w:val="1"/>
      <w:numFmt w:val="lowerLetter"/>
      <w:lvlText w:val="%8)"/>
      <w:lvlJc w:val="left"/>
      <w:pPr>
        <w:tabs>
          <w:tab w:val="num" w:pos="3909"/>
        </w:tabs>
        <w:ind w:left="3909" w:hanging="420"/>
      </w:pPr>
    </w:lvl>
    <w:lvl w:ilvl="8">
      <w:start w:val="1"/>
      <w:numFmt w:val="lowerRoman"/>
      <w:lvlText w:val="%9."/>
      <w:lvlJc w:val="right"/>
      <w:pPr>
        <w:tabs>
          <w:tab w:val="num" w:pos="4329"/>
        </w:tabs>
        <w:ind w:left="4329" w:hanging="420"/>
      </w:pPr>
    </w:lvl>
  </w:abstractNum>
  <w:abstractNum w:abstractNumId="1">
    <w:nsid w:val="0821067F"/>
    <w:multiLevelType w:val="multilevel"/>
    <w:tmpl w:val="0821067F"/>
    <w:lvl w:ilvl="0">
      <w:start w:val="7"/>
      <w:numFmt w:val="japaneseCounting"/>
      <w:lvlText w:val="第%1条"/>
      <w:lvlJc w:val="left"/>
      <w:pPr>
        <w:tabs>
          <w:tab w:val="num" w:pos="2025"/>
        </w:tabs>
        <w:ind w:left="2025" w:hanging="1125"/>
      </w:pPr>
      <w:rPr>
        <w:rFonts w:ascii="黑体" w:eastAsia="黑体" w:hint="default"/>
      </w:rPr>
    </w:lvl>
    <w:lvl w:ilvl="1">
      <w:start w:val="1"/>
      <w:numFmt w:val="japaneseCounting"/>
      <w:lvlText w:val="（%2）"/>
      <w:lvlJc w:val="left"/>
      <w:pPr>
        <w:tabs>
          <w:tab w:val="num" w:pos="2160"/>
        </w:tabs>
        <w:ind w:left="2160" w:hanging="840"/>
      </w:pPr>
      <w:rPr>
        <w:rFonts w:ascii="仿宋_GB2312" w:eastAsia="仿宋_GB2312" w:hint="eastAsia"/>
      </w:rPr>
    </w:lvl>
    <w:lvl w:ilvl="2">
      <w:start w:val="1"/>
      <w:numFmt w:val="lowerRoman"/>
      <w:lvlText w:val="%3."/>
      <w:lvlJc w:val="right"/>
      <w:pPr>
        <w:tabs>
          <w:tab w:val="num" w:pos="2160"/>
        </w:tabs>
        <w:ind w:left="2160" w:hanging="420"/>
      </w:pPr>
    </w:lvl>
    <w:lvl w:ilvl="3">
      <w:start w:val="1"/>
      <w:numFmt w:val="decimal"/>
      <w:lvlText w:val="%4."/>
      <w:lvlJc w:val="left"/>
      <w:pPr>
        <w:tabs>
          <w:tab w:val="num" w:pos="2580"/>
        </w:tabs>
        <w:ind w:left="2580" w:hanging="420"/>
      </w:pPr>
    </w:lvl>
    <w:lvl w:ilvl="4">
      <w:start w:val="1"/>
      <w:numFmt w:val="lowerLetter"/>
      <w:lvlText w:val="%5)"/>
      <w:lvlJc w:val="left"/>
      <w:pPr>
        <w:tabs>
          <w:tab w:val="num" w:pos="3000"/>
        </w:tabs>
        <w:ind w:left="3000" w:hanging="420"/>
      </w:pPr>
    </w:lvl>
    <w:lvl w:ilvl="5">
      <w:start w:val="1"/>
      <w:numFmt w:val="lowerRoman"/>
      <w:lvlText w:val="%6."/>
      <w:lvlJc w:val="right"/>
      <w:pPr>
        <w:tabs>
          <w:tab w:val="num" w:pos="3420"/>
        </w:tabs>
        <w:ind w:left="3420" w:hanging="420"/>
      </w:pPr>
    </w:lvl>
    <w:lvl w:ilvl="6">
      <w:start w:val="1"/>
      <w:numFmt w:val="decimal"/>
      <w:lvlText w:val="%7."/>
      <w:lvlJc w:val="left"/>
      <w:pPr>
        <w:tabs>
          <w:tab w:val="num" w:pos="3840"/>
        </w:tabs>
        <w:ind w:left="3840" w:hanging="420"/>
      </w:pPr>
    </w:lvl>
    <w:lvl w:ilvl="7">
      <w:start w:val="1"/>
      <w:numFmt w:val="lowerLetter"/>
      <w:lvlText w:val="%8)"/>
      <w:lvlJc w:val="left"/>
      <w:pPr>
        <w:tabs>
          <w:tab w:val="num" w:pos="4260"/>
        </w:tabs>
        <w:ind w:left="4260" w:hanging="420"/>
      </w:pPr>
    </w:lvl>
    <w:lvl w:ilvl="8">
      <w:start w:val="1"/>
      <w:numFmt w:val="lowerRoman"/>
      <w:lvlText w:val="%9."/>
      <w:lvlJc w:val="right"/>
      <w:pPr>
        <w:tabs>
          <w:tab w:val="num" w:pos="4680"/>
        </w:tabs>
        <w:ind w:left="4680" w:hanging="420"/>
      </w:pPr>
    </w:lvl>
  </w:abstractNum>
  <w:abstractNum w:abstractNumId="2">
    <w:nsid w:val="21242262"/>
    <w:multiLevelType w:val="multilevel"/>
    <w:tmpl w:val="21242262"/>
    <w:lvl w:ilvl="0">
      <w:start w:val="1"/>
      <w:numFmt w:val="japaneseCounting"/>
      <w:lvlText w:val="（%1）"/>
      <w:lvlJc w:val="left"/>
      <w:pPr>
        <w:tabs>
          <w:tab w:val="num" w:pos="1415"/>
        </w:tabs>
        <w:ind w:left="1415" w:hanging="855"/>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6601"/>
    <w:rsid w:val="000041B5"/>
    <w:rsid w:val="002449C8"/>
    <w:rsid w:val="00484740"/>
    <w:rsid w:val="004D6601"/>
    <w:rsid w:val="006F08D4"/>
    <w:rsid w:val="00AF6F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1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D66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D6601"/>
    <w:rPr>
      <w:sz w:val="18"/>
      <w:szCs w:val="18"/>
    </w:rPr>
  </w:style>
  <w:style w:type="paragraph" w:styleId="a4">
    <w:name w:val="footer"/>
    <w:basedOn w:val="a"/>
    <w:link w:val="Char0"/>
    <w:unhideWhenUsed/>
    <w:rsid w:val="004D6601"/>
    <w:pPr>
      <w:tabs>
        <w:tab w:val="center" w:pos="4153"/>
        <w:tab w:val="right" w:pos="8306"/>
      </w:tabs>
      <w:snapToGrid w:val="0"/>
      <w:jc w:val="left"/>
    </w:pPr>
    <w:rPr>
      <w:sz w:val="18"/>
      <w:szCs w:val="18"/>
    </w:rPr>
  </w:style>
  <w:style w:type="character" w:customStyle="1" w:styleId="Char0">
    <w:name w:val="页脚 Char"/>
    <w:basedOn w:val="a0"/>
    <w:link w:val="a4"/>
    <w:uiPriority w:val="99"/>
    <w:rsid w:val="004D6601"/>
    <w:rPr>
      <w:sz w:val="18"/>
      <w:szCs w:val="18"/>
    </w:rPr>
  </w:style>
  <w:style w:type="character" w:customStyle="1" w:styleId="Char1">
    <w:name w:val="正文文本 Char"/>
    <w:link w:val="a5"/>
    <w:rsid w:val="002449C8"/>
    <w:rPr>
      <w:rFonts w:ascii="宋体" w:eastAsia="宋体" w:hAnsi="宋体" w:cs="Times New Roman"/>
      <w:sz w:val="24"/>
      <w:szCs w:val="24"/>
    </w:rPr>
  </w:style>
  <w:style w:type="paragraph" w:styleId="a5">
    <w:name w:val="Body Text"/>
    <w:basedOn w:val="a"/>
    <w:link w:val="Char1"/>
    <w:rsid w:val="002449C8"/>
    <w:pPr>
      <w:spacing w:line="360" w:lineRule="auto"/>
    </w:pPr>
    <w:rPr>
      <w:rFonts w:ascii="宋体" w:eastAsia="宋体" w:hAnsi="宋体" w:cs="Times New Roman"/>
      <w:sz w:val="24"/>
      <w:szCs w:val="24"/>
    </w:rPr>
  </w:style>
  <w:style w:type="character" w:customStyle="1" w:styleId="Char10">
    <w:name w:val="正文文本 Char1"/>
    <w:basedOn w:val="a0"/>
    <w:link w:val="a5"/>
    <w:uiPriority w:val="99"/>
    <w:semiHidden/>
    <w:rsid w:val="002449C8"/>
  </w:style>
  <w:style w:type="character" w:styleId="a6">
    <w:name w:val="page number"/>
    <w:basedOn w:val="a0"/>
    <w:rsid w:val="002449C8"/>
  </w:style>
  <w:style w:type="paragraph" w:customStyle="1" w:styleId="Style6">
    <w:name w:val="_Style 6"/>
    <w:basedOn w:val="a"/>
    <w:rsid w:val="00484740"/>
    <w:pPr>
      <w:widowControl/>
      <w:spacing w:after="160" w:line="240" w:lineRule="exact"/>
      <w:jc w:val="left"/>
    </w:pPr>
    <w:rPr>
      <w:rFonts w:ascii="Tahoma" w:eastAsia="宋体" w:hAnsi="Tahoma" w:cs="Times New Roman"/>
      <w:kern w:val="0"/>
      <w:sz w:val="24"/>
      <w:szCs w:val="21"/>
      <w:lang w:eastAsia="en-US"/>
    </w:rPr>
  </w:style>
  <w:style w:type="paragraph" w:customStyle="1" w:styleId="p0">
    <w:name w:val="p0"/>
    <w:basedOn w:val="a"/>
    <w:rsid w:val="00484740"/>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footer" Target="footer9.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3466</Words>
  <Characters>19760</Characters>
  <Application>Microsoft Office Word</Application>
  <DocSecurity>0</DocSecurity>
  <Lines>164</Lines>
  <Paragraphs>46</Paragraphs>
  <ScaleCrop>false</ScaleCrop>
  <Company>mzj</Company>
  <LinksUpToDate>false</LinksUpToDate>
  <CharactersWithSpaces>23180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付蔷</dc:creator>
  <cp:keywords/>
  <dc:description/>
  <cp:lastModifiedBy>付蔷</cp:lastModifiedBy>
  <cp:revision>4</cp:revision>
  <dcterms:created xsi:type="dcterms:W3CDTF">2022-08-30T07:28:00Z</dcterms:created>
  <dcterms:modified xsi:type="dcterms:W3CDTF">2022-09-01T08:24:00Z</dcterms:modified>
</cp:coreProperties>
</file>