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054"/>
          <w:tab w:val="left" w:pos="4272"/>
        </w:tabs>
        <w:spacing w:before="10" w:line="232" w:lineRule="auto"/>
        <w:ind w:left="1402" w:right="1466" w:firstLine="662"/>
        <w:rPr>
          <w:rFonts w:cs="Times New Roman"/>
          <w:b/>
          <w:bCs/>
          <w:sz w:val="44"/>
          <w:szCs w:val="44"/>
          <w:lang w:eastAsia="zh-CN"/>
        </w:rPr>
      </w:pPr>
      <w:r>
        <w:rPr>
          <w:rFonts w:hint="eastAsia" w:ascii="Times New Roman" w:eastAsia="Times New Roman" w:cs="Times New Roman"/>
          <w:b w:val="0"/>
          <w:bCs w:val="0"/>
          <w:sz w:val="44"/>
          <w:szCs w:val="44"/>
          <w:u w:val="thick"/>
          <w:lang w:val="en-US" w:eastAsia="zh-CN"/>
        </w:rPr>
        <w:t>xxxxxxx</w:t>
      </w:r>
      <w:r>
        <w:rPr>
          <w:rFonts w:hint="eastAsia"/>
          <w:b/>
          <w:bCs/>
          <w:sz w:val="44"/>
          <w:szCs w:val="44"/>
          <w:lang w:eastAsia="zh-CN"/>
        </w:rPr>
        <w:t>律师</w:t>
      </w: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t>事务所</w:t>
      </w:r>
      <w:r>
        <w:rPr>
          <w:b/>
          <w:bCs/>
          <w:spacing w:val="-3"/>
          <w:sz w:val="44"/>
          <w:szCs w:val="44"/>
          <w:lang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关于设立</w:t>
      </w:r>
      <w:r>
        <w:rPr>
          <w:rFonts w:hint="eastAsia"/>
          <w:b/>
          <w:bCs/>
          <w:sz w:val="44"/>
          <w:szCs w:val="44"/>
          <w:u w:val="thick"/>
          <w:lang w:val="en-US" w:eastAsia="zh-CN"/>
        </w:rPr>
        <w:t>xxxxxxx</w:t>
      </w:r>
      <w:r>
        <w:rPr>
          <w:rFonts w:hint="eastAsia"/>
          <w:b/>
          <w:bCs/>
          <w:w w:val="95"/>
          <w:sz w:val="44"/>
          <w:szCs w:val="44"/>
          <w:lang w:eastAsia="zh-CN"/>
        </w:rPr>
        <w:t>代表处的申请书</w:t>
      </w:r>
    </w:p>
    <w:p>
      <w:pPr>
        <w:pStyle w:val="2"/>
        <w:rPr>
          <w:rFonts w:cs="Times New Roman"/>
          <w:b/>
          <w:bCs/>
          <w:sz w:val="20"/>
          <w:szCs w:val="20"/>
          <w:lang w:eastAsia="zh-CN"/>
        </w:rPr>
      </w:pPr>
    </w:p>
    <w:p>
      <w:pPr>
        <w:pStyle w:val="2"/>
        <w:spacing w:before="12"/>
        <w:rPr>
          <w:rFonts w:cs="Times New Roman"/>
          <w:b/>
          <w:bCs/>
          <w:sz w:val="24"/>
          <w:szCs w:val="24"/>
          <w:lang w:eastAsia="zh-CN"/>
        </w:rPr>
      </w:pPr>
    </w:p>
    <w:p>
      <w:pPr>
        <w:tabs>
          <w:tab w:val="left" w:pos="1598"/>
          <w:tab w:val="left" w:pos="2239"/>
        </w:tabs>
        <w:spacing w:before="1"/>
        <w:ind w:right="58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第一部分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hint="eastAsia" w:ascii="黑体" w:eastAsia="黑体" w:cs="黑体"/>
          <w:sz w:val="32"/>
          <w:szCs w:val="32"/>
          <w:lang w:eastAsia="zh-CN"/>
        </w:rPr>
        <w:t>申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hint="eastAsia" w:ascii="黑体" w:eastAsia="黑体" w:cs="黑体"/>
          <w:sz w:val="32"/>
          <w:szCs w:val="32"/>
          <w:lang w:eastAsia="zh-CN"/>
        </w:rPr>
        <w:t>请</w:t>
      </w:r>
    </w:p>
    <w:p>
      <w:pPr>
        <w:spacing w:before="140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中华人民共和国司法部：</w:t>
      </w:r>
    </w:p>
    <w:p>
      <w:pPr>
        <w:spacing w:before="23" w:line="252" w:lineRule="auto"/>
        <w:ind w:left="120" w:right="18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8"/>
          <w:sz w:val="32"/>
          <w:szCs w:val="32"/>
          <w:lang w:eastAsia="zh-CN"/>
        </w:rPr>
        <w:t>律师事务所根据《外国律师事务所驻华代表机构管理</w:t>
      </w:r>
      <w:r>
        <w:rPr>
          <w:rFonts w:hint="eastAsia"/>
          <w:spacing w:val="-13"/>
          <w:sz w:val="32"/>
          <w:szCs w:val="32"/>
          <w:lang w:eastAsia="zh-CN"/>
        </w:rPr>
        <w:t>条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定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特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申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请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在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中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华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人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民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共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国</w:t>
      </w:r>
    </w:p>
    <w:p>
      <w:pPr>
        <w:spacing w:before="4" w:line="252" w:lineRule="auto"/>
        <w:ind w:left="775" w:right="1151" w:hanging="656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（所选择的省份及城市名称）设立常驻代表机构。我们在此声明：</w:t>
      </w:r>
    </w:p>
    <w:p>
      <w:pPr>
        <w:spacing w:before="4" w:line="252" w:lineRule="auto"/>
        <w:ind w:left="120" w:right="10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（一）本所系在</w:t>
      </w:r>
      <w:r>
        <w:rPr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合法成立并执业的律师事务所，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本所成员和律师拥有在</w:t>
      </w:r>
      <w:r>
        <w:rPr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国（地区）合法执业的资格。</w:t>
      </w:r>
    </w:p>
    <w:p>
      <w:pPr>
        <w:spacing w:before="6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（二）本所没有因违反所在地区律师法律法规、律师职业道德、执业纪律受到处罚。</w:t>
      </w:r>
    </w:p>
    <w:p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（三）本所拟派驻代表机构的代表在执业资格取得国具有合法执业的资格。上述人员不存在下述事项：</w:t>
      </w:r>
    </w:p>
    <w:p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1.</w:t>
      </w:r>
      <w:r>
        <w:rPr>
          <w:rFonts w:hint="eastAsia"/>
          <w:sz w:val="32"/>
          <w:szCs w:val="32"/>
          <w:lang w:eastAsia="zh-CN"/>
        </w:rPr>
        <w:t>依据法律曾被判处相当于监禁以上刑罚；</w:t>
      </w:r>
    </w:p>
    <w:p>
      <w:pPr>
        <w:spacing w:before="20" w:line="252" w:lineRule="auto"/>
        <w:ind w:left="120" w:right="185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2.</w:t>
      </w:r>
      <w:r>
        <w:rPr>
          <w:rFonts w:hint="eastAsia"/>
          <w:sz w:val="32"/>
          <w:szCs w:val="32"/>
          <w:lang w:eastAsia="zh-CN"/>
        </w:rPr>
        <w:t>依据法律受到停止律师执业资格或以上处分未满三年；</w:t>
      </w:r>
    </w:p>
    <w:p>
      <w:pPr>
        <w:spacing w:before="4" w:line="252" w:lineRule="auto"/>
        <w:ind w:left="120" w:right="190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3</w:t>
      </w:r>
      <w:r>
        <w:rPr>
          <w:rFonts w:hint="eastAsia"/>
          <w:sz w:val="32"/>
          <w:szCs w:val="32"/>
          <w:lang w:eastAsia="zh-CN"/>
        </w:rPr>
        <w:t>．依据法律被确定为无行为能力、限制行为能力或破产人，尚未恢复权利。</w:t>
      </w:r>
    </w:p>
    <w:p>
      <w:pPr>
        <w:spacing w:before="7" w:line="252" w:lineRule="auto"/>
        <w:ind w:left="120" w:right="189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四）本申请书及其附件所提供的信息、文件和材料在申请提交时是真实、完整和准确的。本申请书及其附件的中文译文与原文是一致的。自本申请提交之日至获得批准前，如果上述信息、文件和材料发生变化，我们将及时</w:t>
      </w:r>
      <w:r>
        <w:rPr>
          <w:rFonts w:hint="eastAsia"/>
          <w:w w:val="95"/>
          <w:sz w:val="32"/>
          <w:szCs w:val="32"/>
          <w:lang w:eastAsia="zh-CN"/>
        </w:rPr>
        <w:t>予以披露。</w:t>
      </w:r>
    </w:p>
    <w:p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（五）代表本所在本申请书及其附件上签字的人员已经获得本所的授权。</w:t>
      </w:r>
    </w:p>
    <w:p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我们在此承诺：本申请获得批准后</w:t>
      </w:r>
    </w:p>
    <w:p>
      <w:pPr>
        <w:spacing w:before="20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（一）本所将对代表机构和派驻代表的法律服务活动</w:t>
      </w:r>
    </w:p>
    <w:p>
      <w:pPr>
        <w:rPr>
          <w:rFonts w:cs="Times New Roman"/>
          <w:sz w:val="32"/>
          <w:szCs w:val="32"/>
          <w:lang w:eastAsia="zh-CN"/>
        </w:rPr>
        <w:sectPr>
          <w:pgSz w:w="11910" w:h="16840"/>
          <w:pgMar w:top="1160" w:right="1620" w:bottom="1320" w:left="1680" w:header="0" w:footer="1079" w:gutter="0"/>
          <w:cols w:space="720" w:num="1"/>
        </w:sectPr>
      </w:pPr>
    </w:p>
    <w:p>
      <w:pPr>
        <w:spacing w:line="400" w:lineRule="exact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承担全部民事责任；</w:t>
      </w:r>
    </w:p>
    <w:p>
      <w:pPr>
        <w:spacing w:before="20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（二）本所代表机构和派驻代表将遵守中国的相关法律、法规；</w:t>
      </w:r>
    </w:p>
    <w:p>
      <w:pPr>
        <w:spacing w:before="4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（三）本所将为代表机构和派驻代表购买符合要求的律师执业责任保险。</w:t>
      </w:r>
    </w:p>
    <w:p>
      <w:pPr>
        <w:tabs>
          <w:tab w:val="left" w:pos="1598"/>
        </w:tabs>
        <w:spacing w:before="127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第二部分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hint="eastAsia" w:ascii="黑体" w:eastAsia="黑体" w:cs="黑体"/>
          <w:w w:val="95"/>
          <w:sz w:val="32"/>
          <w:szCs w:val="32"/>
          <w:lang w:eastAsia="zh-CN"/>
        </w:rPr>
        <w:t>申请人情况</w:t>
      </w:r>
    </w:p>
    <w:p>
      <w:pPr>
        <w:spacing w:before="140" w:line="252" w:lineRule="auto"/>
        <w:ind w:left="775" w:right="299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申请人名称（原文和中文译名）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总部地址和通讯方法</w:t>
      </w:r>
    </w:p>
    <w:p>
      <w:pPr>
        <w:spacing w:before="6" w:line="252" w:lineRule="auto"/>
        <w:ind w:left="775" w:right="25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主要负责人姓名、职务、通讯方法</w:t>
      </w:r>
      <w:r>
        <w:rPr>
          <w:spacing w:val="5"/>
          <w:sz w:val="32"/>
          <w:szCs w:val="32"/>
          <w:lang w:eastAsia="zh-CN"/>
        </w:rPr>
        <w:t xml:space="preserve"> </w:t>
      </w:r>
      <w:r>
        <w:rPr>
          <w:rFonts w:hint="eastAsia"/>
          <w:spacing w:val="5"/>
          <w:sz w:val="32"/>
          <w:szCs w:val="32"/>
          <w:lang w:eastAsia="zh-CN"/>
        </w:rPr>
        <w:t>本申请负责人姓名、职务、通讯方法</w:t>
      </w:r>
    </w:p>
    <w:p>
      <w:pPr>
        <w:spacing w:before="4" w:line="252" w:lineRule="auto"/>
        <w:ind w:left="775" w:right="13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组织形式及其法律性质、所承担的民事法律责任形式律师人数、合伙人（股东）人数、雇员人数</w:t>
      </w:r>
    </w:p>
    <w:p>
      <w:pPr>
        <w:spacing w:before="4" w:line="252" w:lineRule="auto"/>
        <w:ind w:left="775" w:right="10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在本国或外国设立分支机构或代表机构的情况开业时间和历史、业务领域、主要业绩</w:t>
      </w:r>
    </w:p>
    <w:p>
      <w:pPr>
        <w:spacing w:before="7" w:line="252" w:lineRule="auto"/>
        <w:ind w:left="775" w:right="331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近年来主要的法律业务和客户与中国有关的法律业务和客户</w:t>
      </w:r>
    </w:p>
    <w:p>
      <w:pPr>
        <w:spacing w:before="4" w:line="252" w:lineRule="auto"/>
        <w:ind w:left="775" w:right="23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购买律师执业责任保险的金额和范围其它情况</w:t>
      </w:r>
    </w:p>
    <w:p>
      <w:pPr>
        <w:tabs>
          <w:tab w:val="left" w:pos="1598"/>
        </w:tabs>
        <w:spacing w:before="124"/>
        <w:ind w:right="1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第三部分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hint="eastAsia" w:ascii="黑体" w:eastAsia="黑体" w:cs="黑体"/>
          <w:w w:val="95"/>
          <w:sz w:val="32"/>
          <w:szCs w:val="32"/>
          <w:lang w:eastAsia="zh-CN"/>
        </w:rPr>
        <w:t>申请设立的代表机构情况</w:t>
      </w:r>
    </w:p>
    <w:p>
      <w:pPr>
        <w:spacing w:before="140" w:line="252" w:lineRule="auto"/>
        <w:ind w:left="775" w:right="2540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6"/>
          <w:sz w:val="32"/>
          <w:szCs w:val="32"/>
          <w:lang w:eastAsia="zh-CN"/>
        </w:rPr>
        <w:t>代表机构名称</w:t>
      </w:r>
      <w:r>
        <w:rPr>
          <w:rFonts w:hint="eastAsia"/>
          <w:spacing w:val="5"/>
          <w:sz w:val="32"/>
          <w:szCs w:val="32"/>
          <w:lang w:eastAsia="zh-CN"/>
        </w:rPr>
        <w:t>（原文和中文译名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pacing w:val="5"/>
          <w:sz w:val="32"/>
          <w:szCs w:val="32"/>
          <w:lang w:eastAsia="zh-CN"/>
        </w:rPr>
        <w:t>代表机构驻在省份和城市、驻在期限代表机构的业务范围</w:t>
      </w:r>
    </w:p>
    <w:p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可行性分析和发展计划</w:t>
      </w:r>
    </w:p>
    <w:p>
      <w:pPr>
        <w:spacing w:before="23" w:line="252" w:lineRule="auto"/>
        <w:ind w:left="775" w:right="65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派驻代表的主要情况、拟任职务、期限和授权范围其它情况</w:t>
      </w:r>
    </w:p>
    <w:p>
      <w:pPr>
        <w:pStyle w:val="2"/>
        <w:spacing w:before="6"/>
        <w:jc w:val="right"/>
        <w:rPr>
          <w:rFonts w:cs="Times New Roman"/>
          <w:sz w:val="9"/>
          <w:szCs w:val="9"/>
          <w:lang w:eastAsia="zh-CN"/>
        </w:rPr>
      </w:pPr>
    </w:p>
    <w:p>
      <w:pPr>
        <w:spacing w:before="1"/>
        <w:ind w:left="5696" w:firstLine="320" w:firstLineChars="100"/>
        <w:jc w:val="both"/>
        <w:rPr>
          <w:rFonts w:hint="default" w:cs="Times New Roman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申请人：</w:t>
      </w:r>
      <w:r>
        <w:rPr>
          <w:rFonts w:hint="eastAsia"/>
          <w:sz w:val="32"/>
          <w:szCs w:val="32"/>
          <w:lang w:val="en-US" w:eastAsia="zh-CN"/>
        </w:rPr>
        <w:t>xxx</w:t>
      </w:r>
    </w:p>
    <w:p>
      <w:pPr>
        <w:spacing w:before="143" w:line="321" w:lineRule="auto"/>
        <w:ind w:right="650" w:firstLine="5120" w:firstLineChars="160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授权签署人：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xxx</w:t>
      </w:r>
    </w:p>
    <w:p>
      <w:pPr>
        <w:spacing w:before="143" w:line="321" w:lineRule="auto"/>
        <w:ind w:right="650" w:firstLine="5776" w:firstLineChars="1900"/>
        <w:jc w:val="right"/>
        <w:rPr>
          <w:rFonts w:hint="default" w:cs="Times New Roman"/>
          <w:sz w:val="32"/>
          <w:szCs w:val="32"/>
          <w:lang w:val="en-US" w:eastAsia="zh-CN"/>
        </w:rPr>
        <w:sectPr>
          <w:pgSz w:w="11910" w:h="16840"/>
          <w:pgMar w:top="1420" w:right="1680" w:bottom="1320" w:left="1680" w:header="0" w:footer="1079" w:gutter="0"/>
          <w:cols w:space="720" w:num="1"/>
        </w:sectPr>
      </w:pPr>
      <w:r>
        <w:rPr>
          <w:rFonts w:hint="eastAsia"/>
          <w:w w:val="95"/>
          <w:sz w:val="32"/>
          <w:szCs w:val="32"/>
          <w:lang w:eastAsia="zh-CN"/>
        </w:rPr>
        <w:t>申请日期：</w:t>
      </w:r>
      <w:r>
        <w:rPr>
          <w:rFonts w:hint="eastAsia"/>
          <w:w w:val="95"/>
          <w:sz w:val="32"/>
          <w:szCs w:val="32"/>
          <w:lang w:val="en-US" w:eastAsia="zh-CN"/>
        </w:rPr>
        <w:t>xxx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gzYWE0NTBjMWNhOGEzMTA0NDlhODgyNDliMDQ3OTYifQ=="/>
  </w:docVars>
  <w:rsids>
    <w:rsidRoot w:val="00017F47"/>
    <w:rsid w:val="00017F47"/>
    <w:rsid w:val="00265331"/>
    <w:rsid w:val="00373DE1"/>
    <w:rsid w:val="003E0C06"/>
    <w:rsid w:val="0058624C"/>
    <w:rsid w:val="006D60B4"/>
    <w:rsid w:val="00751D5D"/>
    <w:rsid w:val="007F5646"/>
    <w:rsid w:val="00804183"/>
    <w:rsid w:val="00A1283A"/>
    <w:rsid w:val="00A20BD7"/>
    <w:rsid w:val="00B70CE5"/>
    <w:rsid w:val="00C81023"/>
    <w:rsid w:val="00E0506A"/>
    <w:rsid w:val="00E94B81"/>
    <w:rsid w:val="00F91EB2"/>
    <w:rsid w:val="159D39C7"/>
    <w:rsid w:val="1D4806BC"/>
    <w:rsid w:val="3AAD5BAB"/>
    <w:rsid w:val="4B0F2893"/>
    <w:rsid w:val="64F37AF8"/>
    <w:rsid w:val="6E9E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iPriority w:val="99"/>
    <w:rPr>
      <w:sz w:val="28"/>
      <w:szCs w:val="28"/>
    </w:rPr>
  </w:style>
  <w:style w:type="character" w:customStyle="1" w:styleId="5">
    <w:name w:val="正文文本 Char"/>
    <w:basedOn w:val="4"/>
    <w:link w:val="2"/>
    <w:uiPriority w:val="99"/>
    <w:rPr>
      <w:rFonts w:ascii="宋体" w:hAnsi="宋体" w:eastAsia="宋体" w:cs="宋体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848</Words>
  <Characters>868</Characters>
  <Lines>6</Lines>
  <Paragraphs>1</Paragraphs>
  <TotalTime>4</TotalTime>
  <ScaleCrop>false</ScaleCrop>
  <LinksUpToDate>false</LinksUpToDate>
  <CharactersWithSpaces>920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2018-09-17T07:54:00Z</dcterms:created>
  <dc:creator>?????????</dc:creator>
  <cp:lastModifiedBy>Thinkpad</cp:lastModifiedBy>
  <dcterms:modified xsi:type="dcterms:W3CDTF">2022-09-14T06:42:27Z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2260AF90163A47A4B57ECDC233E16462</vt:lpwstr>
  </property>
</Properties>
</file>