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ind w:firstLine="6720" w:firstLineChars="2400"/>
        <w:rPr>
          <w:rFonts w:eastAsia="仿宋_GB2312"/>
          <w:b/>
          <w:sz w:val="44"/>
        </w:rPr>
      </w:pPr>
      <w:r>
        <w:rPr>
          <w:rFonts w:hint="eastAsia" w:eastAsia="仿宋_GB2312"/>
          <w:sz w:val="28"/>
        </w:rPr>
        <w:t xml:space="preserve">受理编号        </w:t>
      </w:r>
    </w:p>
    <w:p>
      <w:pPr>
        <w:wordWrap w:val="0"/>
        <w:ind w:firstLine="4200"/>
        <w:rPr>
          <w:rFonts w:eastAsia="楷体_GB2312"/>
          <w:sz w:val="44"/>
        </w:rPr>
      </w:pPr>
      <w:r>
        <w:rPr>
          <w:rFonts w:hint="eastAsia" w:eastAsia="楷体_GB2312"/>
          <w:sz w:val="28"/>
        </w:rPr>
        <w:t xml:space="preserve">编号：（   ）200□□□□□□号        </w:t>
      </w:r>
    </w:p>
    <w:p>
      <w:pPr>
        <w:jc w:val="center"/>
        <w:rPr>
          <w:b/>
          <w:sz w:val="44"/>
        </w:rPr>
      </w:pPr>
    </w:p>
    <w:p>
      <w:pPr>
        <w:jc w:val="center"/>
        <w:rPr>
          <w:rFonts w:eastAsia="黑体"/>
          <w:b/>
          <w:sz w:val="36"/>
          <w:szCs w:val="36"/>
        </w:rPr>
      </w:pPr>
      <w:r>
        <w:rPr>
          <w:rFonts w:hint="eastAsia" w:eastAsia="黑体"/>
          <w:b/>
          <w:sz w:val="36"/>
          <w:szCs w:val="36"/>
        </w:rPr>
        <w:t>上海市药品批发（零售连锁）企业变更申请表</w:t>
      </w:r>
    </w:p>
    <w:p>
      <w:pPr>
        <w:jc w:val="center"/>
        <w:rPr>
          <w:b/>
          <w:sz w:val="44"/>
        </w:rPr>
      </w:pPr>
    </w:p>
    <w:p>
      <w:pPr>
        <w:jc w:val="center"/>
        <w:rPr>
          <w:b/>
          <w:sz w:val="44"/>
        </w:rPr>
      </w:pPr>
    </w:p>
    <w:p>
      <w:pPr>
        <w:rPr>
          <w:b/>
          <w:sz w:val="44"/>
        </w:rPr>
      </w:pPr>
    </w:p>
    <w:p>
      <w:pPr>
        <w:spacing w:line="720" w:lineRule="auto"/>
        <w:ind w:firstLine="672"/>
        <w:rPr>
          <w:rFonts w:eastAsia="楷体_GB2312"/>
          <w:sz w:val="30"/>
          <w:u w:val="single"/>
        </w:rPr>
      </w:pPr>
      <w:r>
        <w:rPr>
          <w:rFonts w:hint="eastAsia" w:eastAsia="楷体_GB2312"/>
          <w:sz w:val="30"/>
        </w:rPr>
        <w:t xml:space="preserve">企    业    名    称 </w:t>
      </w:r>
      <w:r>
        <w:rPr>
          <w:rFonts w:eastAsia="仿宋_GB2312"/>
          <w:sz w:val="28"/>
          <w:u w:val="single"/>
        </w:rPr>
        <w:t>XX</w:t>
      </w:r>
      <w:r>
        <w:rPr>
          <w:rFonts w:hint="eastAsia" w:eastAsia="仿宋_GB2312"/>
          <w:sz w:val="28"/>
          <w:u w:val="single"/>
        </w:rPr>
        <w:t>（常见错误：与营业执照名称不符）</w:t>
      </w:r>
      <w:r>
        <w:rPr>
          <w:rFonts w:hint="eastAsia" w:eastAsia="楷体_GB2312"/>
          <w:sz w:val="30"/>
          <w:u w:val="single"/>
        </w:rPr>
        <w:t xml:space="preserve">                   </w:t>
      </w:r>
    </w:p>
    <w:p>
      <w:pPr>
        <w:spacing w:line="720" w:lineRule="auto"/>
        <w:ind w:firstLine="600"/>
        <w:rPr>
          <w:rFonts w:eastAsia="楷体_GB2312"/>
          <w:sz w:val="30"/>
          <w:u w:val="single"/>
        </w:rPr>
      </w:pPr>
      <w:r>
        <w:rPr>
          <w:rFonts w:hint="eastAsia" w:eastAsia="楷体_GB2312"/>
          <w:sz w:val="30"/>
        </w:rPr>
        <w:t xml:space="preserve">企 业 法 定 代 表 人  </w:t>
      </w:r>
      <w:r>
        <w:rPr>
          <w:rFonts w:hint="eastAsia" w:eastAsia="楷体_GB2312"/>
          <w:sz w:val="30"/>
          <w:u w:val="single"/>
        </w:rPr>
        <w:t xml:space="preserve">      </w:t>
      </w:r>
      <w:r>
        <w:rPr>
          <w:rFonts w:eastAsia="仿宋_GB2312"/>
          <w:sz w:val="30"/>
          <w:u w:val="single"/>
        </w:rPr>
        <w:t>XX</w:t>
      </w:r>
      <w:r>
        <w:rPr>
          <w:rFonts w:hint="eastAsia" w:eastAsia="楷体_GB2312"/>
          <w:sz w:val="30"/>
          <w:u w:val="single"/>
        </w:rPr>
        <w:t xml:space="preserve">                      </w:t>
      </w:r>
    </w:p>
    <w:p>
      <w:pPr>
        <w:spacing w:line="720" w:lineRule="auto"/>
        <w:ind w:firstLine="600"/>
        <w:rPr>
          <w:rFonts w:eastAsia="楷体_GB2312"/>
          <w:sz w:val="30"/>
        </w:rPr>
      </w:pPr>
      <w:r>
        <w:rPr>
          <w:rFonts w:hint="eastAsia" w:eastAsia="楷体_GB2312"/>
          <w:sz w:val="30"/>
        </w:rPr>
        <w:t>联  系  人</w:t>
      </w:r>
      <w:r>
        <w:rPr>
          <w:rFonts w:hint="eastAsia" w:eastAsia="楷体_GB2312"/>
          <w:sz w:val="30"/>
        </w:rPr>
        <w:tab/>
      </w:r>
      <w:r>
        <w:rPr>
          <w:rFonts w:hint="eastAsia" w:eastAsia="楷体_GB2312"/>
          <w:sz w:val="30"/>
          <w:u w:val="single"/>
        </w:rPr>
        <w:tab/>
      </w:r>
      <w:r>
        <w:rPr>
          <w:rFonts w:hint="eastAsia" w:eastAsia="楷体_GB2312"/>
          <w:sz w:val="30"/>
          <w:u w:val="single"/>
        </w:rPr>
        <w:t xml:space="preserve"> </w:t>
      </w:r>
      <w:r>
        <w:rPr>
          <w:rFonts w:eastAsia="仿宋_GB2312"/>
          <w:sz w:val="30"/>
          <w:u w:val="single"/>
        </w:rPr>
        <w:t>XX</w:t>
      </w:r>
      <w:r>
        <w:rPr>
          <w:rFonts w:hint="eastAsia" w:eastAsia="楷体_GB2312"/>
          <w:sz w:val="30"/>
          <w:u w:val="single"/>
        </w:rPr>
        <w:t xml:space="preserve"> </w:t>
      </w:r>
      <w:r>
        <w:rPr>
          <w:rFonts w:hint="eastAsia" w:eastAsia="楷体_GB2312"/>
          <w:sz w:val="30"/>
          <w:u w:val="single"/>
        </w:rPr>
        <w:tab/>
      </w:r>
      <w:r>
        <w:rPr>
          <w:rFonts w:hint="eastAsia" w:eastAsia="楷体_GB2312"/>
          <w:sz w:val="30"/>
          <w:u w:val="single"/>
        </w:rPr>
        <w:tab/>
      </w:r>
      <w:r>
        <w:rPr>
          <w:rFonts w:hint="eastAsia" w:eastAsia="楷体_GB2312"/>
          <w:sz w:val="30"/>
          <w:u w:val="single"/>
        </w:rPr>
        <w:tab/>
      </w:r>
      <w:r>
        <w:rPr>
          <w:rFonts w:hint="eastAsia" w:eastAsia="楷体_GB2312"/>
          <w:sz w:val="30"/>
          <w:u w:val="single"/>
        </w:rPr>
        <w:t xml:space="preserve">  </w:t>
      </w:r>
      <w:r>
        <w:rPr>
          <w:rFonts w:eastAsia="楷体_GB2312"/>
          <w:sz w:val="30"/>
        </w:rPr>
        <w:t xml:space="preserve"> </w:t>
      </w:r>
      <w:r>
        <w:rPr>
          <w:rFonts w:hint="eastAsia" w:eastAsia="楷体_GB2312"/>
          <w:sz w:val="30"/>
        </w:rPr>
        <w:t xml:space="preserve">联系电话 </w:t>
      </w:r>
      <w:r>
        <w:rPr>
          <w:rFonts w:hint="eastAsia" w:eastAsia="楷体_GB2312"/>
          <w:sz w:val="30"/>
          <w:u w:val="single"/>
        </w:rPr>
        <w:t xml:space="preserve">     </w:t>
      </w:r>
      <w:r>
        <w:rPr>
          <w:rFonts w:eastAsia="仿宋_GB2312"/>
          <w:sz w:val="30"/>
          <w:u w:val="single"/>
        </w:rPr>
        <w:t>XX</w:t>
      </w:r>
      <w:r>
        <w:rPr>
          <w:rFonts w:hint="eastAsia" w:eastAsia="楷体_GB2312"/>
          <w:sz w:val="30"/>
          <w:u w:val="single"/>
        </w:rPr>
        <w:t xml:space="preserve">         </w:t>
      </w:r>
    </w:p>
    <w:p>
      <w:pPr>
        <w:spacing w:line="720" w:lineRule="auto"/>
        <w:ind w:firstLine="600"/>
        <w:rPr>
          <w:rFonts w:eastAsia="楷体_GB2312"/>
          <w:sz w:val="30"/>
        </w:rPr>
      </w:pPr>
      <w:r>
        <w:rPr>
          <w:rFonts w:hint="eastAsia" w:eastAsia="楷体_GB2312"/>
          <w:sz w:val="30"/>
        </w:rPr>
        <w:t xml:space="preserve">申    请    日    期 </w:t>
      </w:r>
      <w:r>
        <w:rPr>
          <w:rFonts w:hint="eastAsia" w:eastAsia="楷体_GB2312"/>
          <w:sz w:val="30"/>
          <w:u w:val="single"/>
        </w:rPr>
        <w:t xml:space="preserve">   </w:t>
      </w:r>
      <w:r>
        <w:rPr>
          <w:rFonts w:eastAsia="仿宋_GB2312"/>
          <w:sz w:val="30"/>
          <w:u w:val="single"/>
        </w:rPr>
        <w:t>XX</w:t>
      </w:r>
      <w:r>
        <w:rPr>
          <w:rFonts w:hint="eastAsia" w:eastAsia="楷体_GB2312"/>
          <w:sz w:val="30"/>
          <w:u w:val="single"/>
        </w:rPr>
        <w:t xml:space="preserve">  </w:t>
      </w:r>
      <w:r>
        <w:rPr>
          <w:rFonts w:hint="eastAsia" w:eastAsia="楷体_GB2312"/>
          <w:sz w:val="30"/>
        </w:rPr>
        <w:t>年</w:t>
      </w:r>
      <w:r>
        <w:rPr>
          <w:rFonts w:hint="eastAsia" w:eastAsia="楷体_GB2312"/>
          <w:sz w:val="30"/>
          <w:u w:val="single"/>
        </w:rPr>
        <w:t xml:space="preserve">  </w:t>
      </w:r>
      <w:r>
        <w:rPr>
          <w:rFonts w:eastAsia="仿宋_GB2312"/>
          <w:sz w:val="30"/>
          <w:u w:val="single"/>
        </w:rPr>
        <w:t>XX</w:t>
      </w:r>
      <w:r>
        <w:rPr>
          <w:rFonts w:hint="eastAsia" w:eastAsia="楷体_GB2312"/>
          <w:sz w:val="30"/>
          <w:u w:val="single"/>
        </w:rPr>
        <w:t xml:space="preserve"> </w:t>
      </w:r>
      <w:r>
        <w:rPr>
          <w:rFonts w:hint="eastAsia" w:eastAsia="楷体_GB2312"/>
          <w:sz w:val="30"/>
        </w:rPr>
        <w:t>月</w:t>
      </w:r>
      <w:r>
        <w:rPr>
          <w:rFonts w:hint="eastAsia" w:eastAsia="楷体_GB2312"/>
          <w:sz w:val="30"/>
          <w:u w:val="single"/>
        </w:rPr>
        <w:t xml:space="preserve">  </w:t>
      </w:r>
      <w:r>
        <w:rPr>
          <w:rFonts w:eastAsia="仿宋_GB2312"/>
          <w:sz w:val="30"/>
          <w:u w:val="single"/>
        </w:rPr>
        <w:t>XX</w:t>
      </w:r>
      <w:r>
        <w:rPr>
          <w:rFonts w:hint="eastAsia" w:eastAsia="楷体_GB2312"/>
          <w:sz w:val="30"/>
          <w:u w:val="single"/>
        </w:rPr>
        <w:t xml:space="preserve"> </w:t>
      </w:r>
      <w:r>
        <w:rPr>
          <w:rFonts w:hint="eastAsia" w:eastAsia="楷体_GB2312"/>
          <w:sz w:val="30"/>
        </w:rPr>
        <w:t xml:space="preserve">日 </w:t>
      </w:r>
    </w:p>
    <w:p>
      <w:pPr>
        <w:spacing w:line="720" w:lineRule="auto"/>
        <w:ind w:firstLine="600"/>
        <w:jc w:val="center"/>
        <w:rPr>
          <w:rFonts w:eastAsia="楷体_GB2312"/>
          <w:sz w:val="30"/>
        </w:rPr>
      </w:pPr>
    </w:p>
    <w:p>
      <w:pPr>
        <w:jc w:val="center"/>
        <w:rPr>
          <w:rFonts w:eastAsia="楷体_GB2312"/>
          <w:sz w:val="30"/>
        </w:rPr>
      </w:pPr>
    </w:p>
    <w:p>
      <w:pPr>
        <w:jc w:val="center"/>
        <w:rPr>
          <w:rFonts w:eastAsia="楷体_GB2312"/>
          <w:sz w:val="30"/>
        </w:rPr>
      </w:pPr>
    </w:p>
    <w:p>
      <w:pPr>
        <w:jc w:val="center"/>
        <w:rPr>
          <w:rFonts w:ascii="楷体_GB2312" w:eastAsia="楷体_GB2312"/>
          <w:sz w:val="30"/>
          <w:szCs w:val="30"/>
        </w:rPr>
      </w:pPr>
      <w:r>
        <w:rPr>
          <w:rFonts w:hint="eastAsia" w:ascii="楷体_GB2312" w:eastAsia="楷体_GB2312"/>
          <w:sz w:val="30"/>
        </w:rPr>
        <w:t>上海</w:t>
      </w:r>
      <w:r>
        <w:rPr>
          <w:rFonts w:hint="eastAsia" w:eastAsia="楷体_GB2312"/>
          <w:sz w:val="30"/>
        </w:rPr>
        <w:t>市药品监督管理局制</w:t>
      </w:r>
    </w:p>
    <w:p>
      <w:pPr>
        <w:jc w:val="center"/>
      </w:pPr>
      <w:r>
        <w:rPr>
          <w:spacing w:val="120"/>
          <w:sz w:val="32"/>
        </w:rPr>
        <w:br w:type="page"/>
      </w:r>
    </w:p>
    <w:p/>
    <w:tbl>
      <w:tblPr>
        <w:tblStyle w:val="4"/>
        <w:tblW w:w="86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2"/>
        <w:gridCol w:w="3060"/>
        <w:gridCol w:w="720"/>
        <w:gridCol w:w="1440"/>
        <w:gridCol w:w="14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972" w:type="dxa"/>
            <w:vAlign w:val="center"/>
          </w:tcPr>
          <w:p>
            <w:pPr>
              <w:spacing w:line="40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企业名称</w:t>
            </w:r>
          </w:p>
        </w:tc>
        <w:tc>
          <w:tcPr>
            <w:tcW w:w="3780" w:type="dxa"/>
            <w:gridSpan w:val="2"/>
            <w:vAlign w:val="center"/>
          </w:tcPr>
          <w:p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XX</w:t>
            </w:r>
            <w:r>
              <w:rPr>
                <w:rFonts w:hint="eastAsia" w:eastAsia="仿宋_GB2312"/>
                <w:sz w:val="24"/>
              </w:rPr>
              <w:t>有限公司</w:t>
            </w:r>
          </w:p>
        </w:tc>
        <w:tc>
          <w:tcPr>
            <w:tcW w:w="1440" w:type="dxa"/>
            <w:vAlign w:val="center"/>
          </w:tcPr>
          <w:p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邮编</w:t>
            </w:r>
          </w:p>
        </w:tc>
        <w:tc>
          <w:tcPr>
            <w:tcW w:w="1464" w:type="dxa"/>
            <w:vAlign w:val="center"/>
          </w:tcPr>
          <w:p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  <w:jc w:val="center"/>
        </w:trPr>
        <w:tc>
          <w:tcPr>
            <w:tcW w:w="1972" w:type="dxa"/>
            <w:vAlign w:val="center"/>
          </w:tcPr>
          <w:p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许可证编号</w:t>
            </w:r>
          </w:p>
        </w:tc>
        <w:tc>
          <w:tcPr>
            <w:tcW w:w="3780" w:type="dxa"/>
            <w:gridSpan w:val="2"/>
            <w:vAlign w:val="center"/>
          </w:tcPr>
          <w:p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XX</w:t>
            </w:r>
          </w:p>
        </w:tc>
        <w:tc>
          <w:tcPr>
            <w:tcW w:w="1440" w:type="dxa"/>
            <w:vAlign w:val="center"/>
          </w:tcPr>
          <w:p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发证日期</w:t>
            </w:r>
          </w:p>
        </w:tc>
        <w:tc>
          <w:tcPr>
            <w:tcW w:w="1464" w:type="dxa"/>
            <w:vAlign w:val="center"/>
          </w:tcPr>
          <w:p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72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拟变更范围</w:t>
            </w:r>
          </w:p>
        </w:tc>
        <w:tc>
          <w:tcPr>
            <w:tcW w:w="3060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许可证核定的内容</w:t>
            </w:r>
          </w:p>
        </w:tc>
        <w:tc>
          <w:tcPr>
            <w:tcW w:w="3624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要求变更为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72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企业名称</w:t>
            </w:r>
          </w:p>
        </w:tc>
        <w:tc>
          <w:tcPr>
            <w:tcW w:w="3060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atLeast"/>
              <w:ind w:firstLine="720"/>
              <w:jc w:val="center"/>
              <w:rPr>
                <w:sz w:val="18"/>
              </w:rPr>
            </w:pPr>
            <w:r>
              <w:rPr>
                <w:rFonts w:eastAsia="仿宋_GB2312"/>
                <w:sz w:val="24"/>
              </w:rPr>
              <w:t>XX</w:t>
            </w:r>
            <w:r>
              <w:rPr>
                <w:rFonts w:hint="eastAsia" w:eastAsia="仿宋_GB2312"/>
                <w:sz w:val="24"/>
              </w:rPr>
              <w:t>有限公司</w:t>
            </w:r>
          </w:p>
        </w:tc>
        <w:tc>
          <w:tcPr>
            <w:tcW w:w="3624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XX</w:t>
            </w:r>
            <w:r>
              <w:rPr>
                <w:rFonts w:hint="eastAsia" w:eastAsia="仿宋_GB2312"/>
                <w:sz w:val="24"/>
              </w:rPr>
              <w:t>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72" w:type="dxa"/>
            <w:vAlign w:val="center"/>
          </w:tcPr>
          <w:p>
            <w:pPr>
              <w:spacing w:line="400" w:lineRule="atLeast"/>
              <w:jc w:val="center"/>
            </w:pPr>
            <w:r>
              <w:rPr>
                <w:rFonts w:hint="eastAsia"/>
                <w:sz w:val="24"/>
                <w:lang w:eastAsia="zh-CN"/>
              </w:rPr>
              <w:t>经营</w:t>
            </w:r>
            <w:r>
              <w:rPr>
                <w:rFonts w:hint="eastAsia"/>
                <w:sz w:val="24"/>
              </w:rPr>
              <w:t>地址</w:t>
            </w:r>
          </w:p>
        </w:tc>
        <w:tc>
          <w:tcPr>
            <w:tcW w:w="3060" w:type="dxa"/>
            <w:vAlign w:val="center"/>
          </w:tcPr>
          <w:p>
            <w:pPr>
              <w:spacing w:line="400" w:lineRule="atLeast"/>
              <w:ind w:firstLine="72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XX（常见错误：无所在区字段）</w:t>
            </w:r>
          </w:p>
          <w:p>
            <w:pPr>
              <w:spacing w:line="400" w:lineRule="atLeast"/>
              <w:ind w:firstLine="690"/>
              <w:jc w:val="center"/>
              <w:rPr>
                <w:sz w:val="18"/>
              </w:rPr>
            </w:pPr>
          </w:p>
        </w:tc>
        <w:tc>
          <w:tcPr>
            <w:tcW w:w="3624" w:type="dxa"/>
            <w:gridSpan w:val="3"/>
            <w:vAlign w:val="center"/>
          </w:tcPr>
          <w:p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72" w:type="dxa"/>
            <w:vAlign w:val="center"/>
          </w:tcPr>
          <w:p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仓库地址</w:t>
            </w:r>
          </w:p>
        </w:tc>
        <w:tc>
          <w:tcPr>
            <w:tcW w:w="3060" w:type="dxa"/>
            <w:vAlign w:val="center"/>
          </w:tcPr>
          <w:p>
            <w:pPr>
              <w:spacing w:line="400" w:lineRule="atLeast"/>
              <w:ind w:firstLine="72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XX（常见错误：无所在区字段）</w:t>
            </w:r>
          </w:p>
          <w:p>
            <w:pPr>
              <w:spacing w:line="400" w:lineRule="atLeast"/>
              <w:ind w:firstLine="690"/>
              <w:jc w:val="center"/>
              <w:rPr>
                <w:sz w:val="18"/>
              </w:rPr>
            </w:pPr>
          </w:p>
        </w:tc>
        <w:tc>
          <w:tcPr>
            <w:tcW w:w="3624" w:type="dxa"/>
            <w:gridSpan w:val="3"/>
            <w:vAlign w:val="center"/>
          </w:tcPr>
          <w:p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72" w:type="dxa"/>
            <w:vAlign w:val="center"/>
          </w:tcPr>
          <w:p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法定代表人</w:t>
            </w:r>
          </w:p>
        </w:tc>
        <w:tc>
          <w:tcPr>
            <w:tcW w:w="3060" w:type="dxa"/>
            <w:vAlign w:val="center"/>
          </w:tcPr>
          <w:p>
            <w:pPr>
              <w:spacing w:line="400" w:lineRule="atLeast"/>
              <w:ind w:firstLine="690"/>
              <w:jc w:val="center"/>
              <w:rPr>
                <w:sz w:val="18"/>
              </w:rPr>
            </w:pPr>
            <w:r>
              <w:rPr>
                <w:rFonts w:eastAsia="仿宋_GB2312"/>
                <w:sz w:val="24"/>
              </w:rPr>
              <w:t>XX</w:t>
            </w:r>
          </w:p>
        </w:tc>
        <w:tc>
          <w:tcPr>
            <w:tcW w:w="3624" w:type="dxa"/>
            <w:gridSpan w:val="3"/>
            <w:vAlign w:val="center"/>
          </w:tcPr>
          <w:p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72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主要</w:t>
            </w:r>
            <w:r>
              <w:rPr>
                <w:rFonts w:hint="eastAsia"/>
                <w:sz w:val="24"/>
              </w:rPr>
              <w:t>负责人</w:t>
            </w:r>
          </w:p>
        </w:tc>
        <w:tc>
          <w:tcPr>
            <w:tcW w:w="3060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XX</w:t>
            </w:r>
          </w:p>
        </w:tc>
        <w:tc>
          <w:tcPr>
            <w:tcW w:w="3624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72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质量负责人</w:t>
            </w:r>
          </w:p>
        </w:tc>
        <w:tc>
          <w:tcPr>
            <w:tcW w:w="306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XX</w:t>
            </w:r>
          </w:p>
        </w:tc>
        <w:tc>
          <w:tcPr>
            <w:tcW w:w="3624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72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经营范围</w:t>
            </w:r>
          </w:p>
        </w:tc>
        <w:tc>
          <w:tcPr>
            <w:tcW w:w="306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XX</w:t>
            </w:r>
          </w:p>
          <w:p>
            <w:pPr>
              <w:rPr>
                <w:sz w:val="24"/>
              </w:rPr>
            </w:pPr>
          </w:p>
        </w:tc>
        <w:tc>
          <w:tcPr>
            <w:tcW w:w="3624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72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其  他</w:t>
            </w:r>
          </w:p>
        </w:tc>
        <w:tc>
          <w:tcPr>
            <w:tcW w:w="3060" w:type="dxa"/>
            <w:tcBorders>
              <w:bottom w:val="single" w:color="auto" w:sz="4" w:space="0"/>
            </w:tcBorders>
            <w:vAlign w:val="center"/>
          </w:tcPr>
          <w:p>
            <w:pPr>
              <w:ind w:firstLine="1200" w:firstLineChars="500"/>
              <w:rPr>
                <w:sz w:val="24"/>
              </w:rPr>
            </w:pPr>
            <w:r>
              <w:rPr>
                <w:rFonts w:eastAsia="仿宋_GB2312"/>
                <w:sz w:val="24"/>
              </w:rPr>
              <w:t>XX</w:t>
            </w:r>
          </w:p>
        </w:tc>
        <w:tc>
          <w:tcPr>
            <w:tcW w:w="3624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1" w:hRule="atLeast"/>
          <w:jc w:val="center"/>
        </w:trPr>
        <w:tc>
          <w:tcPr>
            <w:tcW w:w="8656" w:type="dxa"/>
            <w:gridSpan w:val="5"/>
            <w:tcBorders>
              <w:bottom w:val="single" w:color="auto" w:sz="4" w:space="0"/>
            </w:tcBorders>
          </w:tcPr>
          <w:p>
            <w:pPr>
              <w:spacing w:line="400" w:lineRule="atLeast"/>
              <w:rPr>
                <w:sz w:val="24"/>
              </w:rPr>
            </w:pPr>
            <w:r>
              <w:rPr>
                <w:rFonts w:hint="eastAsia"/>
                <w:sz w:val="24"/>
              </w:rPr>
              <w:t>简述变更原因：</w:t>
            </w:r>
          </w:p>
          <w:p>
            <w:pPr>
              <w:spacing w:line="400" w:lineRule="atLeast"/>
              <w:rPr>
                <w:sz w:val="24"/>
              </w:rPr>
            </w:pPr>
          </w:p>
          <w:p>
            <w:pPr>
              <w:spacing w:line="400" w:lineRule="atLeast"/>
              <w:rPr>
                <w:sz w:val="24"/>
              </w:rPr>
            </w:pPr>
          </w:p>
          <w:p>
            <w:pPr>
              <w:spacing w:line="400" w:lineRule="atLeast"/>
              <w:rPr>
                <w:sz w:val="24"/>
              </w:rPr>
            </w:pPr>
          </w:p>
          <w:p>
            <w:pPr>
              <w:spacing w:line="400" w:lineRule="atLeast"/>
              <w:rPr>
                <w:sz w:val="24"/>
              </w:rPr>
            </w:pPr>
          </w:p>
          <w:p>
            <w:pPr>
              <w:spacing w:line="400" w:lineRule="atLeast"/>
              <w:jc w:val="center"/>
              <w:rPr>
                <w:sz w:val="24"/>
              </w:rPr>
            </w:pPr>
          </w:p>
          <w:p>
            <w:pPr>
              <w:spacing w:line="400" w:lineRule="atLeast"/>
              <w:jc w:val="center"/>
              <w:rPr>
                <w:sz w:val="24"/>
              </w:rPr>
            </w:pPr>
          </w:p>
          <w:p>
            <w:pPr>
              <w:spacing w:line="400" w:lineRule="atLeast"/>
              <w:jc w:val="center"/>
              <w:rPr>
                <w:sz w:val="24"/>
              </w:rPr>
            </w:pPr>
          </w:p>
          <w:p>
            <w:pPr>
              <w:spacing w:line="400" w:lineRule="atLeast"/>
              <w:jc w:val="center"/>
              <w:rPr>
                <w:sz w:val="24"/>
              </w:rPr>
            </w:pPr>
          </w:p>
          <w:p>
            <w:pPr>
              <w:spacing w:line="400" w:lineRule="atLeast"/>
              <w:jc w:val="center"/>
              <w:rPr>
                <w:sz w:val="24"/>
              </w:rPr>
            </w:pPr>
          </w:p>
          <w:p>
            <w:pPr>
              <w:spacing w:line="400" w:lineRule="atLeast"/>
              <w:jc w:val="center"/>
              <w:rPr>
                <w:sz w:val="24"/>
              </w:rPr>
            </w:pPr>
          </w:p>
          <w:p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法定代表人（签名）：</w:t>
            </w:r>
            <w:r>
              <w:rPr>
                <w:rFonts w:eastAsia="仿宋_GB2312"/>
                <w:sz w:val="24"/>
              </w:rPr>
              <w:t>XX</w:t>
            </w:r>
            <w:r>
              <w:rPr>
                <w:rFonts w:hint="eastAsia" w:eastAsia="仿宋_GB2312"/>
                <w:sz w:val="24"/>
              </w:rPr>
              <w:t>（常见错误：漏填）</w:t>
            </w:r>
          </w:p>
          <w:p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日期：</w:t>
            </w:r>
            <w:r>
              <w:rPr>
                <w:rFonts w:eastAsia="仿宋_GB2312"/>
                <w:sz w:val="24"/>
              </w:rPr>
              <w:t>XX</w:t>
            </w:r>
            <w:r>
              <w:rPr>
                <w:rFonts w:hint="eastAsia" w:eastAsia="仿宋_GB2312"/>
                <w:sz w:val="24"/>
              </w:rPr>
              <w:t>（常见错误：漏填）</w:t>
            </w:r>
          </w:p>
        </w:tc>
      </w:tr>
    </w:tbl>
    <w:p>
      <w:pPr>
        <w:tabs>
          <w:tab w:val="left" w:pos="202"/>
        </w:tabs>
        <w:jc w:val="center"/>
      </w:pPr>
      <w:r>
        <w:br w:type="page"/>
      </w:r>
    </w:p>
    <w:p>
      <w:pPr>
        <w:widowControl/>
        <w:shd w:val="clear" w:color="auto" w:fill="FFFFFF"/>
        <w:spacing w:line="560" w:lineRule="exact"/>
        <w:jc w:val="center"/>
        <w:rPr>
          <w:rFonts w:ascii="华文中宋" w:hAnsi="华文中宋" w:eastAsia="华文中宋" w:cs="宋体"/>
          <w:b/>
          <w:bCs/>
          <w:color w:val="000000"/>
          <w:kern w:val="0"/>
          <w:sz w:val="36"/>
          <w:szCs w:val="36"/>
        </w:rPr>
      </w:pPr>
      <w:r>
        <w:rPr>
          <w:rFonts w:hint="eastAsia" w:ascii="华文中宋" w:hAnsi="华文中宋" w:eastAsia="华文中宋" w:cs="宋体"/>
          <w:b/>
          <w:bCs/>
          <w:color w:val="000000"/>
          <w:kern w:val="0"/>
          <w:sz w:val="36"/>
          <w:szCs w:val="36"/>
        </w:rPr>
        <w:t>上海市药品监督管理局证明事项告知承诺书</w:t>
      </w:r>
    </w:p>
    <w:p>
      <w:pPr>
        <w:widowControl/>
        <w:shd w:val="clear" w:color="auto" w:fill="FFFFFF"/>
        <w:spacing w:line="560" w:lineRule="exact"/>
        <w:jc w:val="center"/>
        <w:rPr>
          <w:rFonts w:ascii="黑体" w:hAnsi="华文中宋" w:eastAsia="黑体" w:cs="宋体"/>
          <w:bCs/>
          <w:color w:val="000000"/>
          <w:kern w:val="0"/>
          <w:sz w:val="30"/>
          <w:szCs w:val="30"/>
        </w:rPr>
      </w:pPr>
      <w:r>
        <w:rPr>
          <w:rFonts w:hint="eastAsia" w:ascii="黑体" w:hAnsi="华文中宋" w:eastAsia="黑体" w:cs="宋体"/>
          <w:bCs/>
          <w:color w:val="000000"/>
          <w:kern w:val="0"/>
          <w:sz w:val="30"/>
          <w:szCs w:val="30"/>
        </w:rPr>
        <w:t>一、基本信息</w:t>
      </w:r>
    </w:p>
    <w:p>
      <w:pPr>
        <w:widowControl/>
        <w:shd w:val="clear" w:color="auto" w:fill="FFFFFF"/>
        <w:spacing w:line="560" w:lineRule="exact"/>
        <w:ind w:firstLine="562" w:firstLineChars="200"/>
        <w:rPr>
          <w:rFonts w:ascii="楷体_GB2312" w:eastAsia="楷体_GB2312"/>
          <w:b/>
          <w:sz w:val="28"/>
          <w:szCs w:val="28"/>
        </w:rPr>
      </w:pPr>
      <w:r>
        <w:rPr>
          <w:rFonts w:hint="eastAsia" w:ascii="楷体_GB2312" w:eastAsia="楷体_GB2312"/>
          <w:b/>
          <w:sz w:val="28"/>
          <w:szCs w:val="28"/>
        </w:rPr>
        <w:t>（一）申请人</w:t>
      </w:r>
    </w:p>
    <w:p>
      <w:pPr>
        <w:widowControl/>
        <w:shd w:val="clear" w:color="auto" w:fill="FFFFFF"/>
        <w:spacing w:line="560" w:lineRule="exact"/>
        <w:ind w:firstLine="482" w:firstLineChars="200"/>
        <w:rPr>
          <w:rFonts w:ascii="仿宋_GB2312" w:eastAsia="仿宋_GB2312"/>
          <w:b/>
          <w:sz w:val="28"/>
          <w:szCs w:val="28"/>
        </w:rPr>
      </w:pPr>
      <w:r>
        <w:rPr>
          <w:rFonts w:hint="eastAsia" w:ascii="楷体_GB2312" w:eastAsia="楷体_GB2312"/>
          <w:b/>
          <w:i/>
          <w:sz w:val="24"/>
        </w:rPr>
        <w:t>（以下内容为二选一）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□</w:t>
      </w:r>
      <w:r>
        <w:rPr>
          <w:rFonts w:ascii="仿宋_GB2312" w:hAnsi="宋体" w:eastAsia="仿宋_GB2312" w:cs="宋体"/>
          <w:color w:val="000000"/>
          <w:kern w:val="0"/>
          <w:sz w:val="28"/>
          <w:szCs w:val="28"/>
        </w:rPr>
        <w:t>1.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申请人为</w:t>
      </w:r>
      <w:r>
        <w:rPr>
          <w:rFonts w:hint="eastAsia" w:ascii="仿宋_GB2312" w:eastAsia="仿宋_GB2312" w:cs="宋体"/>
          <w:color w:val="000000"/>
          <w:kern w:val="0"/>
          <w:sz w:val="28"/>
          <w:szCs w:val="28"/>
        </w:rPr>
        <w:t>自然人</w:t>
      </w:r>
    </w:p>
    <w:p>
      <w:pPr>
        <w:widowControl/>
        <w:shd w:val="clear" w:color="auto" w:fill="FFFFFF"/>
        <w:spacing w:line="560" w:lineRule="exact"/>
        <w:ind w:left="210" w:leftChars="100" w:firstLine="560" w:firstLineChars="200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eastAsia="仿宋_GB2312" w:cs="宋体"/>
          <w:color w:val="000000"/>
          <w:kern w:val="0"/>
          <w:sz w:val="28"/>
          <w:szCs w:val="28"/>
        </w:rPr>
        <w:t>姓名：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hint="eastAsia"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eastAsia="仿宋_GB2312"/>
          <w:sz w:val="24"/>
          <w:u w:val="single"/>
        </w:rPr>
        <w:t>XX</w:t>
      </w:r>
      <w:r>
        <w:rPr>
          <w:rFonts w:hint="eastAsia"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 xml:space="preserve">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联系方式：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hint="eastAsia"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 xml:space="preserve">         </w:t>
      </w:r>
      <w:r>
        <w:rPr>
          <w:rFonts w:eastAsia="仿宋_GB2312"/>
          <w:sz w:val="24"/>
          <w:u w:val="single"/>
        </w:rPr>
        <w:t>XX</w:t>
      </w:r>
      <w:r>
        <w:rPr>
          <w:rFonts w:hint="eastAsia" w:ascii="仿宋_GB2312" w:eastAsia="仿宋_GB2312" w:cs="宋体"/>
          <w:b/>
          <w:bCs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 xml:space="preserve">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</w:p>
    <w:p>
      <w:pPr>
        <w:widowControl/>
        <w:shd w:val="clear" w:color="auto" w:fill="FFFFFF"/>
        <w:spacing w:line="560" w:lineRule="exact"/>
        <w:ind w:left="210" w:leftChars="100" w:firstLine="560" w:firstLineChars="20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证件类型：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</w:t>
      </w:r>
      <w:r>
        <w:rPr>
          <w:rFonts w:eastAsia="仿宋_GB2312"/>
          <w:sz w:val="24"/>
        </w:rPr>
        <w:t>XX</w:t>
      </w:r>
      <w:r>
        <w:rPr>
          <w:rFonts w:hint="eastAsia"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证件编号：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hint="eastAsia"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 xml:space="preserve">    </w:t>
      </w:r>
      <w:r>
        <w:rPr>
          <w:rFonts w:eastAsia="仿宋_GB2312"/>
          <w:sz w:val="24"/>
          <w:u w:val="single"/>
        </w:rPr>
        <w:t>XX</w:t>
      </w:r>
      <w:r>
        <w:rPr>
          <w:rFonts w:hint="eastAsia"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 xml:space="preserve">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□</w:t>
      </w:r>
      <w:r>
        <w:rPr>
          <w:rFonts w:ascii="仿宋_GB2312" w:hAnsi="宋体" w:eastAsia="仿宋_GB2312" w:cs="宋体"/>
          <w:color w:val="000000"/>
          <w:kern w:val="0"/>
          <w:sz w:val="28"/>
          <w:szCs w:val="28"/>
        </w:rPr>
        <w:t>2.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申请人为</w:t>
      </w:r>
      <w:r>
        <w:rPr>
          <w:rFonts w:hint="eastAsia" w:ascii="仿宋_GB2312" w:eastAsia="仿宋_GB2312" w:cs="宋体"/>
          <w:color w:val="000000"/>
          <w:kern w:val="0"/>
          <w:sz w:val="28"/>
          <w:szCs w:val="28"/>
        </w:rPr>
        <w:t>法人</w:t>
      </w:r>
      <w:r>
        <w:rPr>
          <w:rFonts w:ascii="仿宋_GB2312" w:eastAsia="仿宋_GB2312" w:cs="宋体"/>
          <w:color w:val="000000"/>
          <w:kern w:val="0"/>
          <w:sz w:val="28"/>
          <w:szCs w:val="28"/>
        </w:rPr>
        <w:t>/</w:t>
      </w:r>
      <w:r>
        <w:rPr>
          <w:rFonts w:hint="eastAsia" w:ascii="仿宋_GB2312" w:eastAsia="仿宋_GB2312" w:cs="宋体"/>
          <w:color w:val="000000"/>
          <w:kern w:val="0"/>
          <w:sz w:val="28"/>
          <w:szCs w:val="28"/>
        </w:rPr>
        <w:t>非法人组织</w:t>
      </w:r>
    </w:p>
    <w:p>
      <w:pPr>
        <w:widowControl/>
        <w:shd w:val="clear" w:color="auto" w:fill="FFFFFF"/>
        <w:spacing w:line="560" w:lineRule="exact"/>
        <w:ind w:left="210" w:leftChars="100" w:firstLine="560" w:firstLineChars="200"/>
        <w:jc w:val="left"/>
        <w:rPr>
          <w:rFonts w:ascii="仿宋_GB2312" w:hAnsi="宋体" w:eastAsia="仿宋_GB2312" w:cs="宋体"/>
          <w:color w:val="000000"/>
          <w:kern w:val="0"/>
          <w:sz w:val="28"/>
          <w:szCs w:val="28"/>
          <w:u w:val="single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名称：</w:t>
      </w:r>
      <w:r>
        <w:rPr>
          <w:rFonts w:eastAsia="仿宋_GB2312"/>
          <w:sz w:val="24"/>
          <w:u w:val="single"/>
        </w:rPr>
        <w:t>XX</w:t>
      </w:r>
      <w:r>
        <w:rPr>
          <w:rFonts w:hint="eastAsia"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 xml:space="preserve">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统一社会信用代码：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u w:val="single"/>
        </w:rPr>
        <w:t xml:space="preserve">       </w:t>
      </w:r>
      <w:r>
        <w:rPr>
          <w:rFonts w:eastAsia="仿宋_GB2312"/>
          <w:sz w:val="24"/>
          <w:u w:val="single"/>
        </w:rPr>
        <w:t>XX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u w:val="single"/>
        </w:rPr>
        <w:t xml:space="preserve">           </w:t>
      </w:r>
    </w:p>
    <w:p>
      <w:pPr>
        <w:widowControl/>
        <w:shd w:val="clear" w:color="auto" w:fill="FFFFFF"/>
        <w:spacing w:line="560" w:lineRule="exact"/>
        <w:ind w:left="210" w:leftChars="100" w:firstLine="560" w:firstLineChars="200"/>
        <w:jc w:val="left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联系人：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</w:t>
      </w:r>
      <w:r>
        <w:rPr>
          <w:rFonts w:hint="eastAsia"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eastAsia="仿宋_GB2312"/>
          <w:sz w:val="24"/>
          <w:u w:val="single"/>
        </w:rPr>
        <w:t>XX</w:t>
      </w:r>
      <w:r>
        <w:rPr>
          <w:rFonts w:hint="eastAsia"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 xml:space="preserve">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联系方式：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</w:t>
      </w:r>
      <w:r>
        <w:rPr>
          <w:rFonts w:hint="eastAsia"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eastAsia="仿宋_GB2312"/>
          <w:sz w:val="24"/>
          <w:u w:val="single"/>
        </w:rPr>
        <w:t>XX</w:t>
      </w:r>
      <w:r>
        <w:rPr>
          <w:rFonts w:hint="eastAsia"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 xml:space="preserve"> 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</w:t>
      </w:r>
    </w:p>
    <w:p>
      <w:pPr>
        <w:widowControl/>
        <w:shd w:val="clear" w:color="auto" w:fill="FFFFFF"/>
        <w:spacing w:line="560" w:lineRule="exact"/>
        <w:ind w:firstLine="562" w:firstLineChars="200"/>
        <w:rPr>
          <w:rFonts w:ascii="楷体_GB2312" w:eastAsia="楷体_GB2312"/>
          <w:b/>
          <w:sz w:val="28"/>
          <w:szCs w:val="28"/>
        </w:rPr>
      </w:pPr>
      <w:r>
        <w:rPr>
          <w:rFonts w:hint="eastAsia" w:ascii="楷体_GB2312" w:eastAsia="楷体_GB2312"/>
          <w:b/>
          <w:sz w:val="28"/>
          <w:szCs w:val="28"/>
        </w:rPr>
        <w:t>（二）委托代理人</w:t>
      </w:r>
    </w:p>
    <w:p>
      <w:pPr>
        <w:widowControl/>
        <w:shd w:val="clear" w:color="auto" w:fill="FFFFFF"/>
        <w:spacing w:line="560" w:lineRule="exact"/>
        <w:ind w:left="210" w:leftChars="100" w:firstLine="560" w:firstLineChars="20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姓名：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</w:t>
      </w:r>
      <w:r>
        <w:rPr>
          <w:rFonts w:hint="eastAsia"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eastAsia="仿宋_GB2312"/>
          <w:sz w:val="24"/>
          <w:u w:val="single"/>
        </w:rPr>
        <w:t>XX</w:t>
      </w:r>
      <w:r>
        <w:rPr>
          <w:rFonts w:hint="eastAsia"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 xml:space="preserve">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联系方式：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</w:t>
      </w:r>
      <w:r>
        <w:rPr>
          <w:rFonts w:hint="eastAsia"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eastAsia="仿宋_GB2312"/>
          <w:sz w:val="24"/>
          <w:u w:val="single"/>
        </w:rPr>
        <w:t>XX</w:t>
      </w:r>
      <w:r>
        <w:rPr>
          <w:rFonts w:hint="eastAsia"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 xml:space="preserve">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 </w:t>
      </w:r>
    </w:p>
    <w:p>
      <w:pPr>
        <w:widowControl/>
        <w:shd w:val="clear" w:color="auto" w:fill="FFFFFF"/>
        <w:spacing w:line="560" w:lineRule="exact"/>
        <w:ind w:left="210" w:leftChars="100" w:firstLine="560" w:firstLineChars="20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证件类型：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</w:t>
      </w:r>
      <w:r>
        <w:rPr>
          <w:rFonts w:eastAsia="仿宋_GB2312"/>
          <w:sz w:val="24"/>
          <w:u w:val="single"/>
        </w:rPr>
        <w:t>XX</w:t>
      </w:r>
      <w:r>
        <w:rPr>
          <w:rFonts w:hint="eastAsia"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证件编号：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</w:t>
      </w:r>
      <w:r>
        <w:rPr>
          <w:rFonts w:hint="eastAsia"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eastAsia="仿宋_GB2312"/>
          <w:sz w:val="24"/>
          <w:u w:val="single"/>
        </w:rPr>
        <w:t>XX</w:t>
      </w:r>
      <w:r>
        <w:rPr>
          <w:rFonts w:hint="eastAsia"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 xml:space="preserve">  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  </w:t>
      </w:r>
    </w:p>
    <w:p>
      <w:pPr>
        <w:widowControl/>
        <w:shd w:val="clear" w:color="auto" w:fill="FFFFFF"/>
        <w:spacing w:line="560" w:lineRule="exact"/>
        <w:ind w:firstLine="562" w:firstLineChars="200"/>
        <w:rPr>
          <w:rFonts w:ascii="楷体_GB2312" w:eastAsia="楷体_GB2312"/>
          <w:b/>
          <w:sz w:val="28"/>
          <w:szCs w:val="28"/>
        </w:rPr>
      </w:pPr>
      <w:r>
        <w:rPr>
          <w:rFonts w:hint="eastAsia" w:ascii="楷体_GB2312" w:eastAsia="楷体_GB2312"/>
          <w:b/>
          <w:sz w:val="28"/>
          <w:szCs w:val="28"/>
        </w:rPr>
        <w:t>（三）行政机关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eastAsia="仿宋_GB2312" w:cs="宋体"/>
          <w:color w:val="000000"/>
          <w:kern w:val="0"/>
          <w:sz w:val="28"/>
          <w:szCs w:val="28"/>
          <w:u w:val="single"/>
        </w:rPr>
      </w:pPr>
      <w:r>
        <w:rPr>
          <w:rFonts w:hint="eastAsia" w:ascii="仿宋_GB2312" w:eastAsia="仿宋_GB2312" w:cs="宋体"/>
          <w:color w:val="000000"/>
          <w:kern w:val="0"/>
          <w:sz w:val="28"/>
          <w:szCs w:val="28"/>
        </w:rPr>
        <w:t>名称：</w:t>
      </w:r>
      <w:r>
        <w:rPr>
          <w:rFonts w:hint="eastAsia" w:ascii="仿宋_GB2312" w:eastAsia="仿宋_GB2312" w:cs="宋体"/>
          <w:color w:val="000000"/>
          <w:kern w:val="0"/>
          <w:sz w:val="28"/>
          <w:szCs w:val="28"/>
          <w:u w:val="single"/>
        </w:rPr>
        <w:t>上海市药品监督管理局</w:t>
      </w:r>
      <w:r>
        <w:rPr>
          <w:rFonts w:ascii="仿宋_GB2312" w:eastAsia="仿宋_GB2312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仿宋_GB2312" w:eastAsia="仿宋_GB2312" w:cs="宋体"/>
          <w:color w:val="000000"/>
          <w:kern w:val="0"/>
          <w:sz w:val="28"/>
          <w:szCs w:val="28"/>
        </w:rPr>
        <w:t>联系方式：</w:t>
      </w:r>
      <w:r>
        <w:rPr>
          <w:rFonts w:hint="eastAsia"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eastAsia="仿宋_GB2312"/>
          <w:sz w:val="24"/>
          <w:u w:val="single"/>
        </w:rPr>
        <w:t>XX</w:t>
      </w:r>
      <w:r>
        <w:rPr>
          <w:rFonts w:hint="eastAsia" w:eastAsia="仿宋_GB2312"/>
          <w:sz w:val="24"/>
          <w:u w:val="single"/>
        </w:rPr>
        <w:t xml:space="preserve">     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eastAsia="仿宋_GB2312" w:cs="宋体"/>
          <w:color w:val="000000"/>
          <w:kern w:val="0"/>
          <w:sz w:val="28"/>
          <w:szCs w:val="28"/>
        </w:rPr>
      </w:pPr>
    </w:p>
    <w:p>
      <w:pPr>
        <w:widowControl/>
        <w:shd w:val="clear" w:color="auto" w:fill="FFFFFF"/>
        <w:spacing w:line="560" w:lineRule="exact"/>
        <w:jc w:val="center"/>
        <w:rPr>
          <w:rFonts w:ascii="黑体" w:hAnsi="华文中宋" w:eastAsia="黑体" w:cs="宋体"/>
          <w:bCs/>
          <w:color w:val="000000"/>
          <w:kern w:val="0"/>
          <w:sz w:val="32"/>
          <w:szCs w:val="32"/>
        </w:rPr>
      </w:pPr>
      <w:r>
        <w:rPr>
          <w:rFonts w:hint="eastAsia" w:ascii="黑体" w:hAnsi="华文中宋" w:eastAsia="黑体" w:cs="宋体"/>
          <w:bCs/>
          <w:color w:val="000000"/>
          <w:kern w:val="0"/>
          <w:sz w:val="32"/>
          <w:szCs w:val="32"/>
        </w:rPr>
        <w:t>二、行政机关告知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eastAsia="仿宋_GB2312" w:cs="宋体"/>
          <w:color w:val="000000"/>
          <w:kern w:val="0"/>
          <w:sz w:val="28"/>
          <w:szCs w:val="28"/>
        </w:rPr>
        <w:t>（一）证明事项名称：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_GB2312" w:eastAsia="仿宋_GB2312" w:cs="宋体"/>
          <w:color w:val="000000"/>
          <w:kern w:val="0"/>
          <w:sz w:val="28"/>
          <w:szCs w:val="28"/>
        </w:rPr>
        <w:t>1.</w:t>
      </w:r>
      <w:r>
        <w:rPr>
          <w:rFonts w:ascii="仿宋" w:hAnsi="仿宋" w:eastAsia="仿宋"/>
          <w:sz w:val="28"/>
          <w:szCs w:val="28"/>
          <w:u w:val="single"/>
        </w:rPr>
        <w:t>企业、企业法定代表人或</w:t>
      </w:r>
      <w:r>
        <w:rPr>
          <w:rFonts w:hint="eastAsia" w:ascii="仿宋" w:hAnsi="仿宋" w:eastAsia="仿宋"/>
          <w:sz w:val="28"/>
          <w:szCs w:val="28"/>
          <w:u w:val="single"/>
          <w:lang w:eastAsia="zh-CN"/>
        </w:rPr>
        <w:t>主要</w:t>
      </w:r>
      <w:r>
        <w:rPr>
          <w:rFonts w:ascii="仿宋" w:hAnsi="仿宋" w:eastAsia="仿宋"/>
          <w:sz w:val="28"/>
          <w:szCs w:val="28"/>
          <w:u w:val="single"/>
        </w:rPr>
        <w:t>负责人、质量管理负责人无《药品管理法》</w:t>
      </w:r>
      <w:r>
        <w:rPr>
          <w:rFonts w:hint="eastAsia" w:ascii="仿宋" w:hAnsi="仿宋" w:eastAsia="仿宋"/>
          <w:sz w:val="28"/>
          <w:szCs w:val="28"/>
          <w:u w:val="single"/>
        </w:rPr>
        <w:t>《疫苗管理法》</w:t>
      </w:r>
      <w:r>
        <w:rPr>
          <w:rFonts w:ascii="仿宋" w:hAnsi="仿宋" w:eastAsia="仿宋"/>
          <w:sz w:val="28"/>
          <w:szCs w:val="28"/>
          <w:u w:val="single"/>
        </w:rPr>
        <w:t>规定的</w:t>
      </w:r>
      <w:r>
        <w:rPr>
          <w:rFonts w:hint="eastAsia" w:ascii="仿宋" w:hAnsi="仿宋" w:eastAsia="仿宋"/>
          <w:sz w:val="28"/>
          <w:szCs w:val="28"/>
          <w:u w:val="single"/>
        </w:rPr>
        <w:t>禁止从事药品生产经营活动的</w:t>
      </w:r>
      <w:r>
        <w:rPr>
          <w:rFonts w:ascii="仿宋" w:hAnsi="仿宋" w:eastAsia="仿宋"/>
          <w:sz w:val="28"/>
          <w:szCs w:val="28"/>
          <w:u w:val="single"/>
        </w:rPr>
        <w:t>情形</w:t>
      </w:r>
      <w:r>
        <w:rPr>
          <w:rFonts w:hint="eastAsia" w:ascii="仿宋" w:hAnsi="仿宋" w:eastAsia="仿宋"/>
          <w:sz w:val="28"/>
          <w:szCs w:val="28"/>
          <w:u w:val="single"/>
        </w:rPr>
        <w:t>证明；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</w:pPr>
      <w:r>
        <w:rPr>
          <w:rFonts w:hint="eastAsia" w:ascii="仿宋_GB2312" w:eastAsia="仿宋_GB2312" w:cs="宋体"/>
          <w:color w:val="000000"/>
          <w:kern w:val="0"/>
          <w:sz w:val="28"/>
          <w:szCs w:val="28"/>
        </w:rPr>
        <w:t>（二）政务事项名称（证明用途）：</w:t>
      </w: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  <w:t>药品零售连锁或药品批发企业申请药品经营许可证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eastAsia="仿宋_GB2312" w:cs="宋体"/>
          <w:color w:val="000000"/>
          <w:kern w:val="0"/>
          <w:sz w:val="28"/>
          <w:szCs w:val="28"/>
        </w:rPr>
        <w:t>（三）设定证明的依据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hint="eastAsia" w:ascii="仿宋_GB2312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  <w:t>《药品经营</w:t>
      </w: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  <w:u w:val="single"/>
          <w:lang w:val="en-US" w:eastAsia="zh-CN"/>
        </w:rPr>
        <w:t>和使用质量监督管理</w:t>
      </w: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  <w:t>办法》</w:t>
      </w: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  <w:u w:val="single"/>
          <w:lang w:eastAsia="zh-CN"/>
        </w:rPr>
        <w:t>第八条、</w:t>
      </w:r>
      <w:bookmarkStart w:id="0" w:name="_GoBack"/>
      <w:bookmarkEnd w:id="0"/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  <w:u w:val="single"/>
          <w:lang w:eastAsia="zh-CN"/>
        </w:rPr>
        <w:t>第十条</w:t>
      </w: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  <w:t>规定</w:t>
      </w:r>
      <w:r>
        <w:rPr>
          <w:rFonts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  <w:t>:</w:t>
      </w: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  <w:t>企业、企业法定代表人、</w:t>
      </w: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  <w:u w:val="single"/>
          <w:lang w:val="en-US" w:eastAsia="zh-CN"/>
        </w:rPr>
        <w:t>主要</w:t>
      </w: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  <w:t>负责人、质量负责人无</w:t>
      </w:r>
      <w:r>
        <w:rPr>
          <w:rFonts w:ascii="仿宋" w:hAnsi="仿宋" w:eastAsia="仿宋"/>
          <w:sz w:val="28"/>
          <w:szCs w:val="28"/>
          <w:u w:val="single"/>
        </w:rPr>
        <w:t>《药品管理法》</w:t>
      </w:r>
      <w:r>
        <w:rPr>
          <w:rFonts w:hint="eastAsia" w:ascii="仿宋" w:hAnsi="仿宋" w:eastAsia="仿宋"/>
          <w:sz w:val="28"/>
          <w:szCs w:val="28"/>
          <w:u w:val="single"/>
        </w:rPr>
        <w:t>《疫苗管理法》</w:t>
      </w:r>
      <w:r>
        <w:rPr>
          <w:rFonts w:ascii="仿宋" w:hAnsi="仿宋" w:eastAsia="仿宋"/>
          <w:sz w:val="28"/>
          <w:szCs w:val="28"/>
          <w:u w:val="single"/>
        </w:rPr>
        <w:t>规定的</w:t>
      </w:r>
      <w:r>
        <w:rPr>
          <w:rFonts w:hint="eastAsia" w:ascii="仿宋" w:hAnsi="仿宋" w:eastAsia="仿宋"/>
          <w:sz w:val="28"/>
          <w:szCs w:val="28"/>
          <w:u w:val="single"/>
        </w:rPr>
        <w:t>禁止从事药品生产经营活动</w:t>
      </w:r>
      <w:r>
        <w:rPr>
          <w:rFonts w:ascii="仿宋" w:hAnsi="仿宋" w:eastAsia="仿宋"/>
          <w:sz w:val="28"/>
          <w:szCs w:val="28"/>
          <w:u w:val="single"/>
        </w:rPr>
        <w:t>的情形</w:t>
      </w:r>
      <w:r>
        <w:rPr>
          <w:rFonts w:hint="eastAsia" w:ascii="仿宋" w:hAnsi="仿宋" w:eastAsia="仿宋"/>
          <w:sz w:val="28"/>
          <w:szCs w:val="28"/>
          <w:u w:val="single"/>
        </w:rPr>
        <w:t>证明。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eastAsia="仿宋_GB2312" w:cs="宋体"/>
          <w:color w:val="000000"/>
          <w:kern w:val="0"/>
          <w:sz w:val="28"/>
          <w:szCs w:val="28"/>
        </w:rPr>
        <w:t>（四）证明的内容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申请人</w:t>
      </w:r>
      <w:r>
        <w:rPr>
          <w:rFonts w:ascii="仿宋" w:hAnsi="仿宋" w:eastAsia="仿宋"/>
          <w:sz w:val="28"/>
          <w:szCs w:val="28"/>
          <w:u w:val="single"/>
        </w:rPr>
        <w:t>企业、企业法定代表人或</w:t>
      </w:r>
      <w:r>
        <w:rPr>
          <w:rFonts w:hint="eastAsia" w:ascii="仿宋" w:hAnsi="仿宋" w:eastAsia="仿宋"/>
          <w:sz w:val="28"/>
          <w:szCs w:val="28"/>
          <w:u w:val="single"/>
          <w:lang w:eastAsia="zh-CN"/>
        </w:rPr>
        <w:t>主要</w:t>
      </w:r>
      <w:r>
        <w:rPr>
          <w:rFonts w:ascii="仿宋" w:hAnsi="仿宋" w:eastAsia="仿宋"/>
          <w:sz w:val="28"/>
          <w:szCs w:val="28"/>
          <w:u w:val="single"/>
        </w:rPr>
        <w:t>负责人、质量管理负责人无《药品管理法》</w:t>
      </w:r>
      <w:r>
        <w:rPr>
          <w:rFonts w:hint="eastAsia" w:ascii="仿宋" w:hAnsi="仿宋" w:eastAsia="仿宋"/>
          <w:sz w:val="28"/>
          <w:szCs w:val="28"/>
          <w:u w:val="single"/>
        </w:rPr>
        <w:t>《疫苗管理法》</w:t>
      </w:r>
      <w:r>
        <w:rPr>
          <w:rFonts w:ascii="仿宋" w:hAnsi="仿宋" w:eastAsia="仿宋"/>
          <w:sz w:val="28"/>
          <w:szCs w:val="28"/>
          <w:u w:val="single"/>
        </w:rPr>
        <w:t>规定的</w:t>
      </w:r>
      <w:r>
        <w:rPr>
          <w:rFonts w:hint="eastAsia" w:ascii="仿宋" w:hAnsi="仿宋" w:eastAsia="仿宋"/>
          <w:sz w:val="28"/>
          <w:szCs w:val="28"/>
          <w:u w:val="single"/>
        </w:rPr>
        <w:t>禁止从事药品生产经营活动</w:t>
      </w:r>
      <w:r>
        <w:rPr>
          <w:rFonts w:ascii="仿宋" w:hAnsi="仿宋" w:eastAsia="仿宋"/>
          <w:sz w:val="28"/>
          <w:szCs w:val="28"/>
          <w:u w:val="single"/>
        </w:rPr>
        <w:t>的情形</w:t>
      </w:r>
      <w:r>
        <w:rPr>
          <w:rFonts w:hint="eastAsia" w:ascii="仿宋" w:hAnsi="仿宋" w:eastAsia="仿宋"/>
          <w:sz w:val="28"/>
          <w:szCs w:val="28"/>
          <w:u w:val="single"/>
        </w:rPr>
        <w:t>证明</w:t>
      </w:r>
      <w:r>
        <w:rPr>
          <w:rFonts w:hint="eastAsia" w:ascii="仿宋" w:hAnsi="仿宋" w:eastAsia="仿宋"/>
          <w:sz w:val="28"/>
          <w:szCs w:val="28"/>
        </w:rPr>
        <w:t>。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eastAsia="仿宋_GB2312" w:cs="宋体"/>
          <w:color w:val="000000"/>
          <w:kern w:val="0"/>
          <w:sz w:val="28"/>
          <w:szCs w:val="28"/>
        </w:rPr>
        <w:t>（五）告知承诺适用对象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  <w:t>药品零售连锁或药品批发企业申请药品经营许可证变更，</w:t>
      </w:r>
      <w:r>
        <w:rPr>
          <w:rFonts w:hint="eastAsia" w:ascii="仿宋_GB2312" w:eastAsia="仿宋_GB2312"/>
          <w:sz w:val="28"/>
          <w:szCs w:val="28"/>
        </w:rPr>
        <w:t>本证明事项为必须实行告知承诺制的证明事项。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eastAsia="仿宋_GB2312" w:cs="宋体"/>
          <w:color w:val="000000"/>
          <w:kern w:val="0"/>
          <w:sz w:val="28"/>
          <w:szCs w:val="28"/>
        </w:rPr>
        <w:t>（六）承诺的方式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本证明事项采用书面承诺方式。申请人愿意作出承诺的，应当向行政机关提交签章后的告知承诺书原件。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本证明事项必须由申请人作出承诺，不可代为承诺。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eastAsia="仿宋_GB2312" w:cs="宋体"/>
          <w:color w:val="000000"/>
          <w:kern w:val="0"/>
          <w:sz w:val="28"/>
          <w:szCs w:val="28"/>
        </w:rPr>
        <w:t>（七）承诺的效力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申请人书面承诺已经符合告知的条件、标准、要求，并愿意承担不实承诺的法律责任后，行政机关不再索要有关证明而依据书面承诺办理相关事项。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eastAsia="仿宋_GB2312" w:cs="宋体"/>
          <w:color w:val="000000"/>
          <w:kern w:val="0"/>
          <w:sz w:val="28"/>
          <w:szCs w:val="28"/>
        </w:rPr>
        <w:t>（八）不实承诺的责任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证明事项告知承诺失信行为信息纳入本市公共信用信息目录。对故意隐瞒真实情况、提供虚假承诺办理有关事项的，依法撤销相关决定、给予行政处罚。</w:t>
      </w:r>
    </w:p>
    <w:p>
      <w:pPr>
        <w:widowControl/>
        <w:shd w:val="clear" w:color="auto" w:fill="FFFFFF"/>
        <w:spacing w:line="560" w:lineRule="exact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shd w:val="clear" w:color="auto" w:fill="FFFFFF"/>
        <w:spacing w:line="560" w:lineRule="exact"/>
        <w:jc w:val="center"/>
        <w:rPr>
          <w:rFonts w:ascii="黑体" w:hAnsi="华文中宋" w:eastAsia="黑体" w:cs="宋体"/>
          <w:bCs/>
          <w:color w:val="000000"/>
          <w:kern w:val="0"/>
          <w:sz w:val="30"/>
          <w:szCs w:val="30"/>
        </w:rPr>
      </w:pPr>
      <w:r>
        <w:rPr>
          <w:rFonts w:hint="eastAsia" w:ascii="黑体" w:hAnsi="华文中宋" w:eastAsia="黑体" w:cs="宋体"/>
          <w:bCs/>
          <w:color w:val="000000"/>
          <w:kern w:val="0"/>
          <w:sz w:val="30"/>
          <w:szCs w:val="30"/>
        </w:rPr>
        <w:t>三、申请人承诺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申请人现作出下列承诺：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（一）已经知晓行政机关告知的全部内容；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（二）自身已符合行政机关告知的条件、标准、要求，具体是：</w:t>
      </w:r>
    </w:p>
    <w:p>
      <w:pPr>
        <w:widowControl/>
        <w:shd w:val="clear" w:color="auto" w:fill="FFFFFF"/>
        <w:spacing w:line="560" w:lineRule="exact"/>
        <w:rPr>
          <w:rFonts w:ascii="仿宋_GB2312" w:hAnsi="宋体" w:eastAsia="仿宋_GB2312" w:cs="宋体"/>
          <w:color w:val="000000"/>
          <w:kern w:val="0"/>
          <w:sz w:val="28"/>
          <w:szCs w:val="28"/>
          <w:u w:val="single"/>
        </w:rPr>
      </w:pP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  <w:t>本单位企业、企业法定代表人、</w:t>
      </w: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  <w:u w:val="single"/>
          <w:lang w:val="en-US" w:eastAsia="zh-CN"/>
        </w:rPr>
        <w:t>主要</w:t>
      </w: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  <w:t>负责人、质量负责人无</w:t>
      </w:r>
      <w:r>
        <w:rPr>
          <w:rFonts w:ascii="仿宋" w:hAnsi="仿宋" w:eastAsia="仿宋"/>
          <w:sz w:val="28"/>
          <w:szCs w:val="28"/>
          <w:u w:val="single"/>
        </w:rPr>
        <w:t>《药品管理法》</w:t>
      </w:r>
      <w:r>
        <w:rPr>
          <w:rFonts w:hint="eastAsia" w:ascii="仿宋" w:hAnsi="仿宋" w:eastAsia="仿宋"/>
          <w:sz w:val="28"/>
          <w:szCs w:val="28"/>
          <w:u w:val="single"/>
        </w:rPr>
        <w:t>《疫苗管理法》</w:t>
      </w:r>
      <w:r>
        <w:rPr>
          <w:rFonts w:ascii="仿宋" w:hAnsi="仿宋" w:eastAsia="仿宋"/>
          <w:sz w:val="28"/>
          <w:szCs w:val="28"/>
          <w:u w:val="single"/>
        </w:rPr>
        <w:t>规定的</w:t>
      </w:r>
      <w:r>
        <w:rPr>
          <w:rFonts w:hint="eastAsia" w:ascii="仿宋" w:hAnsi="仿宋" w:eastAsia="仿宋"/>
          <w:sz w:val="28"/>
          <w:szCs w:val="28"/>
          <w:u w:val="single"/>
        </w:rPr>
        <w:t>禁止从事药品生产经营活动的</w:t>
      </w: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  <w:t>情形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。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（三）愿意承担不实承诺的法律责任；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（四）本告知承诺文书中填写的基本信息真实、准确；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（五）上述承诺是申请人真实的意思表示。</w:t>
      </w:r>
    </w:p>
    <w:tbl>
      <w:tblPr>
        <w:tblStyle w:val="4"/>
        <w:tblW w:w="907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36"/>
        <w:gridCol w:w="45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36" w:type="dxa"/>
          </w:tcPr>
          <w:p>
            <w:pPr>
              <w:widowControl/>
              <w:spacing w:line="46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6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60" w:lineRule="exact"/>
              <w:rPr>
                <w:rFonts w:ascii="仿宋_GB2312" w:eastAsia="仿宋_GB2312" w:cs="宋体"/>
                <w:b/>
                <w:bCs/>
                <w:color w:val="000000"/>
                <w:kern w:val="0"/>
                <w:sz w:val="24"/>
                <w:u w:val="single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申请人签名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  <w:t>/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盖章：</w:t>
            </w:r>
          </w:p>
          <w:p>
            <w:pPr>
              <w:widowControl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日期：年月日</w:t>
            </w:r>
          </w:p>
        </w:tc>
        <w:tc>
          <w:tcPr>
            <w:tcW w:w="4536" w:type="dxa"/>
          </w:tcPr>
          <w:p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行政机关（公章）：</w:t>
            </w:r>
          </w:p>
          <w:p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日期：年月日</w:t>
            </w:r>
          </w:p>
          <w:p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Verdana">
    <w:altName w:val="DejaVu Sans"/>
    <w:panose1 w:val="020B0604030504040204"/>
    <w:charset w:val="00"/>
    <w:family w:val="swiss"/>
    <w:pitch w:val="default"/>
    <w:sig w:usb0="00000000" w:usb1="00000000" w:usb2="00000010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436F2"/>
    <w:rsid w:val="000436F2"/>
    <w:rsid w:val="00375AF9"/>
    <w:rsid w:val="003B72B5"/>
    <w:rsid w:val="00823BB1"/>
    <w:rsid w:val="00A31D54"/>
    <w:rsid w:val="00E1125F"/>
    <w:rsid w:val="06DFDBA2"/>
    <w:rsid w:val="3C215E40"/>
    <w:rsid w:val="50771D97"/>
    <w:rsid w:val="65D776AB"/>
    <w:rsid w:val="77F712EF"/>
    <w:rsid w:val="7A870815"/>
    <w:rsid w:val="7D2DE22C"/>
    <w:rsid w:val="7FA02B9B"/>
    <w:rsid w:val="7FDFFAB5"/>
    <w:rsid w:val="F7BBF382"/>
    <w:rsid w:val="FBB65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259</Words>
  <Characters>1478</Characters>
  <Lines>12</Lines>
  <Paragraphs>3</Paragraphs>
  <TotalTime>2</TotalTime>
  <ScaleCrop>false</ScaleCrop>
  <LinksUpToDate>false</LinksUpToDate>
  <CharactersWithSpaces>1734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2021-10-12T11:23:00Z</dcterms:created>
  <dc:creator>朱晨茵</dc:creator>
  <cp:lastModifiedBy>user</cp:lastModifiedBy>
  <dcterms:modified xsi:type="dcterms:W3CDTF">2026-02-28T10:29:22Z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  <property fmtid="{D5CDD505-2E9C-101B-9397-08002B2CF9AE}" pid="3" name="ICV">
    <vt:lpwstr>C400DF346EF9485EB52E3261D07B7477</vt:lpwstr>
  </property>
</Properties>
</file>