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ascii="黑体" w:hAnsi="黑体" w:eastAsia="黑体"/>
          <w:b/>
          <w:bCs/>
          <w:snapToGrid w:val="0"/>
          <w:sz w:val="44"/>
          <w:szCs w:val="44"/>
        </w:rPr>
      </w:pPr>
      <w:bookmarkStart w:id="0" w:name="_Toc92656885"/>
      <w:bookmarkStart w:id="1" w:name="_Toc925326289"/>
      <w:r>
        <w:rPr>
          <w:rFonts w:hint="eastAsia" w:ascii="黑体" w:hAnsi="黑体" w:eastAsia="黑体"/>
          <w:b/>
          <w:bCs/>
          <w:snapToGrid w:val="0"/>
          <w:sz w:val="44"/>
          <w:szCs w:val="44"/>
        </w:rPr>
        <w:t>上海市知识产权局</w:t>
      </w:r>
      <w:bookmarkEnd w:id="0"/>
      <w:bookmarkEnd w:id="1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bookmarkStart w:id="2" w:name="_Toc92656886"/>
      <w:bookmarkStart w:id="3" w:name="_Toc574191479"/>
      <w:bookmarkStart w:id="4" w:name="_GoBack"/>
      <w:r>
        <w:rPr>
          <w:rFonts w:hint="eastAsia" w:ascii="黑体" w:hAnsi="黑体" w:eastAsia="黑体"/>
          <w:sz w:val="44"/>
          <w:szCs w:val="44"/>
        </w:rPr>
        <w:t>专利侵权纠纷处理请求书</w:t>
      </w:r>
      <w:bookmarkEnd w:id="4"/>
      <w:bookmarkEnd w:id="2"/>
      <w:bookmarkEnd w:id="3"/>
    </w:p>
    <w:p/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2340"/>
        <w:gridCol w:w="724"/>
        <w:gridCol w:w="716"/>
        <w:gridCol w:w="72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专利号</w:t>
            </w:r>
          </w:p>
        </w:tc>
        <w:tc>
          <w:tcPr>
            <w:tcW w:w="6124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专利</w:t>
            </w:r>
            <w:r>
              <w:rPr>
                <w:rFonts w:eastAsia="黑体"/>
                <w:sz w:val="24"/>
              </w:rPr>
              <w:t>名称</w:t>
            </w:r>
          </w:p>
        </w:tc>
        <w:tc>
          <w:tcPr>
            <w:tcW w:w="6124" w:type="dxa"/>
            <w:gridSpan w:val="5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专利权人</w:t>
            </w:r>
          </w:p>
        </w:tc>
        <w:tc>
          <w:tcPr>
            <w:tcW w:w="612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代理人姓名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  位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被请求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84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请求</w:t>
            </w:r>
            <w:r>
              <w:rPr>
                <w:rFonts w:hint="eastAsia" w:eastAsia="黑体"/>
                <w:sz w:val="24"/>
              </w:rPr>
              <w:t>的</w:t>
            </w:r>
            <w:r>
              <w:rPr>
                <w:rFonts w:eastAsia="黑体"/>
                <w:sz w:val="24"/>
              </w:rPr>
              <w:t>事项：</w:t>
            </w:r>
          </w:p>
          <w:p>
            <w:pPr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0" w:firstLineChars="0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9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事实和理由：</w:t>
            </w: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9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证据和附件材料清单：</w:t>
            </w:r>
          </w:p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1.</w:t>
            </w:r>
          </w:p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2.</w:t>
            </w:r>
          </w:p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3.</w:t>
            </w:r>
          </w:p>
          <w:p>
            <w:pPr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5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请求人签章：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 xml:space="preserve">                                        </w:t>
            </w:r>
            <w:r>
              <w:rPr>
                <w:rFonts w:eastAsia="黑体"/>
                <w:sz w:val="24"/>
                <w:u w:val="single"/>
              </w:rPr>
              <w:t xml:space="preserve">        </w:t>
            </w:r>
            <w:r>
              <w:rPr>
                <w:rFonts w:eastAsia="黑体"/>
                <w:sz w:val="24"/>
              </w:rPr>
              <w:t>年</w:t>
            </w:r>
            <w:r>
              <w:rPr>
                <w:rFonts w:eastAsia="黑体"/>
                <w:sz w:val="24"/>
                <w:u w:val="single"/>
              </w:rPr>
              <w:t xml:space="preserve">    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eastAsia="黑体"/>
                <w:sz w:val="24"/>
                <w:u w:val="single"/>
              </w:rPr>
              <w:t xml:space="preserve">    </w:t>
            </w:r>
            <w:r>
              <w:rPr>
                <w:rFonts w:eastAsia="黑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E46CA"/>
    <w:rsid w:val="47DE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2024-07-19T11:00:00Z</dcterms:created>
  <dc:creator>洪卓卿</dc:creator>
  <cp:lastModifiedBy>洪卓卿</cp:lastModifiedBy>
  <dcterms:modified xsi:type="dcterms:W3CDTF">2024-07-19T11:01:16Z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EA031D21247212E8D5D69966EDAAAE1B</vt:lpwstr>
  </property>
</Properties>
</file>