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EA6" w:rsidRPr="00163EA6" w:rsidRDefault="00163EA6" w:rsidP="00163EA6">
      <w:pPr>
        <w:widowControl/>
        <w:ind w:left="439"/>
        <w:jc w:val="center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Times New Roman" w:eastAsia="宋体" w:hAnsi="Times New Roman" w:cs="Times New Roman"/>
          <w:noProof/>
          <w:szCs w:val="24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723900" cy="723900"/>
            <wp:effectExtent l="19050" t="0" r="0" b="0"/>
            <wp:wrapSquare wrapText="bothSides"/>
            <wp:docPr id="3" name="图片 2" descr="http://192.168.10.14:3333/ewebeditor/uploadfile/2014/12/2014121110060229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http://192.168.10.14:3333/ewebeditor/uploadfile/2014/12/2014121110060229000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3EA6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××省国产涉及饮用水卫生安全产品</w:t>
      </w:r>
    </w:p>
    <w:p w:rsidR="00163EA6" w:rsidRPr="00163EA6" w:rsidRDefault="00163EA6" w:rsidP="00163EA6">
      <w:pPr>
        <w:widowControl/>
        <w:ind w:left="439"/>
        <w:jc w:val="center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卫生许可批件（样张格式）</w:t>
      </w:r>
    </w:p>
    <w:p w:rsidR="00163EA6" w:rsidRPr="00163EA6" w:rsidRDefault="00163EA6" w:rsidP="00163EA6">
      <w:pPr>
        <w:widowControl/>
        <w:jc w:val="right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</w:p>
    <w:p w:rsidR="00163EA6" w:rsidRPr="00163EA6" w:rsidRDefault="00163EA6" w:rsidP="00163EA6">
      <w:pPr>
        <w:widowControl/>
        <w:jc w:val="right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共2页 第1页</w:t>
      </w:r>
    </w:p>
    <w:tbl>
      <w:tblPr>
        <w:tblW w:w="8941" w:type="dxa"/>
        <w:tblLayout w:type="fixed"/>
        <w:tblLook w:val="04A0"/>
      </w:tblPr>
      <w:tblGrid>
        <w:gridCol w:w="2988"/>
        <w:gridCol w:w="5953"/>
      </w:tblGrid>
      <w:tr w:rsidR="00163EA6" w:rsidRPr="00163EA6" w:rsidTr="00FB6F67">
        <w:trPr>
          <w:trHeight w:val="722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832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产品类别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产品规格或型号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85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申请单位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申请单位地址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实际生产企业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实际生产企业地址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审批结论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经审核，该产品符合《生活饮用水卫生监督管理办法》的有关规定，现予批准。</w:t>
            </w: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批准文号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（省简称）卫水字（年份）第××××号</w:t>
            </w:r>
          </w:p>
        </w:tc>
      </w:tr>
      <w:tr w:rsidR="00163EA6" w:rsidRPr="00163EA6" w:rsidTr="00FB6F67">
        <w:trPr>
          <w:trHeight w:val="96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批准日期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ind w:firstLine="7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  月  日</w:t>
            </w:r>
          </w:p>
        </w:tc>
      </w:tr>
      <w:tr w:rsidR="00163EA6" w:rsidRPr="00163EA6" w:rsidTr="00FB6F67">
        <w:trPr>
          <w:trHeight w:val="762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批件有效期</w:t>
            </w:r>
          </w:p>
        </w:tc>
        <w:tc>
          <w:tcPr>
            <w:tcW w:w="5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截至  年  月  日</w:t>
            </w:r>
          </w:p>
        </w:tc>
      </w:tr>
    </w:tbl>
    <w:p w:rsidR="00163EA6" w:rsidRPr="00163EA6" w:rsidRDefault="00163EA6" w:rsidP="00163EA6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163EA6" w:rsidRPr="00163EA6" w:rsidRDefault="00163EA6" w:rsidP="00163EA6">
      <w:pPr>
        <w:widowControl/>
        <w:jc w:val="right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lastRenderedPageBreak/>
        <w:t xml:space="preserve"> 共2页 第2页</w:t>
      </w:r>
    </w:p>
    <w:tbl>
      <w:tblPr>
        <w:tblW w:w="8941" w:type="dxa"/>
        <w:tblLayout w:type="fixed"/>
        <w:tblLook w:val="04A0"/>
      </w:tblPr>
      <w:tblGrid>
        <w:gridCol w:w="2049"/>
        <w:gridCol w:w="6892"/>
      </w:tblGrid>
      <w:tr w:rsidR="00163EA6" w:rsidRPr="00163EA6" w:rsidTr="00FB6F67">
        <w:trPr>
          <w:trHeight w:val="6442"/>
        </w:trPr>
        <w:tc>
          <w:tcPr>
            <w:tcW w:w="20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产品技术信息</w:t>
            </w:r>
          </w:p>
        </w:tc>
        <w:tc>
          <w:tcPr>
            <w:tcW w:w="6892" w:type="dxa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【产品说明】</w:t>
            </w: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【主要成份或部件】</w:t>
            </w: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【使用范围】</w:t>
            </w: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【注意事项】</w:t>
            </w: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  <w:p w:rsidR="00163EA6" w:rsidRPr="00163EA6" w:rsidRDefault="00163EA6" w:rsidP="00163EA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3EA6" w:rsidRPr="00163EA6" w:rsidTr="00FB6F67">
        <w:trPr>
          <w:trHeight w:val="1408"/>
        </w:trPr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备注</w:t>
            </w:r>
          </w:p>
        </w:tc>
        <w:tc>
          <w:tcPr>
            <w:tcW w:w="68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3EA6" w:rsidRPr="00163EA6" w:rsidRDefault="00163EA6" w:rsidP="00163EA6">
            <w:pPr>
              <w:widowControl/>
              <w:ind w:left="420" w:hanging="420"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1.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 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如果存在多个生产企业的，应分别注明每个实际生产企业的名称和地址。</w:t>
            </w:r>
          </w:p>
          <w:p w:rsidR="00163EA6" w:rsidRPr="00163EA6" w:rsidRDefault="00163EA6" w:rsidP="00163EA6">
            <w:pPr>
              <w:widowControl/>
              <w:ind w:left="420" w:hanging="420"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2.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 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本批件只对与所载明内容（包括名称、类别、规格、申请单位、企业、附件内容等）一致的产品有效，且必须在本批件注明的实际生产企业生产。</w:t>
            </w:r>
          </w:p>
          <w:p w:rsidR="00163EA6" w:rsidRPr="00163EA6" w:rsidRDefault="00163EA6" w:rsidP="00163EA6">
            <w:pPr>
              <w:widowControl/>
              <w:ind w:left="420" w:hanging="420"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3.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 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批准时仅对其所申报材料对应产品的卫生安全性进行了审核，未对其所宣传的功能和其他质量问题进行评价。</w:t>
            </w:r>
          </w:p>
          <w:p w:rsidR="00163EA6" w:rsidRPr="00163EA6" w:rsidRDefault="00163EA6" w:rsidP="00163EA6">
            <w:pPr>
              <w:widowControl/>
              <w:ind w:left="420" w:hanging="420"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4.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 </w:t>
            </w:r>
            <w:r w:rsidRPr="00163EA6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需要备注的其他内容。</w:t>
            </w:r>
          </w:p>
        </w:tc>
      </w:tr>
    </w:tbl>
    <w:p w:rsidR="00163EA6" w:rsidRPr="00163EA6" w:rsidRDefault="00163EA6" w:rsidP="00163EA6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kern w:val="0"/>
          <w:sz w:val="32"/>
          <w:szCs w:val="32"/>
        </w:rPr>
        <w:t>请于批件有效期届满30个工作日之前提出延续申请。</w:t>
      </w:r>
    </w:p>
    <w:p w:rsidR="00163EA6" w:rsidRPr="00163EA6" w:rsidRDefault="00163EA6" w:rsidP="00163EA6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163EA6" w:rsidRPr="00163EA6" w:rsidRDefault="00163EA6" w:rsidP="00163EA6">
      <w:pPr>
        <w:widowControl/>
        <w:ind w:firstLine="4335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kern w:val="0"/>
          <w:sz w:val="32"/>
          <w:szCs w:val="32"/>
        </w:rPr>
        <w:t>批准单位盖章</w:t>
      </w:r>
    </w:p>
    <w:p w:rsidR="00297132" w:rsidRPr="00163EA6" w:rsidRDefault="00163EA6" w:rsidP="00163EA6">
      <w:pPr>
        <w:widowControl/>
        <w:ind w:firstLine="4335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 w:rsidRPr="00163EA6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年   月   日</w:t>
      </w:r>
    </w:p>
    <w:sectPr w:rsidR="00297132" w:rsidRPr="00163EA6" w:rsidSect="00F9024A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132" w:rsidRDefault="00297132" w:rsidP="00163EA6">
      <w:r>
        <w:separator/>
      </w:r>
    </w:p>
  </w:endnote>
  <w:endnote w:type="continuationSeparator" w:id="1">
    <w:p w:rsidR="00297132" w:rsidRDefault="00297132" w:rsidP="00163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29713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3FD1" w:rsidRDefault="0029713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29713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63EA6">
      <w:rPr>
        <w:rStyle w:val="a5"/>
        <w:noProof/>
      </w:rPr>
      <w:t>2</w:t>
    </w:r>
    <w:r>
      <w:rPr>
        <w:rStyle w:val="a5"/>
      </w:rPr>
      <w:fldChar w:fldCharType="end"/>
    </w:r>
  </w:p>
  <w:p w:rsidR="00FD3FD1" w:rsidRDefault="0029713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132" w:rsidRDefault="00297132" w:rsidP="00163EA6">
      <w:r>
        <w:separator/>
      </w:r>
    </w:p>
  </w:footnote>
  <w:footnote w:type="continuationSeparator" w:id="1">
    <w:p w:rsidR="00297132" w:rsidRDefault="00297132" w:rsidP="00163E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EA6"/>
    <w:rsid w:val="00163EA6"/>
    <w:rsid w:val="0029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E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3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3EA6"/>
    <w:rPr>
      <w:sz w:val="18"/>
      <w:szCs w:val="18"/>
    </w:rPr>
  </w:style>
  <w:style w:type="character" w:styleId="a5">
    <w:name w:val="page number"/>
    <w:basedOn w:val="a0"/>
    <w:rsid w:val="00163E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2020-05-26T00:31:00Z</dcterms:created>
  <dcterms:modified xsi:type="dcterms:W3CDTF">2020-05-26T00:32:00Z</dcterms:modified>
</cp:coreProperties>
</file>