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B21ED" w:rsidRDefault="002B21ED" w:rsidP="002B21ED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2B21ED">
        <w:rPr>
          <w:rFonts w:ascii="宋体" w:eastAsia="宋体" w:hAnsi="宋体" w:hint="eastAsia"/>
          <w:b/>
          <w:color w:val="000000"/>
          <w:sz w:val="28"/>
          <w:szCs w:val="28"/>
        </w:rPr>
        <w:t>现制现售水卫生管理规章制度</w:t>
      </w:r>
    </w:p>
    <w:p w:rsidR="002B21ED" w:rsidRDefault="002B21ED">
      <w:pPr>
        <w:rPr>
          <w:rFonts w:ascii="宋体" w:hAnsi="宋体" w:hint="eastAsia"/>
          <w:color w:val="FF0000"/>
          <w:szCs w:val="21"/>
        </w:rPr>
      </w:pPr>
    </w:p>
    <w:p w:rsidR="002B21ED" w:rsidRDefault="002B21ED">
      <w:pPr>
        <w:rPr>
          <w:rFonts w:ascii="宋体" w:hAnsi="宋体" w:hint="eastAsia"/>
          <w:szCs w:val="21"/>
        </w:rPr>
      </w:pPr>
      <w:r w:rsidRPr="002B21ED">
        <w:rPr>
          <w:rFonts w:ascii="宋体" w:hAnsi="宋体" w:hint="eastAsia"/>
          <w:szCs w:val="21"/>
        </w:rPr>
        <w:t>包括现制现售水设备维护制度、水处理材料索证和更换制度、水质检验制度、从业人员培训和管理制度、公示制度和水污染应急处理预案等。</w:t>
      </w:r>
    </w:p>
    <w:p w:rsidR="002B21ED" w:rsidRDefault="002B21ED">
      <w:pPr>
        <w:rPr>
          <w:rFonts w:ascii="宋体" w:hAnsi="宋体" w:hint="eastAsia"/>
          <w:szCs w:val="21"/>
        </w:rPr>
      </w:pPr>
    </w:p>
    <w:p w:rsidR="002B21ED" w:rsidRPr="00D00110" w:rsidRDefault="002B21ED" w:rsidP="002B21E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B21ED" w:rsidRPr="00D00110" w:rsidRDefault="002B21ED" w:rsidP="002B21E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B21ED" w:rsidRPr="00D00110" w:rsidRDefault="002B21ED" w:rsidP="002B21E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B21ED" w:rsidRPr="002B21ED" w:rsidRDefault="002B21ED"/>
    <w:sectPr w:rsidR="002B21ED" w:rsidRPr="002B2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B65" w:rsidRDefault="00925B65" w:rsidP="002B21ED">
      <w:r>
        <w:separator/>
      </w:r>
    </w:p>
  </w:endnote>
  <w:endnote w:type="continuationSeparator" w:id="1">
    <w:p w:rsidR="00925B65" w:rsidRDefault="00925B65" w:rsidP="002B2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B65" w:rsidRDefault="00925B65" w:rsidP="002B21ED">
      <w:r>
        <w:separator/>
      </w:r>
    </w:p>
  </w:footnote>
  <w:footnote w:type="continuationSeparator" w:id="1">
    <w:p w:rsidR="00925B65" w:rsidRDefault="00925B65" w:rsidP="002B2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21ED"/>
    <w:rsid w:val="002B21ED"/>
    <w:rsid w:val="00925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21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21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2020-05-26T02:00:00Z</dcterms:created>
  <dcterms:modified xsi:type="dcterms:W3CDTF">2020-05-26T02:03:00Z</dcterms:modified>
</cp:coreProperties>
</file>