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B8ABD1" w14:textId="77777777"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14:paraId="45A43004" w14:textId="77777777" w:rsidR="000A6450" w:rsidRPr="00D52D69" w:rsidRDefault="000A6450" w:rsidP="00D52D69">
      <w:pPr>
        <w:snapToGrid w:val="0"/>
        <w:jc w:val="center"/>
        <w:rPr>
          <w:rFonts w:ascii="黑体" w:eastAsia="黑体" w:hAnsi="华文中宋" w:cs="Arial"/>
          <w:sz w:val="32"/>
          <w:szCs w:val="32"/>
        </w:rPr>
      </w:pPr>
    </w:p>
    <w:p w14:paraId="46D2E10B" w14:textId="77777777" w:rsidR="00F84038" w:rsidRDefault="00F84038" w:rsidP="00F84038">
      <w:pPr>
        <w:snapToGrid w:val="0"/>
        <w:spacing w:line="360" w:lineRule="auto"/>
        <w:rPr>
          <w:rFonts w:ascii="仿宋_GB2312" w:eastAsia="仿宋_GB2312" w:hAnsi="Arial" w:cs="Arial"/>
          <w:sz w:val="28"/>
          <w:szCs w:val="28"/>
        </w:rPr>
      </w:pPr>
    </w:p>
    <w:p w14:paraId="231049CD" w14:textId="77777777"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14:paraId="42EBF90A"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14:paraId="71BDDDFB" w14:textId="35462C08"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w:t>
      </w:r>
      <w:r w:rsidR="007D6FF3">
        <w:rPr>
          <w:rFonts w:ascii="楷体" w:eastAsia="楷体" w:hAnsi="楷体" w:cs="Arial" w:hint="eastAsia"/>
          <w:sz w:val="28"/>
          <w:szCs w:val="28"/>
          <w:u w:val="single"/>
        </w:rPr>
        <w:t>管线</w:t>
      </w:r>
      <w:r w:rsidR="00D17D8E">
        <w:rPr>
          <w:rFonts w:ascii="楷体" w:eastAsia="楷体" w:hAnsi="楷体" w:cs="Arial" w:hint="eastAsia"/>
          <w:sz w:val="28"/>
          <w:szCs w:val="28"/>
          <w:u w:val="single"/>
        </w:rPr>
        <w:t>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14:paraId="1BF9CEDC" w14:textId="0264D15B"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w:t>
      </w:r>
      <w:r w:rsidR="007D6FF3">
        <w:rPr>
          <w:rFonts w:ascii="楷体" w:eastAsia="楷体" w:hAnsi="楷体" w:cs="Arial" w:hint="eastAsia"/>
          <w:sz w:val="28"/>
          <w:szCs w:val="28"/>
          <w:u w:val="single"/>
        </w:rPr>
        <w:t>管线工程</w:t>
      </w:r>
      <w:bookmarkStart w:id="0" w:name="_GoBack"/>
      <w:bookmarkEnd w:id="0"/>
      <w:r w:rsidRPr="002A40BE">
        <w:rPr>
          <w:rFonts w:ascii="仿宋_GB2312" w:eastAsia="仿宋_GB2312" w:hAnsi="Arial" w:cs="Arial" w:hint="eastAsia"/>
          <w:sz w:val="28"/>
          <w:szCs w:val="28"/>
        </w:rPr>
        <w:t>文字资料和图纸资料的一致性；</w:t>
      </w:r>
    </w:p>
    <w:p w14:paraId="59819E52"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认定存在违反承诺事项的违规失信行为，你机关</w:t>
      </w:r>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上级单位（或控股公司）不良诚信记录，在规土网站上发布，通报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14:paraId="5CA385CE"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14:paraId="08511DC2"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t>上级单位（或控股公司）将在一年内暂缓申请办理本市建设项目规划土地手续。</w:t>
      </w:r>
    </w:p>
    <w:p w14:paraId="2AEF60DD"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14:paraId="3C63B967"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14:paraId="58CC8A52"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6.本单位已知晓违反承诺的后果，并愿意承担一切法律责任。</w:t>
      </w:r>
    </w:p>
    <w:p w14:paraId="39E346D4" w14:textId="77777777"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14:paraId="5F210117" w14:textId="77777777" w:rsidR="00A5514E" w:rsidRPr="002A40BE" w:rsidRDefault="00A5514E" w:rsidP="00D17D8E">
      <w:pPr>
        <w:spacing w:line="580" w:lineRule="exact"/>
        <w:ind w:firstLineChars="200" w:firstLine="562"/>
        <w:rPr>
          <w:rFonts w:ascii="Arial" w:eastAsia="仿宋_GB2312" w:hAnsi="Arial" w:cs="Arial"/>
          <w:b/>
          <w:bCs/>
          <w:sz w:val="28"/>
          <w:szCs w:val="28"/>
        </w:rPr>
      </w:pPr>
    </w:p>
    <w:p w14:paraId="1033B38A" w14:textId="77777777"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14:paraId="2A7B62FE" w14:textId="77777777" w:rsidR="00C63314" w:rsidRPr="002A40BE" w:rsidRDefault="00C63314" w:rsidP="00A06EB9">
      <w:pPr>
        <w:spacing w:line="580" w:lineRule="exact"/>
        <w:rPr>
          <w:rFonts w:ascii="Arial" w:eastAsia="仿宋_GB2312" w:hAnsi="Arial" w:cs="Arial"/>
          <w:b/>
          <w:bCs/>
          <w:sz w:val="28"/>
          <w:szCs w:val="28"/>
        </w:rPr>
      </w:pPr>
    </w:p>
    <w:p w14:paraId="5A91640B" w14:textId="77777777"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14:paraId="16B7D590" w14:textId="77777777" w:rsidR="00C63314" w:rsidRPr="002A40BE" w:rsidRDefault="00C63314" w:rsidP="00A06EB9">
      <w:pPr>
        <w:spacing w:line="580" w:lineRule="exact"/>
        <w:ind w:firstLineChars="196" w:firstLine="549"/>
        <w:rPr>
          <w:rFonts w:ascii="Arial" w:eastAsia="仿宋_GB2312" w:hAnsi="Arial" w:cs="Arial"/>
          <w:sz w:val="28"/>
          <w:szCs w:val="28"/>
        </w:rPr>
      </w:pPr>
    </w:p>
    <w:p w14:paraId="2588A771" w14:textId="77777777" w:rsidR="00A06EB9" w:rsidRPr="002A40BE" w:rsidRDefault="00A06EB9" w:rsidP="00A06EB9">
      <w:pPr>
        <w:spacing w:line="580" w:lineRule="exact"/>
        <w:ind w:firstLineChars="198" w:firstLine="554"/>
        <w:rPr>
          <w:rFonts w:ascii="Arial" w:eastAsia="仿宋_GB2312" w:hAnsi="Arial" w:cs="Arial"/>
          <w:sz w:val="28"/>
          <w:szCs w:val="28"/>
        </w:rPr>
      </w:pPr>
      <w:commentRangeStart w:id="1"/>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1"/>
      <w:r w:rsidR="00D34C89">
        <w:rPr>
          <w:rStyle w:val="a5"/>
        </w:rPr>
        <w:commentReference w:id="1"/>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14:paraId="068C6163" w14:textId="77777777" w:rsidR="00A06EB9" w:rsidRDefault="00A06EB9" w:rsidP="00A06EB9">
      <w:pPr>
        <w:spacing w:line="580" w:lineRule="exact"/>
        <w:ind w:firstLineChars="198" w:firstLine="554"/>
        <w:rPr>
          <w:rFonts w:ascii="Arial" w:eastAsia="仿宋_GB2312" w:hAnsi="Arial" w:cs="Arial"/>
          <w:sz w:val="28"/>
          <w:szCs w:val="28"/>
        </w:rPr>
      </w:pPr>
    </w:p>
    <w:p w14:paraId="5280C371" w14:textId="77777777" w:rsidR="00C63314" w:rsidRPr="002A40BE" w:rsidRDefault="00C63314" w:rsidP="00A06EB9">
      <w:pPr>
        <w:spacing w:line="580" w:lineRule="exact"/>
        <w:ind w:firstLineChars="198" w:firstLine="554"/>
        <w:rPr>
          <w:rFonts w:ascii="Arial" w:eastAsia="仿宋_GB2312" w:hAnsi="Arial" w:cs="Arial"/>
          <w:sz w:val="28"/>
          <w:szCs w:val="28"/>
        </w:rPr>
      </w:pPr>
    </w:p>
    <w:p w14:paraId="30D6B3E6" w14:textId="77777777"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14:paraId="37C03CF9" w14:textId="77777777" w:rsidR="00A5514E" w:rsidRPr="002A40BE" w:rsidRDefault="00A5514E" w:rsidP="00A06EB9">
      <w:pPr>
        <w:spacing w:line="580" w:lineRule="exact"/>
        <w:ind w:firstLineChars="196" w:firstLine="549"/>
        <w:rPr>
          <w:rFonts w:ascii="Arial" w:eastAsia="仿宋_GB2312" w:hAnsi="Arial" w:cs="Arial"/>
          <w:sz w:val="28"/>
          <w:szCs w:val="28"/>
        </w:rPr>
      </w:pPr>
    </w:p>
    <w:p w14:paraId="64EFDBB2" w14:textId="77777777"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14:paraId="60CC2131" w14:textId="77777777" w:rsidR="00A06EB9" w:rsidRDefault="00A06EB9" w:rsidP="00A06EB9">
      <w:pPr>
        <w:spacing w:line="580" w:lineRule="exact"/>
        <w:rPr>
          <w:rFonts w:ascii="Arial" w:eastAsia="仿宋_GB2312" w:hAnsi="Arial" w:cs="Arial"/>
          <w:b/>
          <w:sz w:val="30"/>
          <w:szCs w:val="30"/>
        </w:rPr>
      </w:pPr>
    </w:p>
    <w:p w14:paraId="1222335D" w14:textId="77777777" w:rsidR="00C63314" w:rsidRPr="002A40BE" w:rsidRDefault="00C63314" w:rsidP="00A06EB9">
      <w:pPr>
        <w:spacing w:line="580" w:lineRule="exact"/>
        <w:rPr>
          <w:rFonts w:ascii="Arial" w:eastAsia="仿宋_GB2312" w:hAnsi="Arial" w:cs="Arial"/>
          <w:b/>
          <w:sz w:val="30"/>
          <w:szCs w:val="30"/>
        </w:rPr>
      </w:pPr>
    </w:p>
    <w:p w14:paraId="4519331A" w14:textId="77777777"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72CA4EC0" w14:textId="77777777" w:rsidR="00F84038" w:rsidRDefault="00F84038" w:rsidP="00F84038">
      <w:pPr>
        <w:snapToGrid w:val="0"/>
        <w:spacing w:line="360" w:lineRule="auto"/>
        <w:rPr>
          <w:rFonts w:ascii="仿宋_GB2312" w:eastAsia="仿宋_GB2312" w:hAnsi="Arial" w:cs="Arial"/>
          <w:sz w:val="28"/>
          <w:szCs w:val="28"/>
        </w:rPr>
      </w:pPr>
    </w:p>
    <w:p w14:paraId="563C0194" w14:textId="77777777" w:rsidR="00CD3D1B" w:rsidRDefault="00CD3D1B" w:rsidP="00CD3D1B">
      <w:pPr>
        <w:snapToGrid w:val="0"/>
        <w:ind w:firstLineChars="200" w:firstLine="560"/>
        <w:rPr>
          <w:rFonts w:ascii="黑体" w:eastAsia="黑体" w:hAnsi="黑体" w:cs="Arial"/>
          <w:sz w:val="32"/>
          <w:szCs w:val="32"/>
        </w:rPr>
      </w:pPr>
      <w:r>
        <w:rPr>
          <w:rFonts w:ascii="仿宋_GB2312" w:eastAsia="仿宋_GB2312" w:hAnsi="Arial" w:cs="Arial" w:hint="eastAsia"/>
          <w:sz w:val="28"/>
          <w:szCs w:val="28"/>
        </w:rPr>
        <w:t>本承诺书一式二份（纸质），自签章后生效。一份由建设单位保管，一份在盖章后邮寄回本行政机关，或直接送交本行政机关行政许可受理窗口；或电子承诺书一份，自签章后生效。</w:t>
      </w:r>
    </w:p>
    <w:p w14:paraId="57155EE9" w14:textId="77777777" w:rsidR="001C7483" w:rsidRPr="00CD3D1B" w:rsidRDefault="001C7483" w:rsidP="001C7483">
      <w:pPr>
        <w:snapToGrid w:val="0"/>
        <w:jc w:val="center"/>
        <w:rPr>
          <w:rFonts w:ascii="黑体" w:eastAsia="黑体" w:hAnsi="黑体" w:cs="Arial"/>
          <w:sz w:val="32"/>
          <w:szCs w:val="32"/>
        </w:rPr>
      </w:pPr>
    </w:p>
    <w:p w14:paraId="69E6E9CF" w14:textId="77777777" w:rsidR="001C7483" w:rsidRDefault="001C7483" w:rsidP="001C7483">
      <w:pPr>
        <w:snapToGrid w:val="0"/>
        <w:jc w:val="center"/>
        <w:rPr>
          <w:rFonts w:ascii="黑体" w:eastAsia="黑体" w:hAnsi="黑体" w:cs="Arial"/>
          <w:sz w:val="32"/>
          <w:szCs w:val="32"/>
        </w:rPr>
      </w:pPr>
    </w:p>
    <w:p w14:paraId="5AA489E2" w14:textId="77777777" w:rsidR="001C7483" w:rsidRDefault="001C7483" w:rsidP="001C7483">
      <w:pPr>
        <w:snapToGrid w:val="0"/>
        <w:jc w:val="center"/>
        <w:rPr>
          <w:rFonts w:ascii="黑体" w:eastAsia="黑体" w:hAnsi="黑体" w:cs="Arial"/>
          <w:sz w:val="32"/>
          <w:szCs w:val="32"/>
        </w:rPr>
      </w:pPr>
    </w:p>
    <w:p w14:paraId="754A7B37" w14:textId="77777777" w:rsidR="001C7483" w:rsidRDefault="001C7483" w:rsidP="001C7483">
      <w:pPr>
        <w:snapToGrid w:val="0"/>
        <w:jc w:val="center"/>
        <w:rPr>
          <w:rFonts w:ascii="黑体" w:eastAsia="黑体" w:hAnsi="黑体" w:cs="Arial"/>
          <w:sz w:val="32"/>
          <w:szCs w:val="32"/>
        </w:rPr>
      </w:pPr>
    </w:p>
    <w:p w14:paraId="4565DE32" w14:textId="77777777" w:rsidR="001C7483" w:rsidRDefault="001C7483" w:rsidP="001C7483">
      <w:pPr>
        <w:snapToGrid w:val="0"/>
        <w:jc w:val="center"/>
        <w:rPr>
          <w:rFonts w:ascii="黑体" w:eastAsia="黑体" w:hAnsi="黑体" w:cs="Arial"/>
          <w:sz w:val="32"/>
          <w:szCs w:val="32"/>
        </w:rPr>
      </w:pPr>
    </w:p>
    <w:p w14:paraId="700A0FAF" w14:textId="77777777" w:rsidR="001C7483" w:rsidRDefault="001C7483" w:rsidP="001C7483">
      <w:pPr>
        <w:snapToGrid w:val="0"/>
        <w:jc w:val="center"/>
        <w:rPr>
          <w:rFonts w:ascii="黑体" w:eastAsia="黑体" w:hAnsi="黑体" w:cs="Arial"/>
          <w:sz w:val="32"/>
          <w:szCs w:val="32"/>
        </w:rPr>
      </w:pPr>
    </w:p>
    <w:p w14:paraId="4D089F84" w14:textId="77777777" w:rsidR="001C7483" w:rsidRDefault="001C7483" w:rsidP="001C7483">
      <w:pPr>
        <w:snapToGrid w:val="0"/>
        <w:jc w:val="center"/>
        <w:rPr>
          <w:rFonts w:ascii="黑体" w:eastAsia="黑体" w:hAnsi="黑体" w:cs="Arial"/>
          <w:sz w:val="32"/>
          <w:szCs w:val="32"/>
        </w:rPr>
      </w:pPr>
    </w:p>
    <w:p w14:paraId="5EDC5701" w14:textId="77777777" w:rsidR="001C7483" w:rsidRDefault="001C7483" w:rsidP="001C7483">
      <w:pPr>
        <w:snapToGrid w:val="0"/>
        <w:jc w:val="center"/>
        <w:rPr>
          <w:rFonts w:ascii="黑体" w:eastAsia="黑体" w:hAnsi="黑体" w:cs="Arial"/>
          <w:sz w:val="32"/>
          <w:szCs w:val="32"/>
        </w:rPr>
      </w:pPr>
    </w:p>
    <w:p w14:paraId="4602A937" w14:textId="77777777" w:rsidR="001C7483" w:rsidRDefault="001C7483" w:rsidP="001C7483">
      <w:pPr>
        <w:snapToGrid w:val="0"/>
        <w:jc w:val="center"/>
        <w:rPr>
          <w:rFonts w:ascii="黑体" w:eastAsia="黑体" w:hAnsi="黑体" w:cs="Arial"/>
          <w:sz w:val="32"/>
          <w:szCs w:val="32"/>
        </w:rPr>
      </w:pPr>
    </w:p>
    <w:p w14:paraId="6F227360" w14:textId="77777777" w:rsidR="001C7483" w:rsidRDefault="001C7483" w:rsidP="001C7483">
      <w:pPr>
        <w:snapToGrid w:val="0"/>
        <w:jc w:val="center"/>
        <w:rPr>
          <w:rFonts w:ascii="黑体" w:eastAsia="黑体" w:hAnsi="黑体" w:cs="Arial"/>
          <w:sz w:val="32"/>
          <w:szCs w:val="32"/>
        </w:rPr>
      </w:pPr>
    </w:p>
    <w:p w14:paraId="17B12642" w14:textId="77777777" w:rsidR="001C7483" w:rsidRDefault="001C7483" w:rsidP="001C7483">
      <w:pPr>
        <w:snapToGrid w:val="0"/>
        <w:jc w:val="center"/>
        <w:rPr>
          <w:rFonts w:ascii="黑体" w:eastAsia="黑体" w:hAnsi="黑体" w:cs="Arial"/>
          <w:sz w:val="32"/>
          <w:szCs w:val="32"/>
        </w:rPr>
      </w:pPr>
    </w:p>
    <w:p w14:paraId="0215798A" w14:textId="77777777" w:rsidR="001C7483" w:rsidRDefault="001C7483" w:rsidP="001C7483">
      <w:pPr>
        <w:snapToGrid w:val="0"/>
        <w:jc w:val="center"/>
        <w:rPr>
          <w:rFonts w:ascii="黑体" w:eastAsia="黑体" w:hAnsi="黑体" w:cs="Arial"/>
          <w:sz w:val="32"/>
          <w:szCs w:val="32"/>
        </w:rPr>
      </w:pPr>
    </w:p>
    <w:p w14:paraId="0CE44228" w14:textId="77777777" w:rsidR="001C7483" w:rsidRDefault="001C7483" w:rsidP="001C7483">
      <w:pPr>
        <w:snapToGrid w:val="0"/>
        <w:jc w:val="center"/>
        <w:rPr>
          <w:rFonts w:ascii="黑体" w:eastAsia="黑体" w:hAnsi="黑体" w:cs="Arial"/>
          <w:sz w:val="32"/>
          <w:szCs w:val="32"/>
        </w:rPr>
      </w:pPr>
    </w:p>
    <w:p w14:paraId="2BCAB3A7" w14:textId="77777777" w:rsidR="001C7483" w:rsidRDefault="001C7483" w:rsidP="001C7483">
      <w:pPr>
        <w:snapToGrid w:val="0"/>
        <w:jc w:val="center"/>
        <w:rPr>
          <w:rFonts w:ascii="黑体" w:eastAsia="黑体" w:hAnsi="黑体" w:cs="Arial"/>
          <w:sz w:val="32"/>
          <w:szCs w:val="32"/>
        </w:rPr>
      </w:pPr>
    </w:p>
    <w:p w14:paraId="1A5AE434" w14:textId="77777777" w:rsidR="001C7483" w:rsidRDefault="001C7483" w:rsidP="001C7483">
      <w:pPr>
        <w:snapToGrid w:val="0"/>
        <w:jc w:val="center"/>
        <w:rPr>
          <w:rFonts w:ascii="黑体" w:eastAsia="黑体" w:hAnsi="黑体" w:cs="Arial"/>
          <w:sz w:val="32"/>
          <w:szCs w:val="32"/>
        </w:rPr>
      </w:pPr>
    </w:p>
    <w:p w14:paraId="2BF1619E" w14:textId="77777777" w:rsidR="001C7483" w:rsidRDefault="001C7483" w:rsidP="001C7483">
      <w:pPr>
        <w:snapToGrid w:val="0"/>
        <w:jc w:val="center"/>
        <w:rPr>
          <w:rFonts w:ascii="黑体" w:eastAsia="黑体" w:hAnsi="黑体" w:cs="Arial"/>
          <w:sz w:val="32"/>
          <w:szCs w:val="32"/>
        </w:rPr>
      </w:pPr>
    </w:p>
    <w:p w14:paraId="663AA780" w14:textId="77777777" w:rsidR="001C7483" w:rsidRDefault="001C7483" w:rsidP="001C7483">
      <w:pPr>
        <w:snapToGrid w:val="0"/>
        <w:jc w:val="center"/>
        <w:rPr>
          <w:rFonts w:ascii="黑体" w:eastAsia="黑体" w:hAnsi="黑体" w:cs="Arial"/>
          <w:sz w:val="32"/>
          <w:szCs w:val="32"/>
        </w:rPr>
      </w:pPr>
    </w:p>
    <w:p w14:paraId="7338CB6D" w14:textId="77777777" w:rsidR="001C7483" w:rsidRDefault="001C7483" w:rsidP="001C7483">
      <w:pPr>
        <w:snapToGrid w:val="0"/>
        <w:jc w:val="center"/>
        <w:rPr>
          <w:rFonts w:ascii="黑体" w:eastAsia="黑体" w:hAnsi="黑体" w:cs="Arial"/>
          <w:sz w:val="32"/>
          <w:szCs w:val="32"/>
        </w:rPr>
      </w:pPr>
    </w:p>
    <w:p w14:paraId="64E108BC" w14:textId="77777777" w:rsidR="001C7483" w:rsidRDefault="001C7483" w:rsidP="001C7483">
      <w:pPr>
        <w:snapToGrid w:val="0"/>
        <w:jc w:val="center"/>
        <w:rPr>
          <w:rFonts w:ascii="黑体" w:eastAsia="黑体" w:hAnsi="黑体" w:cs="Arial"/>
          <w:sz w:val="32"/>
          <w:szCs w:val="32"/>
        </w:rPr>
      </w:pPr>
    </w:p>
    <w:p w14:paraId="2819031E" w14:textId="77777777" w:rsidR="001C7483" w:rsidRDefault="001C7483" w:rsidP="001C7483">
      <w:pPr>
        <w:snapToGrid w:val="0"/>
        <w:jc w:val="center"/>
        <w:rPr>
          <w:rFonts w:ascii="黑体" w:eastAsia="黑体" w:hAnsi="黑体" w:cs="Arial"/>
          <w:sz w:val="32"/>
          <w:szCs w:val="32"/>
        </w:rPr>
      </w:pPr>
    </w:p>
    <w:p w14:paraId="6299622C" w14:textId="77777777" w:rsidR="001C7483" w:rsidRDefault="001C7483" w:rsidP="001C7483">
      <w:pPr>
        <w:snapToGrid w:val="0"/>
        <w:jc w:val="center"/>
        <w:rPr>
          <w:rFonts w:ascii="黑体" w:eastAsia="黑体" w:hAnsi="黑体" w:cs="Arial"/>
          <w:sz w:val="32"/>
          <w:szCs w:val="32"/>
        </w:rPr>
      </w:pPr>
    </w:p>
    <w:p w14:paraId="31582EBE" w14:textId="77777777" w:rsidR="001C7483" w:rsidRDefault="001C7483" w:rsidP="001C7483">
      <w:pPr>
        <w:snapToGrid w:val="0"/>
        <w:jc w:val="center"/>
        <w:rPr>
          <w:rFonts w:ascii="黑体" w:eastAsia="黑体" w:hAnsi="黑体" w:cs="Arial"/>
          <w:sz w:val="32"/>
          <w:szCs w:val="32"/>
        </w:rPr>
      </w:pPr>
    </w:p>
    <w:p w14:paraId="1F05F310" w14:textId="77777777" w:rsidR="001C7483" w:rsidRDefault="001C7483" w:rsidP="001C7483">
      <w:pPr>
        <w:snapToGrid w:val="0"/>
        <w:jc w:val="center"/>
        <w:rPr>
          <w:rFonts w:ascii="黑体" w:eastAsia="黑体" w:hAnsi="黑体" w:cs="Arial"/>
          <w:sz w:val="32"/>
          <w:szCs w:val="32"/>
        </w:rPr>
      </w:pPr>
    </w:p>
    <w:p w14:paraId="424A5D97" w14:textId="77777777" w:rsidR="001C7483" w:rsidRDefault="001C7483" w:rsidP="001C7483">
      <w:pPr>
        <w:snapToGrid w:val="0"/>
        <w:jc w:val="center"/>
        <w:rPr>
          <w:rFonts w:ascii="黑体" w:eastAsia="黑体" w:hAnsi="黑体" w:cs="Arial"/>
          <w:sz w:val="32"/>
          <w:szCs w:val="32"/>
        </w:rPr>
      </w:pPr>
    </w:p>
    <w:p w14:paraId="39F54D36" w14:textId="77777777" w:rsidR="001C7483" w:rsidRDefault="001C7483" w:rsidP="001C7483">
      <w:pPr>
        <w:snapToGrid w:val="0"/>
        <w:jc w:val="center"/>
        <w:rPr>
          <w:rFonts w:ascii="黑体" w:eastAsia="黑体" w:hAnsi="黑体" w:cs="Arial"/>
          <w:sz w:val="32"/>
          <w:szCs w:val="32"/>
        </w:rPr>
      </w:pPr>
    </w:p>
    <w:p w14:paraId="129FE4EA" w14:textId="77777777" w:rsidR="001C7483" w:rsidRDefault="001C7483" w:rsidP="001C7483">
      <w:pPr>
        <w:snapToGrid w:val="0"/>
        <w:jc w:val="center"/>
        <w:rPr>
          <w:rFonts w:ascii="黑体" w:eastAsia="黑体" w:hAnsi="黑体" w:cs="Arial"/>
          <w:sz w:val="32"/>
          <w:szCs w:val="32"/>
        </w:rPr>
      </w:pPr>
    </w:p>
    <w:p w14:paraId="1B1DA5C0"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5B6C67D4" w14:textId="77777777"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t>设计单位</w:t>
      </w:r>
      <w:r w:rsidRPr="00CD1607">
        <w:rPr>
          <w:rFonts w:ascii="黑体" w:eastAsia="黑体" w:hAnsi="华文中宋" w:cs="Arial" w:hint="eastAsia"/>
          <w:sz w:val="32"/>
          <w:szCs w:val="32"/>
        </w:rPr>
        <w:t>承诺书</w:t>
      </w:r>
    </w:p>
    <w:p w14:paraId="68D808E1" w14:textId="77777777" w:rsidR="001C7483" w:rsidRPr="002A40BE" w:rsidRDefault="001C7483" w:rsidP="001C7483">
      <w:pPr>
        <w:spacing w:line="360" w:lineRule="atLeast"/>
        <w:jc w:val="center"/>
        <w:rPr>
          <w:rFonts w:ascii="仿宋_GB2312" w:eastAsia="仿宋_GB2312" w:hAnsi="宋体"/>
          <w:sz w:val="32"/>
          <w:szCs w:val="32"/>
        </w:rPr>
      </w:pPr>
    </w:p>
    <w:p w14:paraId="42D989E9" w14:textId="77777777" w:rsidR="001C7483" w:rsidRDefault="001C7483" w:rsidP="001C7483">
      <w:pPr>
        <w:snapToGrid w:val="0"/>
        <w:spacing w:line="360" w:lineRule="auto"/>
        <w:rPr>
          <w:rFonts w:ascii="仿宋_GB2312" w:eastAsia="仿宋_GB2312" w:hAnsi="Arial" w:cs="Arial"/>
          <w:sz w:val="28"/>
          <w:szCs w:val="28"/>
          <w:u w:val="single"/>
        </w:rPr>
      </w:pPr>
    </w:p>
    <w:p w14:paraId="2E8C983F" w14:textId="77777777"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14:paraId="62B9723D"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14:paraId="7F6087B1"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14:paraId="354282F8"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Pr="00802054">
        <w:rPr>
          <w:rFonts w:ascii="楷体" w:eastAsia="楷体" w:hAnsi="楷体" w:cs="Arial" w:hint="eastAsia"/>
          <w:sz w:val="28"/>
          <w:szCs w:val="28"/>
          <w:u w:val="single"/>
        </w:rPr>
        <w:t>（</w:t>
      </w:r>
      <w:r w:rsidRPr="00AC35CB">
        <w:rPr>
          <w:rFonts w:ascii="楷体" w:eastAsia="楷体" w:hAnsi="楷体" w:cs="Arial" w:hint="eastAsia"/>
          <w:sz w:val="28"/>
          <w:szCs w:val="28"/>
          <w:u w:val="single"/>
        </w:rPr>
        <w:t>建设项目或工程名称）</w:t>
      </w:r>
      <w:r w:rsidRPr="002A40BE">
        <w:rPr>
          <w:rFonts w:ascii="仿宋_GB2312" w:eastAsia="仿宋_GB2312" w:hAnsi="Arial" w:cs="Arial" w:hint="eastAsia"/>
          <w:sz w:val="28"/>
          <w:szCs w:val="28"/>
        </w:rPr>
        <w:t>设计文本的文字资料和图纸资料的一致性。</w:t>
      </w:r>
    </w:p>
    <w:p w14:paraId="53A72CB3"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3.本单位如被认定存在违反承诺事项的违规失信行为，你机关将</w:t>
      </w:r>
      <w:r w:rsidRPr="002A40BE">
        <w:rPr>
          <w:rFonts w:ascii="仿宋_GB2312" w:eastAsia="仿宋_GB2312" w:hAnsi="Arial" w:cs="Arial" w:hint="eastAsia"/>
          <w:sz w:val="28"/>
          <w:szCs w:val="28"/>
        </w:rPr>
        <w:lastRenderedPageBreak/>
        <w:t>在诚信信息库中记录本单位不良诚信记录，在规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14:paraId="4F6AA93E"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14:paraId="49EB7DAC"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本单位如被认定存在违反承诺事项的一般违规失信行为，设计负责人和注册建筑师承担设计的设计文件成果三年内不作为申请办理本市建设项目规划土地手续的材料。</w:t>
      </w:r>
    </w:p>
    <w:p w14:paraId="6A411AA1"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14:paraId="5EA788F3"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14:paraId="5C3DB2C9"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14:paraId="4600A10F" w14:textId="77777777"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14:paraId="212FA6B3" w14:textId="77777777"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14:paraId="3C1AEA3C" w14:textId="77777777" w:rsidR="001C7483" w:rsidRPr="002A40BE" w:rsidRDefault="001C7483" w:rsidP="001C7483">
      <w:pPr>
        <w:spacing w:line="580" w:lineRule="exact"/>
        <w:rPr>
          <w:rFonts w:ascii="仿宋_GB2312" w:eastAsia="仿宋_GB2312" w:hAnsi="Arial" w:cs="Arial"/>
          <w:b/>
          <w:bCs/>
          <w:sz w:val="30"/>
          <w:szCs w:val="30"/>
        </w:rPr>
      </w:pPr>
    </w:p>
    <w:p w14:paraId="6F98C507"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14:paraId="52CB9773"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677E04FF" w14:textId="77777777" w:rsidR="001C7483" w:rsidRDefault="001C7483" w:rsidP="001C7483">
      <w:pPr>
        <w:snapToGrid w:val="0"/>
        <w:spacing w:line="360" w:lineRule="auto"/>
        <w:ind w:firstLineChars="200" w:firstLine="560"/>
        <w:rPr>
          <w:rFonts w:ascii="仿宋_GB2312" w:eastAsia="仿宋_GB2312" w:hAnsi="Arial" w:cs="Arial"/>
          <w:sz w:val="28"/>
          <w:szCs w:val="28"/>
        </w:rPr>
      </w:pPr>
      <w:commentRangeStart w:id="2"/>
      <w:r w:rsidRPr="002A40BE">
        <w:rPr>
          <w:rFonts w:ascii="仿宋_GB2312" w:eastAsia="仿宋_GB2312" w:hAnsi="Arial" w:cs="Arial" w:hint="eastAsia"/>
          <w:sz w:val="28"/>
          <w:szCs w:val="28"/>
        </w:rPr>
        <w:t xml:space="preserve">日    期：      年    月    日    </w:t>
      </w:r>
      <w:commentRangeEnd w:id="2"/>
      <w:r>
        <w:rPr>
          <w:rStyle w:val="a5"/>
        </w:rPr>
        <w:commentReference w:id="2"/>
      </w:r>
    </w:p>
    <w:p w14:paraId="68928BE4"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590DA130"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14:paraId="7AED95D6" w14:textId="77777777"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14:paraId="079A2610"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14:paraId="3FB2D5E8"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14:paraId="4AC4F18F"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0073D159"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7632E100" w14:textId="77777777"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14:paraId="18EEBA82"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1975D5D6"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14:paraId="58992697" w14:textId="77777777" w:rsidR="001C7483" w:rsidRDefault="001C7483" w:rsidP="001C7483">
      <w:pPr>
        <w:spacing w:line="580" w:lineRule="exact"/>
        <w:rPr>
          <w:rFonts w:ascii="仿宋_GB2312" w:eastAsia="仿宋_GB2312" w:hAnsi="Arial" w:cs="Arial"/>
          <w:b/>
          <w:sz w:val="30"/>
          <w:szCs w:val="30"/>
        </w:rPr>
      </w:pPr>
    </w:p>
    <w:p w14:paraId="066A635F" w14:textId="77777777"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3A72F84C" w14:textId="77777777" w:rsidR="001C7483" w:rsidRDefault="001C7483" w:rsidP="001C7483">
      <w:pPr>
        <w:snapToGrid w:val="0"/>
        <w:spacing w:line="360" w:lineRule="auto"/>
        <w:rPr>
          <w:rFonts w:ascii="仿宋_GB2312" w:eastAsia="仿宋_GB2312" w:hAnsi="Arial" w:cs="Arial"/>
          <w:sz w:val="28"/>
          <w:szCs w:val="28"/>
        </w:rPr>
      </w:pPr>
    </w:p>
    <w:p w14:paraId="67AC4BB5" w14:textId="77777777" w:rsidR="00CD3D1B" w:rsidRDefault="00CD3D1B" w:rsidP="00CD3D1B">
      <w:pPr>
        <w:snapToGrid w:val="0"/>
        <w:ind w:firstLineChars="200" w:firstLine="560"/>
        <w:rPr>
          <w:rFonts w:ascii="黑体" w:eastAsia="黑体" w:hAnsi="黑体" w:cs="Arial"/>
          <w:sz w:val="32"/>
          <w:szCs w:val="32"/>
        </w:rPr>
      </w:pPr>
      <w:r>
        <w:rPr>
          <w:rFonts w:ascii="仿宋_GB2312" w:eastAsia="仿宋_GB2312" w:hAnsi="Arial" w:cs="Arial" w:hint="eastAsia"/>
          <w:sz w:val="28"/>
          <w:szCs w:val="28"/>
        </w:rPr>
        <w:t>本承诺书一式三份（纸质），自签章后生效。一份由建设单位保管，一份由设计单位保管一份在盖章后邮寄回本行政机关，或直接送交本行政机关行政许可受理窗口；或电子承诺书一份，自签章后生效。</w:t>
      </w:r>
    </w:p>
    <w:p w14:paraId="57E13F43" w14:textId="77777777" w:rsidR="001C7483" w:rsidRPr="00CD3D1B" w:rsidRDefault="001C7483" w:rsidP="001C7483">
      <w:pPr>
        <w:snapToGrid w:val="0"/>
        <w:spacing w:line="360" w:lineRule="auto"/>
        <w:rPr>
          <w:rFonts w:ascii="仿宋_GB2312" w:eastAsia="仿宋_GB2312" w:hAnsi="Arial" w:cs="Arial"/>
          <w:sz w:val="28"/>
          <w:szCs w:val="28"/>
        </w:rPr>
      </w:pPr>
    </w:p>
    <w:p w14:paraId="7744C561" w14:textId="77777777"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14:paraId="2455047D" w14:textId="77777777"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esar  Yao" w:date="2017-06-11T13:23:00Z" w:initials="CY">
    <w:p w14:paraId="6C99F8C3" w14:textId="77777777" w:rsidR="00D34C89" w:rsidRDefault="00D34C89">
      <w:pPr>
        <w:pStyle w:val="a6"/>
      </w:pPr>
      <w:r>
        <w:rPr>
          <w:rStyle w:val="a5"/>
        </w:rPr>
        <w:annotationRef/>
      </w:r>
      <w:r>
        <w:t>所有日期不要自动打印</w:t>
      </w:r>
      <w:r>
        <w:rPr>
          <w:rFonts w:hint="eastAsia"/>
        </w:rPr>
        <w:t>，</w:t>
      </w:r>
      <w:r>
        <w:t>要承诺单位手写</w:t>
      </w:r>
    </w:p>
  </w:comment>
  <w:comment w:id="2" w:author="Caesar  Yao" w:date="2019-09-27T16:15:00Z" w:initials="CY">
    <w:p w14:paraId="69E94A5F" w14:textId="77777777" w:rsidR="001C7483" w:rsidRDefault="001C7483" w:rsidP="001C7483">
      <w:pPr>
        <w:pStyle w:val="a6"/>
      </w:pPr>
      <w:r>
        <w:rPr>
          <w:rStyle w:val="a5"/>
        </w:rPr>
        <w:annotationRef/>
      </w:r>
      <w:r>
        <w:t>所有日期手写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C99F8C3" w15:done="0"/>
  <w15:commentEx w15:paraId="69E94A5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C19A63" w14:textId="77777777" w:rsidR="00DC47BC" w:rsidRDefault="00DC47BC" w:rsidP="00A06EB9">
      <w:pPr>
        <w:spacing w:line="240" w:lineRule="auto"/>
      </w:pPr>
      <w:r>
        <w:separator/>
      </w:r>
    </w:p>
  </w:endnote>
  <w:endnote w:type="continuationSeparator" w:id="0">
    <w:p w14:paraId="05CE7A30" w14:textId="77777777" w:rsidR="00DC47BC" w:rsidRDefault="00DC47BC" w:rsidP="00A06E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86740"/>
      <w:docPartObj>
        <w:docPartGallery w:val="Page Numbers (Bottom of Page)"/>
        <w:docPartUnique/>
      </w:docPartObj>
    </w:sdtPr>
    <w:sdtEndPr/>
    <w:sdtContent>
      <w:p w14:paraId="67A8A0C0" w14:textId="77777777" w:rsidR="00F84038" w:rsidRDefault="009A728A">
        <w:pPr>
          <w:pStyle w:val="a4"/>
          <w:jc w:val="center"/>
        </w:pPr>
        <w:r>
          <w:fldChar w:fldCharType="begin"/>
        </w:r>
        <w:r w:rsidR="00565A74">
          <w:instrText xml:space="preserve"> PAGE   \* MERGEFORMAT </w:instrText>
        </w:r>
        <w:r>
          <w:fldChar w:fldCharType="separate"/>
        </w:r>
        <w:r w:rsidR="007D6FF3" w:rsidRPr="007D6FF3">
          <w:rPr>
            <w:noProof/>
            <w:lang w:val="zh-CN"/>
          </w:rPr>
          <w:t>5</w:t>
        </w:r>
        <w:r>
          <w:rPr>
            <w:noProof/>
            <w:lang w:val="zh-CN"/>
          </w:rPr>
          <w:fldChar w:fldCharType="end"/>
        </w:r>
      </w:p>
    </w:sdtContent>
  </w:sdt>
  <w:p w14:paraId="4B2BD7B7" w14:textId="77777777" w:rsidR="00F84038" w:rsidRDefault="00F840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9A3CFC" w14:textId="77777777" w:rsidR="00DC47BC" w:rsidRDefault="00DC47BC" w:rsidP="00A06EB9">
      <w:pPr>
        <w:spacing w:line="240" w:lineRule="auto"/>
      </w:pPr>
      <w:r>
        <w:separator/>
      </w:r>
    </w:p>
  </w:footnote>
  <w:footnote w:type="continuationSeparator" w:id="0">
    <w:p w14:paraId="5EF8A63E" w14:textId="77777777" w:rsidR="00DC47BC" w:rsidRDefault="00DC47BC" w:rsidP="00A06EB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C398A"/>
    <w:rsid w:val="00023E88"/>
    <w:rsid w:val="00047D7A"/>
    <w:rsid w:val="000A6450"/>
    <w:rsid w:val="00126DCF"/>
    <w:rsid w:val="00151BD6"/>
    <w:rsid w:val="001C7483"/>
    <w:rsid w:val="0033525C"/>
    <w:rsid w:val="0044223C"/>
    <w:rsid w:val="00481B79"/>
    <w:rsid w:val="004E56B8"/>
    <w:rsid w:val="00565168"/>
    <w:rsid w:val="00565A74"/>
    <w:rsid w:val="00566671"/>
    <w:rsid w:val="00655458"/>
    <w:rsid w:val="00671C81"/>
    <w:rsid w:val="006C628A"/>
    <w:rsid w:val="007060F7"/>
    <w:rsid w:val="007D6FF3"/>
    <w:rsid w:val="0086513A"/>
    <w:rsid w:val="009652B6"/>
    <w:rsid w:val="009A728A"/>
    <w:rsid w:val="009C361C"/>
    <w:rsid w:val="009C398A"/>
    <w:rsid w:val="00A06EB9"/>
    <w:rsid w:val="00A45555"/>
    <w:rsid w:val="00A5514E"/>
    <w:rsid w:val="00A62F02"/>
    <w:rsid w:val="00C63314"/>
    <w:rsid w:val="00CD3D1B"/>
    <w:rsid w:val="00D17D8E"/>
    <w:rsid w:val="00D34C89"/>
    <w:rsid w:val="00D52D69"/>
    <w:rsid w:val="00DC47BC"/>
    <w:rsid w:val="00E2165A"/>
    <w:rsid w:val="00EB11AA"/>
    <w:rsid w:val="00F039CC"/>
    <w:rsid w:val="00F41207"/>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5D33EA9"/>
  <w15:docId w15:val="{40F8B36D-DAB1-47BF-8247-0C758DBF8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172473">
      <w:bodyDiv w:val="1"/>
      <w:marLeft w:val="0"/>
      <w:marRight w:val="0"/>
      <w:marTop w:val="0"/>
      <w:marBottom w:val="0"/>
      <w:divBdr>
        <w:top w:val="none" w:sz="0" w:space="0" w:color="auto"/>
        <w:left w:val="none" w:sz="0" w:space="0" w:color="auto"/>
        <w:bottom w:val="none" w:sz="0" w:space="0" w:color="auto"/>
        <w:right w:val="none" w:sz="0" w:space="0" w:color="auto"/>
      </w:divBdr>
    </w:div>
    <w:div w:id="159620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Ch1oeS</dc:creator>
  <cp:keywords/>
  <dc:description/>
  <cp:lastModifiedBy>Luyun</cp:lastModifiedBy>
  <cp:revision>3</cp:revision>
  <dcterms:created xsi:type="dcterms:W3CDTF">2021-11-02T12:19:00Z</dcterms:created>
  <dcterms:modified xsi:type="dcterms:W3CDTF">2021-11-02T12:20:00Z</dcterms:modified>
</cp:coreProperties>
</file>