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A2E597">
      <w:pPr>
        <w:widowControl w:val="0"/>
        <w:jc w:val="center"/>
        <w:rPr>
          <w:rFonts w:hint="eastAsia" w:ascii="Dotum" w:hAnsi="Dotum" w:eastAsia="华文中宋" w:cs="Dotum"/>
          <w:b/>
          <w:bCs/>
          <w:color w:val="auto"/>
          <w:kern w:val="2"/>
          <w:sz w:val="32"/>
          <w:szCs w:val="32"/>
          <w:lang w:eastAsia="zh-CN"/>
        </w:rPr>
      </w:pPr>
      <w:bookmarkStart w:id="0" w:name="_GoBack"/>
      <w:r>
        <w:rPr>
          <w:rFonts w:hint="eastAsia" w:ascii="Times New Roman" w:hAnsi="Times New Roman" w:eastAsia="华文中宋" w:cs="华文中宋"/>
          <w:b/>
          <w:bCs/>
          <w:color w:val="auto"/>
          <w:kern w:val="2"/>
          <w:sz w:val="32"/>
          <w:szCs w:val="32"/>
          <w:lang w:eastAsia="zh-CN"/>
        </w:rPr>
        <w:t>公路水运工程质量检测机构证书补证</w:t>
      </w:r>
      <w:r>
        <w:rPr>
          <w:rFonts w:ascii="Times New Roman" w:hAnsi="Times New Roman" w:eastAsia="华文中宋" w:cs="Times New Roman"/>
          <w:b/>
          <w:bCs/>
          <w:color w:val="auto"/>
          <w:kern w:val="2"/>
          <w:sz w:val="32"/>
          <w:szCs w:val="32"/>
          <w:lang w:eastAsia="zh-CN"/>
        </w:rPr>
        <w:t>/</w:t>
      </w:r>
      <w:r>
        <w:rPr>
          <w:rFonts w:hint="eastAsia" w:ascii="Times New Roman" w:hAnsi="Times New Roman" w:eastAsia="华文中宋" w:cs="华文中宋"/>
          <w:b/>
          <w:bCs/>
          <w:color w:val="auto"/>
          <w:kern w:val="2"/>
          <w:sz w:val="32"/>
          <w:szCs w:val="32"/>
          <w:lang w:eastAsia="zh-CN"/>
        </w:rPr>
        <w:t>注销</w:t>
      </w:r>
      <w:r>
        <w:rPr>
          <w:rFonts w:hint="eastAsia" w:ascii="Dotum" w:hAnsi="Dotum" w:eastAsia="华文中宋" w:cs="Dotum"/>
          <w:b/>
          <w:bCs/>
          <w:color w:val="auto"/>
          <w:kern w:val="2"/>
          <w:sz w:val="32"/>
          <w:szCs w:val="32"/>
          <w:lang w:eastAsia="zh-CN"/>
        </w:rPr>
        <w:t>申</w:t>
      </w:r>
      <w:r>
        <w:rPr>
          <w:rFonts w:hint="eastAsia" w:ascii="宋体" w:hAnsi="宋体" w:eastAsia="华文中宋" w:cs="宋体"/>
          <w:b/>
          <w:bCs/>
          <w:color w:val="auto"/>
          <w:kern w:val="2"/>
          <w:sz w:val="32"/>
          <w:szCs w:val="32"/>
          <w:lang w:eastAsia="zh-CN"/>
        </w:rPr>
        <w:t>请</w:t>
      </w:r>
      <w:r>
        <w:rPr>
          <w:rFonts w:hint="eastAsia" w:ascii="Dotum" w:hAnsi="Dotum" w:eastAsia="华文中宋" w:cs="Dotum"/>
          <w:b/>
          <w:bCs/>
          <w:color w:val="auto"/>
          <w:kern w:val="2"/>
          <w:sz w:val="32"/>
          <w:szCs w:val="32"/>
          <w:lang w:eastAsia="zh-CN"/>
        </w:rPr>
        <w:t>表</w:t>
      </w:r>
    </w:p>
    <w:bookmarkEnd w:id="0"/>
    <w:p w14:paraId="53ABD342">
      <w:pPr>
        <w:widowControl w:val="0"/>
        <w:jc w:val="center"/>
        <w:rPr>
          <w:rFonts w:hint="eastAsia" w:ascii="Dotum" w:hAnsi="Dotum" w:eastAsia="华文中宋" w:cs="Dotum"/>
          <w:b/>
          <w:bCs/>
          <w:color w:val="auto"/>
          <w:kern w:val="2"/>
          <w:sz w:val="32"/>
          <w:szCs w:val="32"/>
          <w:lang w:eastAsia="zh-CN"/>
        </w:rPr>
      </w:pPr>
    </w:p>
    <w:tbl>
      <w:tblPr>
        <w:tblStyle w:val="4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1588"/>
        <w:gridCol w:w="752"/>
        <w:gridCol w:w="143"/>
        <w:gridCol w:w="1334"/>
        <w:gridCol w:w="1357"/>
        <w:gridCol w:w="2413"/>
      </w:tblGrid>
      <w:tr w14:paraId="01E7B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09EEC">
            <w:pPr>
              <w:widowControl w:val="0"/>
              <w:jc w:val="both"/>
              <w:rPr>
                <w:rFonts w:hint="eastAsia" w:ascii="宋体" w:hAnsi="宋体" w:eastAsia="宋体" w:cs="宋体"/>
                <w:bCs/>
                <w:color w:val="auto"/>
                <w:szCs w:val="20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szCs w:val="20"/>
                <w:lang w:eastAsia="zh-CN"/>
              </w:rPr>
              <w:t>检测机构</w:t>
            </w:r>
          </w:p>
        </w:tc>
        <w:tc>
          <w:tcPr>
            <w:tcW w:w="75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317F4">
            <w:pPr>
              <w:widowControl w:val="0"/>
              <w:jc w:val="both"/>
              <w:rPr>
                <w:rFonts w:hint="default" w:ascii="宋体" w:hAnsi="宋体" w:eastAsia="宋体" w:cs="宋体"/>
                <w:bCs/>
                <w:color w:val="auto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0"/>
                <w:lang w:val="en-US" w:eastAsia="zh-CN"/>
              </w:rPr>
              <w:t>***公司</w:t>
            </w:r>
          </w:p>
        </w:tc>
      </w:tr>
      <w:tr w14:paraId="22ABD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E381F">
            <w:pPr>
              <w:widowControl w:val="0"/>
              <w:jc w:val="both"/>
              <w:rPr>
                <w:rFonts w:hint="eastAsia" w:ascii="宋体" w:hAnsi="宋体" w:eastAsia="宋体" w:cs="宋体"/>
                <w:bCs/>
                <w:color w:val="auto"/>
                <w:szCs w:val="20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szCs w:val="20"/>
                <w:lang w:eastAsia="zh-CN"/>
              </w:rPr>
              <w:t>注册地址</w:t>
            </w:r>
          </w:p>
        </w:tc>
        <w:tc>
          <w:tcPr>
            <w:tcW w:w="38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CF8BC">
            <w:pPr>
              <w:widowControl w:val="0"/>
              <w:jc w:val="both"/>
              <w:rPr>
                <w:rFonts w:hint="default" w:ascii="宋体" w:hAnsi="宋体" w:eastAsia="宋体" w:cs="宋体"/>
                <w:bCs/>
                <w:color w:val="auto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0"/>
                <w:lang w:eastAsia="zh-CN"/>
              </w:rPr>
              <w:t>上海市</w:t>
            </w:r>
            <w:r>
              <w:rPr>
                <w:rFonts w:hint="eastAsia" w:ascii="宋体" w:hAnsi="宋体" w:eastAsia="宋体" w:cs="宋体"/>
                <w:bCs/>
                <w:color w:val="auto"/>
                <w:szCs w:val="20"/>
                <w:lang w:val="en-US" w:eastAsia="zh-CN"/>
              </w:rPr>
              <w:t>**区**路**号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B917E">
            <w:pPr>
              <w:widowControl w:val="0"/>
              <w:jc w:val="both"/>
              <w:rPr>
                <w:rFonts w:hint="eastAsia" w:ascii="宋体" w:hAnsi="宋体" w:eastAsia="宋体" w:cs="宋体"/>
                <w:bCs/>
                <w:color w:val="auto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Cs w:val="20"/>
                <w:lang w:eastAsia="zh-CN"/>
              </w:rPr>
              <w:t>邮政编码</w:t>
            </w: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C026B">
            <w:pPr>
              <w:widowControl w:val="0"/>
              <w:jc w:val="both"/>
              <w:rPr>
                <w:rFonts w:hint="default" w:ascii="宋体" w:hAnsi="宋体" w:eastAsia="宋体" w:cs="宋体"/>
                <w:bCs/>
                <w:color w:val="auto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0"/>
                <w:lang w:val="en-US" w:eastAsia="zh-CN"/>
              </w:rPr>
              <w:t>20****</w:t>
            </w:r>
          </w:p>
        </w:tc>
      </w:tr>
      <w:tr w14:paraId="4B8B3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57FFE">
            <w:pPr>
              <w:widowControl w:val="0"/>
              <w:jc w:val="both"/>
              <w:rPr>
                <w:rFonts w:hint="eastAsia" w:ascii="宋体" w:hAnsi="宋体" w:eastAsia="宋体" w:cs="宋体"/>
                <w:bCs/>
                <w:color w:val="auto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Cs w:val="20"/>
                <w:lang w:eastAsia="zh-CN"/>
              </w:rPr>
              <w:t>法定代表人</w:t>
            </w: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1BDB3">
            <w:pPr>
              <w:widowControl w:val="0"/>
              <w:jc w:val="both"/>
              <w:rPr>
                <w:rFonts w:hint="eastAsia" w:ascii="宋体" w:hAnsi="宋体" w:eastAsia="宋体" w:cs="宋体"/>
                <w:bCs/>
                <w:color w:val="auto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0"/>
                <w:lang w:eastAsia="zh-CN"/>
              </w:rPr>
              <w:t>张三</w:t>
            </w:r>
          </w:p>
        </w:tc>
        <w:tc>
          <w:tcPr>
            <w:tcW w:w="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F8ACB">
            <w:pPr>
              <w:widowControl w:val="0"/>
              <w:jc w:val="both"/>
              <w:rPr>
                <w:rFonts w:hint="eastAsia" w:ascii="宋体" w:hAnsi="宋体" w:eastAsia="宋体" w:cs="宋体"/>
                <w:bCs/>
                <w:color w:val="auto"/>
                <w:szCs w:val="20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szCs w:val="20"/>
                <w:lang w:eastAsia="zh-CN"/>
              </w:rPr>
              <w:t>联系人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942F9">
            <w:pPr>
              <w:widowControl w:val="0"/>
              <w:jc w:val="both"/>
              <w:rPr>
                <w:rFonts w:hint="eastAsia" w:ascii="宋体" w:hAnsi="宋体" w:eastAsia="宋体" w:cs="宋体"/>
                <w:bCs/>
                <w:color w:val="auto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0"/>
                <w:lang w:eastAsia="zh-CN"/>
              </w:rPr>
              <w:t>李四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5602B">
            <w:pPr>
              <w:widowControl w:val="0"/>
              <w:jc w:val="both"/>
              <w:rPr>
                <w:rFonts w:hint="eastAsia" w:ascii="宋体" w:hAnsi="宋体" w:eastAsia="宋体" w:cs="宋体"/>
                <w:bCs/>
                <w:color w:val="auto"/>
                <w:szCs w:val="20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szCs w:val="20"/>
                <w:lang w:eastAsia="zh-CN"/>
              </w:rPr>
              <w:t>联系电话</w:t>
            </w: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37A8F">
            <w:pPr>
              <w:widowControl w:val="0"/>
              <w:jc w:val="both"/>
              <w:rPr>
                <w:rFonts w:hint="default" w:ascii="宋体" w:hAnsi="宋体" w:eastAsia="宋体" w:cs="宋体"/>
                <w:bCs/>
                <w:color w:val="auto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0"/>
                <w:lang w:val="en-US" w:eastAsia="zh-CN"/>
              </w:rPr>
              <w:t>***</w:t>
            </w:r>
          </w:p>
        </w:tc>
      </w:tr>
      <w:tr w14:paraId="21CB7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0D10F">
            <w:pPr>
              <w:widowControl w:val="0"/>
              <w:jc w:val="both"/>
              <w:rPr>
                <w:rFonts w:hint="eastAsia" w:ascii="宋体" w:hAnsi="宋体" w:eastAsia="宋体" w:cs="宋体"/>
                <w:bCs/>
                <w:color w:val="auto"/>
                <w:szCs w:val="20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szCs w:val="20"/>
                <w:lang w:eastAsia="zh-CN"/>
              </w:rPr>
              <w:t>传真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B9E95">
            <w:pPr>
              <w:widowControl w:val="0"/>
              <w:jc w:val="both"/>
              <w:rPr>
                <w:rFonts w:hint="default" w:ascii="宋体" w:hAnsi="宋体" w:eastAsia="宋体" w:cs="宋体"/>
                <w:bCs/>
                <w:color w:val="auto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0"/>
                <w:lang w:val="en-US" w:eastAsia="zh-CN"/>
              </w:rPr>
              <w:t>***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90F1B">
            <w:pPr>
              <w:widowControl w:val="0"/>
              <w:jc w:val="both"/>
              <w:rPr>
                <w:rFonts w:hint="eastAsia" w:ascii="宋体" w:hAnsi="宋体" w:eastAsia="宋体" w:cs="宋体"/>
                <w:bCs/>
                <w:color w:val="auto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kern w:val="2"/>
                <w:szCs w:val="20"/>
                <w:lang w:eastAsia="zh-CN"/>
              </w:rPr>
              <w:t>E-mail</w:t>
            </w: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szCs w:val="20"/>
                <w:lang w:eastAsia="zh-CN"/>
              </w:rPr>
              <w:t>地址</w:t>
            </w:r>
          </w:p>
        </w:tc>
        <w:tc>
          <w:tcPr>
            <w:tcW w:w="3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2FF3B">
            <w:pPr>
              <w:widowControl w:val="0"/>
              <w:jc w:val="both"/>
              <w:rPr>
                <w:rFonts w:hint="default" w:ascii="宋体" w:hAnsi="宋体" w:eastAsia="宋体" w:cs="宋体"/>
                <w:bCs/>
                <w:color w:val="auto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Cs w:val="20"/>
                <w:lang w:val="en-US" w:eastAsia="zh-CN"/>
              </w:rPr>
              <w:t>***@***</w:t>
            </w:r>
          </w:p>
        </w:tc>
      </w:tr>
      <w:tr w14:paraId="652A3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88C19">
            <w:pPr>
              <w:widowControl w:val="0"/>
              <w:jc w:val="both"/>
              <w:rPr>
                <w:bCs/>
                <w:color w:val="auto"/>
                <w:szCs w:val="20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szCs w:val="20"/>
                <w:lang w:eastAsia="zh-CN"/>
              </w:rPr>
              <w:t>证书编号</w:t>
            </w:r>
          </w:p>
        </w:tc>
        <w:tc>
          <w:tcPr>
            <w:tcW w:w="75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4B8C0">
            <w:pPr>
              <w:widowControl w:val="0"/>
              <w:jc w:val="both"/>
              <w:rPr>
                <w:rFonts w:hint="default" w:eastAsia="宋体"/>
                <w:bCs/>
                <w:color w:val="auto"/>
                <w:szCs w:val="20"/>
                <w:lang w:val="en-US" w:eastAsia="zh-CN"/>
              </w:rPr>
            </w:pPr>
            <w:r>
              <w:rPr>
                <w:rFonts w:hint="eastAsia" w:eastAsia="宋体"/>
                <w:bCs/>
                <w:color w:val="auto"/>
                <w:szCs w:val="20"/>
                <w:lang w:eastAsia="zh-CN"/>
              </w:rPr>
              <w:t>交</w:t>
            </w:r>
            <w:r>
              <w:rPr>
                <w:rFonts w:hint="eastAsia" w:eastAsia="宋体"/>
                <w:bCs/>
                <w:color w:val="auto"/>
                <w:szCs w:val="20"/>
                <w:lang w:val="en-US" w:eastAsia="zh-CN"/>
              </w:rPr>
              <w:t>****</w:t>
            </w:r>
          </w:p>
        </w:tc>
      </w:tr>
      <w:tr w14:paraId="6AA1B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E5BBE">
            <w:pPr>
              <w:widowControl w:val="0"/>
              <w:jc w:val="both"/>
              <w:rPr>
                <w:bCs/>
                <w:color w:val="auto"/>
                <w:szCs w:val="20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szCs w:val="20"/>
                <w:lang w:eastAsia="zh-CN"/>
              </w:rPr>
              <w:t>证书等级</w:t>
            </w:r>
          </w:p>
        </w:tc>
        <w:tc>
          <w:tcPr>
            <w:tcW w:w="75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E09B6">
            <w:pPr>
              <w:widowControl w:val="0"/>
              <w:jc w:val="both"/>
              <w:rPr>
                <w:rFonts w:hint="default" w:eastAsia="宋体"/>
                <w:bCs/>
                <w:color w:val="auto"/>
                <w:szCs w:val="20"/>
                <w:lang w:val="en-US" w:eastAsia="zh-CN"/>
              </w:rPr>
            </w:pPr>
            <w:r>
              <w:rPr>
                <w:rFonts w:hint="eastAsia" w:eastAsia="宋体"/>
                <w:bCs/>
                <w:color w:val="auto"/>
                <w:szCs w:val="20"/>
                <w:lang w:eastAsia="zh-CN"/>
              </w:rPr>
              <w:t>公路</w:t>
            </w:r>
            <w:r>
              <w:rPr>
                <w:rFonts w:hint="eastAsia" w:eastAsia="宋体"/>
                <w:bCs/>
                <w:color w:val="auto"/>
                <w:szCs w:val="20"/>
                <w:lang w:val="en-US" w:eastAsia="zh-CN"/>
              </w:rPr>
              <w:t>/水运工程*级</w:t>
            </w:r>
          </w:p>
        </w:tc>
      </w:tr>
      <w:tr w14:paraId="4DF3C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45638">
            <w:pPr>
              <w:widowControl w:val="0"/>
              <w:jc w:val="both"/>
              <w:rPr>
                <w:bCs/>
                <w:color w:val="auto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lang w:eastAsia="zh-CN"/>
              </w:rPr>
              <w:t>申请事项类型</w:t>
            </w:r>
          </w:p>
        </w:tc>
        <w:tc>
          <w:tcPr>
            <w:tcW w:w="75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97A9A">
            <w:pPr>
              <w:widowControl w:val="0"/>
              <w:jc w:val="both"/>
              <w:rPr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/>
              </w:rPr>
              <w:t>□补证</w:t>
            </w: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lang w:eastAsia="zh-CN"/>
              </w:rPr>
              <w:t xml:space="preserve">     </w:t>
            </w: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lang w:eastAsia="zh-CN"/>
              </w:rPr>
              <w:sym w:font="Wingdings 2" w:char="0052"/>
            </w: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lang w:eastAsia="zh-CN"/>
              </w:rPr>
              <w:t>注销</w:t>
            </w:r>
          </w:p>
        </w:tc>
      </w:tr>
      <w:tr w14:paraId="09D9C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174704">
            <w:pPr>
              <w:widowControl w:val="0"/>
              <w:spacing w:line="360" w:lineRule="auto"/>
              <w:jc w:val="center"/>
              <w:rPr>
                <w:bCs/>
                <w:color w:val="auto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Cs w:val="20"/>
                <w:lang w:eastAsia="zh-CN"/>
              </w:rPr>
              <w:t>申请说明</w:t>
            </w:r>
          </w:p>
        </w:tc>
        <w:tc>
          <w:tcPr>
            <w:tcW w:w="7587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0127EC2">
            <w:pPr>
              <w:widowControl w:val="0"/>
              <w:rPr>
                <w:rFonts w:eastAsiaTheme="minorEastAsia"/>
                <w:bCs/>
                <w:color w:val="auto"/>
                <w:szCs w:val="20"/>
                <w:lang w:eastAsia="zh-CN"/>
              </w:rPr>
            </w:pPr>
          </w:p>
          <w:p w14:paraId="43E089EE">
            <w:pPr>
              <w:widowControl w:val="0"/>
              <w:rPr>
                <w:bCs/>
                <w:color w:val="auto"/>
                <w:szCs w:val="20"/>
                <w:lang w:eastAsia="zh-CN"/>
              </w:rPr>
            </w:pPr>
          </w:p>
          <w:p w14:paraId="70F81DAB">
            <w:pPr>
              <w:widowControl w:val="0"/>
              <w:rPr>
                <w:rFonts w:hint="default" w:eastAsiaTheme="minorEastAsia"/>
                <w:bCs/>
                <w:color w:val="auto"/>
                <w:szCs w:val="20"/>
                <w:lang w:val="en-US" w:eastAsia="zh-CN"/>
              </w:rPr>
            </w:pPr>
            <w:r>
              <w:rPr>
                <w:rFonts w:hint="eastAsia" w:eastAsiaTheme="minorEastAsia"/>
                <w:bCs/>
                <w:color w:val="auto"/>
                <w:szCs w:val="20"/>
                <w:lang w:val="en-US" w:eastAsia="zh-CN"/>
              </w:rPr>
              <w:t>***</w:t>
            </w:r>
          </w:p>
          <w:p w14:paraId="4C0FB6AD">
            <w:pPr>
              <w:widowControl w:val="0"/>
              <w:rPr>
                <w:rFonts w:eastAsiaTheme="minorEastAsia"/>
                <w:bCs/>
                <w:color w:val="auto"/>
                <w:szCs w:val="20"/>
                <w:lang w:eastAsia="zh-CN"/>
              </w:rPr>
            </w:pPr>
          </w:p>
          <w:p w14:paraId="3462A1BC">
            <w:pPr>
              <w:widowControl w:val="0"/>
              <w:rPr>
                <w:rFonts w:eastAsiaTheme="minorEastAsia"/>
                <w:bCs/>
                <w:color w:val="auto"/>
                <w:szCs w:val="20"/>
                <w:lang w:eastAsia="zh-CN"/>
              </w:rPr>
            </w:pPr>
          </w:p>
          <w:p w14:paraId="4A7EB4C8">
            <w:pPr>
              <w:widowControl w:val="0"/>
              <w:rPr>
                <w:rFonts w:eastAsiaTheme="minorEastAsia"/>
                <w:bCs/>
                <w:color w:val="auto"/>
                <w:szCs w:val="20"/>
                <w:lang w:eastAsia="zh-CN"/>
              </w:rPr>
            </w:pPr>
          </w:p>
          <w:p w14:paraId="1314C5E8">
            <w:pPr>
              <w:widowControl w:val="0"/>
              <w:rPr>
                <w:rFonts w:eastAsiaTheme="minorEastAsia"/>
                <w:bCs/>
                <w:color w:val="auto"/>
                <w:szCs w:val="20"/>
                <w:lang w:eastAsia="zh-CN"/>
              </w:rPr>
            </w:pPr>
          </w:p>
          <w:p w14:paraId="3755FE56">
            <w:pPr>
              <w:widowControl w:val="0"/>
              <w:jc w:val="right"/>
              <w:rPr>
                <w:bCs/>
                <w:color w:val="auto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"/>
                <w:szCs w:val="20"/>
                <w:lang w:eastAsia="zh-CN"/>
              </w:rPr>
              <w:t>（如页面不够，请另附页）</w:t>
            </w:r>
          </w:p>
        </w:tc>
      </w:tr>
      <w:tr w14:paraId="3C20B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1" w:hRule="atLeast"/>
          <w:jc w:val="center"/>
        </w:trPr>
        <w:tc>
          <w:tcPr>
            <w:tcW w:w="91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07BA7">
            <w:pPr>
              <w:widowControl w:val="0"/>
              <w:jc w:val="both"/>
              <w:rPr>
                <w:rFonts w:hint="eastAsia" w:ascii="宋体" w:hAnsi="宋体" w:eastAsia="宋体" w:cs="宋体"/>
                <w:color w:val="auto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Cs w:val="18"/>
                <w:lang w:eastAsia="zh-CN"/>
              </w:rPr>
              <w:t>法定代表人（签章）：                                       单位（公章）：</w:t>
            </w:r>
          </w:p>
          <w:p w14:paraId="604EE9A0">
            <w:pPr>
              <w:widowControl w:val="0"/>
              <w:jc w:val="both"/>
              <w:rPr>
                <w:rFonts w:hint="eastAsia" w:ascii="宋体" w:hAnsi="宋体" w:eastAsia="宋体" w:cs="宋体"/>
                <w:color w:val="auto"/>
                <w:szCs w:val="18"/>
                <w:lang w:eastAsia="zh-CN"/>
              </w:rPr>
            </w:pPr>
          </w:p>
          <w:p w14:paraId="246C8570">
            <w:pPr>
              <w:widowControl w:val="0"/>
              <w:ind w:firstLine="6090" w:firstLineChars="2900"/>
              <w:jc w:val="both"/>
              <w:rPr>
                <w:rFonts w:hint="eastAsia" w:ascii="宋体" w:hAnsi="宋体" w:eastAsia="宋体" w:cs="宋体"/>
                <w:color w:val="auto"/>
                <w:szCs w:val="18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lang w:eastAsia="zh-CN"/>
              </w:rPr>
              <w:t xml:space="preserve">            年  月  日</w:t>
            </w:r>
          </w:p>
        </w:tc>
      </w:tr>
    </w:tbl>
    <w:p w14:paraId="653865C8">
      <w:pPr>
        <w:widowControl w:val="0"/>
        <w:ind w:right="420" w:firstLine="6720"/>
        <w:jc w:val="both"/>
        <w:rPr>
          <w:bCs/>
          <w:color w:val="auto"/>
          <w:szCs w:val="20"/>
        </w:rPr>
      </w:pPr>
    </w:p>
    <w:p w14:paraId="24C66940">
      <w:pPr>
        <w:widowControl w:val="0"/>
        <w:jc w:val="right"/>
        <w:rPr>
          <w:color w:val="auto"/>
          <w:sz w:val="18"/>
        </w:rPr>
      </w:pPr>
    </w:p>
    <w:p w14:paraId="7D964342">
      <w:pPr>
        <w:widowControl w:val="0"/>
        <w:spacing w:line="360" w:lineRule="auto"/>
        <w:jc w:val="center"/>
        <w:rPr>
          <w:rFonts w:hint="eastAsia" w:ascii="黑体" w:hAnsi="宋体" w:eastAsia="黑体" w:cs="黑体"/>
          <w:color w:val="auto"/>
          <w:kern w:val="2"/>
          <w:sz w:val="28"/>
          <w:szCs w:val="30"/>
          <w:highlight w:val="none"/>
          <w:lang w:eastAsia="zh-CN"/>
        </w:rPr>
        <w:sectPr>
          <w:headerReference r:id="rId5" w:type="default"/>
          <w:footerReference r:id="rId6" w:type="default"/>
          <w:pgSz w:w="11900" w:h="16820"/>
          <w:pgMar w:top="2098" w:right="1531" w:bottom="1985" w:left="1531" w:header="0" w:footer="0" w:gutter="0"/>
          <w:cols w:space="425" w:num="1"/>
        </w:sectPr>
      </w:pPr>
      <w:r>
        <w:rPr>
          <w:rFonts w:hint="eastAsia" w:ascii="Times New Roman" w:hAnsi="Times New Roman" w:eastAsia="黑体" w:cs="黑体"/>
          <w:b/>
          <w:bCs/>
          <w:color w:val="auto"/>
          <w:kern w:val="2"/>
          <w:sz w:val="28"/>
          <w:lang w:eastAsia="zh-CN"/>
        </w:rPr>
        <w:t>上海市交通委员会制</w:t>
      </w:r>
      <w:r>
        <w:rPr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873760</wp:posOffset>
                </wp:positionH>
                <wp:positionV relativeFrom="page">
                  <wp:posOffset>5889625</wp:posOffset>
                </wp:positionV>
                <wp:extent cx="144780" cy="188595"/>
                <wp:effectExtent l="0" t="22225" r="0" b="0"/>
                <wp:wrapNone/>
                <wp:docPr id="65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144780" cy="1885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544A2">
                            <w:pPr>
                              <w:spacing w:before="79" w:line="182" w:lineRule="auto"/>
                              <w:ind w:left="20"/>
                              <w:rPr>
                                <w:rFonts w:hint="eastAsia" w:ascii="幼圆" w:hAnsi="幼圆" w:eastAsia="幼圆" w:cs="幼圆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68.8pt;margin-top:463.75pt;height:14.85pt;width:11.4pt;mso-position-horizontal-relative:page;mso-position-vertical-relative:page;rotation:5898240f;z-index:251660288;mso-width-relative:page;mso-height-relative:page;" filled="f" stroked="f" coordsize="21600,21600" o:allowincell="f" o:gfxdata="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ES9iRjWAAAACwEAAA8AAAAAAAAAAQAgAAAAIgAAAGRycy9kb3ducmV2Lnht&#10;bFBLAQIUABQAAAAIAIdO4kD1gSMuNAIAAGEEAAAOAAAAAAAAAAEAIAAAACUBAABkcnMvZTJvRG9j&#10;LnhtbFBLBQYAAAAABgAGAFkBAADLBQAAAAA=&#10;">
                <v:fill on="f" focussize="0,0"/>
                <v:stroke on="f" weight="0pt"/>
                <v:imagedata o:title=""/>
                <o:lock v:ext="edit" aspectratio="f"/>
                <v:textbox inset="0mm,0mm,0mm,0mm">
                  <w:txbxContent>
                    <w:p w14:paraId="50C544A2">
                      <w:pPr>
                        <w:spacing w:before="79" w:line="182" w:lineRule="auto"/>
                        <w:ind w:left="20"/>
                        <w:rPr>
                          <w:rFonts w:hint="eastAsia" w:ascii="幼圆" w:hAnsi="幼圆" w:eastAsia="幼圆" w:cs="幼圆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DEEC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1CC3B2">
    <w:pPr>
      <w:pStyle w:val="3"/>
      <w:spacing w:line="14" w:lineRule="auto"/>
      <w:jc w:val="both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"/>
                          </w:sdtPr>
                          <w:sdtContent>
                            <w:p w14:paraId="3B30A766">
                              <w:pPr>
                                <w:pStyle w:val="3"/>
                                <w:spacing w:line="14" w:lineRule="auto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 w:eastAsia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587CC440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"/>
                    </w:sdtPr>
                    <w:sdtContent>
                      <w:p w14:paraId="3B30A766">
                        <w:pPr>
                          <w:pStyle w:val="3"/>
                          <w:spacing w:line="14" w:lineRule="auto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 w:eastAsia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587CC440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2450E">
    <w:pPr>
      <w:jc w:val="center"/>
      <w:rPr>
        <w:sz w:val="36"/>
        <w:szCs w:val="36"/>
      </w:rPr>
    </w:pPr>
  </w:p>
  <w:p w14:paraId="7A9F679F">
    <w:pPr>
      <w:jc w:val="center"/>
    </w:pPr>
    <w:r>
      <w:rPr>
        <w:sz w:val="36"/>
        <w:szCs w:val="36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55641"/>
    <w:rsid w:val="0C55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after="160" w:line="278" w:lineRule="auto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2026-02-27T03:28:00Z</dcterms:created>
  <dc:creator>Jane</dc:creator>
  <cp:lastModifiedBy>Jane</cp:lastModifiedBy>
  <dcterms:modified xsi:type="dcterms:W3CDTF">2026-02-27T03:29:11Z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F227DC34BBD94ED999286119F0E43913_11</vt:lpwstr>
  </property>
  <property fmtid="{D5CDD505-2E9C-101B-9397-08002B2CF9AE}" pid="4" name="KSOTemplateDocerSaveRecord">
    <vt:lpwstr>eyJoZGlkIjoiY2Y1NjczMTE3OTVhOTRmODE5NTc2Njg3NDRmYzIxYWMiLCJ1c2VySWQiOiI3MjIwMTYwOTkifQ==</vt:lpwstr>
  </property>
</Properties>
</file>