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133E77">
      <w:pPr>
        <w:jc w:val="center"/>
        <w:rPr>
          <w:rFonts w:ascii="方正小标宋_GBK" w:eastAsia="方正小标宋_GBK"/>
          <w:sz w:val="36"/>
          <w:szCs w:val="36"/>
          <w:highlight w:val="none"/>
          <w:lang w:eastAsia="zh-CN"/>
        </w:rPr>
      </w:pPr>
      <w:bookmarkStart w:id="0" w:name="_GoBack"/>
      <w:r>
        <w:rPr>
          <w:rFonts w:hint="eastAsia" w:ascii="方正小标宋_GBK" w:hAnsi="宋体" w:eastAsia="方正小标宋_GBK" w:cs="宋体"/>
          <w:sz w:val="36"/>
          <w:szCs w:val="36"/>
          <w:highlight w:val="none"/>
          <w:lang w:eastAsia="zh-CN"/>
        </w:rPr>
        <w:t>公路水运工程质量检测机构资质信息变更申请表</w:t>
      </w:r>
      <w:bookmarkEnd w:id="0"/>
    </w:p>
    <w:tbl>
      <w:tblPr>
        <w:tblStyle w:val="3"/>
        <w:tblW w:w="993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942"/>
        <w:gridCol w:w="1672"/>
        <w:gridCol w:w="813"/>
        <w:gridCol w:w="841"/>
        <w:gridCol w:w="4128"/>
      </w:tblGrid>
      <w:tr w14:paraId="36053CB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  <w:jc w:val="center"/>
        </w:trPr>
        <w:tc>
          <w:tcPr>
            <w:tcW w:w="1542" w:type="dxa"/>
            <w:vAlign w:val="center"/>
          </w:tcPr>
          <w:p w14:paraId="1B39B8F4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2"/>
                <w:szCs w:val="22"/>
                <w:highlight w:val="none"/>
              </w:rPr>
              <w:t>机构名称</w:t>
            </w:r>
          </w:p>
        </w:tc>
        <w:tc>
          <w:tcPr>
            <w:tcW w:w="2614" w:type="dxa"/>
            <w:gridSpan w:val="2"/>
            <w:vAlign w:val="center"/>
          </w:tcPr>
          <w:p w14:paraId="3A4671DD">
            <w:pPr>
              <w:spacing w:line="360" w:lineRule="exact"/>
              <w:jc w:val="center"/>
              <w:rPr>
                <w:rFonts w:ascii="宋体" w:hAnsi="宋体" w:cs="宋体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654" w:type="dxa"/>
            <w:gridSpan w:val="2"/>
            <w:vAlign w:val="center"/>
          </w:tcPr>
          <w:p w14:paraId="6C1E8209">
            <w:pPr>
              <w:spacing w:line="360" w:lineRule="exact"/>
              <w:ind w:left="-67" w:leftChars="-32" w:right="-46" w:rightChars="-22"/>
              <w:jc w:val="center"/>
              <w:rPr>
                <w:rFonts w:hint="eastAsia" w:ascii="方正黑体_GBK" w:hAnsi="方正黑体_GBK" w:eastAsia="方正黑体_GBK" w:cs="方正黑体_GBK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2"/>
                <w:szCs w:val="22"/>
                <w:highlight w:val="none"/>
              </w:rPr>
              <w:t>证书编号</w:t>
            </w:r>
          </w:p>
        </w:tc>
        <w:tc>
          <w:tcPr>
            <w:tcW w:w="4128" w:type="dxa"/>
            <w:vAlign w:val="center"/>
          </w:tcPr>
          <w:p w14:paraId="6E8BF436">
            <w:pPr>
              <w:spacing w:line="360" w:lineRule="exact"/>
              <w:jc w:val="center"/>
              <w:rPr>
                <w:rFonts w:ascii="宋体" w:hAnsi="宋体" w:cs="宋体"/>
                <w:color w:val="auto"/>
                <w:sz w:val="22"/>
                <w:szCs w:val="22"/>
                <w:highlight w:val="none"/>
              </w:rPr>
            </w:pPr>
          </w:p>
        </w:tc>
      </w:tr>
      <w:tr w14:paraId="0E05CC4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1542" w:type="dxa"/>
            <w:vAlign w:val="center"/>
          </w:tcPr>
          <w:p w14:paraId="3D9D13E6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2"/>
                <w:szCs w:val="22"/>
                <w:highlight w:val="none"/>
              </w:rPr>
              <w:t>法定代表人</w:t>
            </w:r>
          </w:p>
        </w:tc>
        <w:tc>
          <w:tcPr>
            <w:tcW w:w="2614" w:type="dxa"/>
            <w:gridSpan w:val="2"/>
            <w:vAlign w:val="center"/>
          </w:tcPr>
          <w:p w14:paraId="1B702B68">
            <w:pPr>
              <w:spacing w:line="360" w:lineRule="exact"/>
              <w:jc w:val="center"/>
              <w:rPr>
                <w:rFonts w:ascii="宋体" w:hAnsi="宋体" w:cs="宋体"/>
                <w:color w:val="auto"/>
                <w:sz w:val="22"/>
                <w:szCs w:val="22"/>
                <w:highlight w:val="none"/>
              </w:rPr>
            </w:pPr>
          </w:p>
        </w:tc>
        <w:tc>
          <w:tcPr>
            <w:tcW w:w="1654" w:type="dxa"/>
            <w:gridSpan w:val="2"/>
            <w:vAlign w:val="center"/>
          </w:tcPr>
          <w:p w14:paraId="0F4DD8A2">
            <w:pPr>
              <w:spacing w:line="360" w:lineRule="exact"/>
              <w:jc w:val="center"/>
              <w:rPr>
                <w:rFonts w:hint="eastAsia" w:ascii="方正黑体_GBK" w:hAnsi="方正黑体_GBK" w:eastAsia="方正黑体_GBK" w:cs="方正黑体_GBK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2"/>
                <w:szCs w:val="22"/>
                <w:highlight w:val="none"/>
              </w:rPr>
              <w:t>联系电话</w:t>
            </w:r>
          </w:p>
        </w:tc>
        <w:tc>
          <w:tcPr>
            <w:tcW w:w="4128" w:type="dxa"/>
            <w:vAlign w:val="center"/>
          </w:tcPr>
          <w:p w14:paraId="43FA34C5">
            <w:pPr>
              <w:spacing w:line="360" w:lineRule="exact"/>
              <w:jc w:val="center"/>
              <w:rPr>
                <w:rFonts w:ascii="宋体" w:hAnsi="宋体" w:cs="宋体"/>
                <w:color w:val="auto"/>
                <w:sz w:val="22"/>
                <w:szCs w:val="22"/>
                <w:highlight w:val="none"/>
              </w:rPr>
            </w:pPr>
          </w:p>
        </w:tc>
      </w:tr>
      <w:tr w14:paraId="14FE3AD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9938" w:type="dxa"/>
            <w:gridSpan w:val="6"/>
            <w:vAlign w:val="center"/>
          </w:tcPr>
          <w:p w14:paraId="63CA3D9E">
            <w:pPr>
              <w:spacing w:line="360" w:lineRule="exact"/>
              <w:jc w:val="center"/>
              <w:rPr>
                <w:rFonts w:ascii="宋体" w:hAnsi="宋体" w:cs="宋体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sz w:val="22"/>
                <w:szCs w:val="22"/>
                <w:highlight w:val="none"/>
              </w:rPr>
              <w:t>申请变更的内容</w:t>
            </w:r>
          </w:p>
        </w:tc>
      </w:tr>
      <w:tr w14:paraId="68AEF1E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3" w:hRule="atLeast"/>
          <w:jc w:val="center"/>
        </w:trPr>
        <w:tc>
          <w:tcPr>
            <w:tcW w:w="9938" w:type="dxa"/>
            <w:gridSpan w:val="6"/>
            <w:vAlign w:val="center"/>
          </w:tcPr>
          <w:p w14:paraId="286A211F"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highlight w:val="none"/>
                <w:lang w:eastAsia="zh-CN"/>
              </w:rPr>
              <w:t>□机构名称  □注册地址  □检测场所地址  □机构性质</w:t>
            </w:r>
          </w:p>
          <w:p w14:paraId="4CF2D58A"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highlight w:val="none"/>
                <w:lang w:eastAsia="zh-CN"/>
              </w:rPr>
              <w:t xml:space="preserve">  □法定代表人  □行政负责人 □技术负责人 □质量负责人</w:t>
            </w:r>
          </w:p>
        </w:tc>
      </w:tr>
      <w:tr w14:paraId="297A8BE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4969" w:type="dxa"/>
            <w:gridSpan w:val="4"/>
            <w:vAlign w:val="center"/>
          </w:tcPr>
          <w:p w14:paraId="43EA18C7"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highlight w:val="none"/>
                <w:lang w:eastAsia="zh-CN"/>
              </w:rPr>
              <w:t>是否存在合并、分立、重组、改制等情形</w:t>
            </w:r>
          </w:p>
        </w:tc>
        <w:tc>
          <w:tcPr>
            <w:tcW w:w="4969" w:type="dxa"/>
            <w:gridSpan w:val="2"/>
            <w:vAlign w:val="center"/>
          </w:tcPr>
          <w:p w14:paraId="35828B40"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highlight w:val="none"/>
              </w:rPr>
              <w:t>□是      □否</w:t>
            </w:r>
          </w:p>
        </w:tc>
      </w:tr>
      <w:tr w14:paraId="3EFF066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  <w:jc w:val="center"/>
        </w:trPr>
        <w:tc>
          <w:tcPr>
            <w:tcW w:w="9938" w:type="dxa"/>
            <w:gridSpan w:val="6"/>
            <w:vAlign w:val="center"/>
          </w:tcPr>
          <w:p w14:paraId="3CB904A6"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highlight w:val="none"/>
              </w:rPr>
              <w:t>变更前：</w:t>
            </w:r>
          </w:p>
          <w:p w14:paraId="28EC6382"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highlight w:val="none"/>
              </w:rPr>
            </w:pPr>
          </w:p>
        </w:tc>
      </w:tr>
      <w:tr w14:paraId="12D7774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9938" w:type="dxa"/>
            <w:gridSpan w:val="6"/>
            <w:vMerge w:val="restart"/>
            <w:vAlign w:val="center"/>
          </w:tcPr>
          <w:p w14:paraId="1949F8F2"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highlight w:val="none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highlight w:val="none"/>
              </w:rPr>
              <w:t>变更后：</w:t>
            </w:r>
          </w:p>
          <w:p w14:paraId="0996CEB7"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highlight w:val="none"/>
              </w:rPr>
            </w:pPr>
          </w:p>
        </w:tc>
      </w:tr>
      <w:tr w14:paraId="54E7DA1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  <w:jc w:val="center"/>
        </w:trPr>
        <w:tc>
          <w:tcPr>
            <w:tcW w:w="9938" w:type="dxa"/>
            <w:gridSpan w:val="6"/>
            <w:vMerge w:val="continue"/>
            <w:vAlign w:val="center"/>
          </w:tcPr>
          <w:p w14:paraId="1DB9204E"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highlight w:val="none"/>
              </w:rPr>
            </w:pPr>
          </w:p>
        </w:tc>
      </w:tr>
      <w:tr w14:paraId="0A71186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9938" w:type="dxa"/>
            <w:gridSpan w:val="6"/>
            <w:vAlign w:val="center"/>
          </w:tcPr>
          <w:p w14:paraId="31C53ED9"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  <w:lang w:eastAsia="zh-CN"/>
              </w:rPr>
            </w:pPr>
          </w:p>
          <w:p w14:paraId="65A47879"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  <w:lang w:eastAsia="zh-CN"/>
              </w:rPr>
            </w:pPr>
          </w:p>
          <w:p w14:paraId="00599C7E"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highlight w:val="none"/>
                <w:lang w:eastAsia="zh-CN"/>
              </w:rPr>
              <w:t xml:space="preserve">                                                                     （单位盖章）</w:t>
            </w:r>
          </w:p>
          <w:p w14:paraId="6B031FFF"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highlight w:val="none"/>
                <w:lang w:eastAsia="zh-CN"/>
              </w:rPr>
              <w:t xml:space="preserve">                  申请机构（法人签字）：                         年          月      日                                                                                                                                                     </w:t>
            </w:r>
          </w:p>
        </w:tc>
      </w:tr>
      <w:tr w14:paraId="1B96B1F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4" w:hRule="atLeast"/>
          <w:jc w:val="center"/>
        </w:trPr>
        <w:tc>
          <w:tcPr>
            <w:tcW w:w="2484" w:type="dxa"/>
            <w:gridSpan w:val="2"/>
            <w:vAlign w:val="center"/>
          </w:tcPr>
          <w:p w14:paraId="1A5F6071"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color w:val="auto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highlight w:val="none"/>
                <w:lang w:eastAsia="zh-CN"/>
              </w:rPr>
              <w:t>省级交通运输主管部门</w:t>
            </w:r>
          </w:p>
          <w:p w14:paraId="1108716C"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highlight w:val="none"/>
                <w:lang w:eastAsia="zh-CN"/>
              </w:rPr>
              <w:t>意见</w:t>
            </w:r>
          </w:p>
        </w:tc>
        <w:tc>
          <w:tcPr>
            <w:tcW w:w="7454" w:type="dxa"/>
            <w:gridSpan w:val="4"/>
            <w:vAlign w:val="bottom"/>
          </w:tcPr>
          <w:p w14:paraId="31914E48">
            <w:pPr>
              <w:spacing w:line="360" w:lineRule="exact"/>
              <w:ind w:firstLine="2860" w:firstLineChars="1300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highlight w:val="none"/>
                <w:lang w:eastAsia="zh-CN"/>
              </w:rPr>
            </w:pPr>
          </w:p>
          <w:p w14:paraId="21935B43">
            <w:pPr>
              <w:spacing w:line="360" w:lineRule="exact"/>
              <w:ind w:firstLine="5060" w:firstLineChars="2300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highlight w:val="none"/>
                <w:lang w:eastAsia="zh-CN"/>
              </w:rPr>
              <w:t>（单位盖章）</w:t>
            </w:r>
          </w:p>
          <w:p w14:paraId="07276DDC">
            <w:pPr>
              <w:spacing w:line="360" w:lineRule="exact"/>
              <w:ind w:firstLine="1540" w:firstLineChars="700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highlight w:val="none"/>
                <w:lang w:eastAsia="zh-CN"/>
              </w:rPr>
              <w:t xml:space="preserve">经办人：                      年        月     日 </w:t>
            </w:r>
          </w:p>
        </w:tc>
      </w:tr>
    </w:tbl>
    <w:p w14:paraId="19A110A0">
      <w:pPr>
        <w:spacing w:line="400" w:lineRule="exact"/>
        <w:ind w:firstLine="442" w:firstLineChars="200"/>
        <w:rPr>
          <w:rFonts w:hint="eastAsia" w:asciiTheme="minorEastAsia" w:hAnsiTheme="minorEastAsia" w:eastAsiaTheme="minorEastAsia" w:cstheme="minorEastAsia"/>
          <w:sz w:val="22"/>
          <w:szCs w:val="22"/>
          <w:highlight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2"/>
          <w:szCs w:val="22"/>
          <w:highlight w:val="none"/>
          <w:lang w:eastAsia="zh-CN"/>
        </w:rPr>
        <w:t>备注</w:t>
      </w:r>
      <w:r>
        <w:rPr>
          <w:rFonts w:hint="eastAsia" w:asciiTheme="minorEastAsia" w:hAnsiTheme="minorEastAsia" w:eastAsiaTheme="minorEastAsia" w:cstheme="minorEastAsia"/>
          <w:sz w:val="22"/>
          <w:szCs w:val="22"/>
          <w:highlight w:val="none"/>
          <w:lang w:eastAsia="zh-CN"/>
        </w:rPr>
        <w:t>：公路水运工程甲级、交通工程专项检测机构检测场所变更（不含原址名称变更），须经所在地省级交通运输主管部门提出意见，确认检测机构情况是否属实。</w:t>
      </w:r>
    </w:p>
    <w:p w14:paraId="4FCA7701">
      <w:pPr>
        <w:spacing w:line="240" w:lineRule="auto"/>
        <w:rPr>
          <w:rFonts w:hint="eastAsia" w:asciiTheme="minorEastAsia" w:hAnsiTheme="minorEastAsia" w:eastAsiaTheme="minorEastAsia" w:cstheme="minorEastAsia"/>
          <w:sz w:val="22"/>
          <w:szCs w:val="22"/>
          <w:highlight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2"/>
          <w:szCs w:val="22"/>
          <w:highlight w:val="none"/>
          <w:lang w:eastAsia="zh-CN"/>
        </w:rPr>
        <w:br w:type="page"/>
      </w:r>
    </w:p>
    <w:p w14:paraId="0D2E3EB0">
      <w:pPr>
        <w:spacing w:line="400" w:lineRule="exact"/>
        <w:ind w:firstLine="440" w:firstLineChars="200"/>
        <w:rPr>
          <w:rFonts w:hint="eastAsia" w:asciiTheme="minorEastAsia" w:hAnsiTheme="minorEastAsia" w:eastAsiaTheme="minorEastAsia" w:cstheme="minorEastAsia"/>
          <w:sz w:val="22"/>
          <w:szCs w:val="22"/>
          <w:highlight w:val="none"/>
          <w:lang w:eastAsia="zh-CN"/>
        </w:rPr>
      </w:pPr>
    </w:p>
    <w:p w14:paraId="2C7BAA07">
      <w:pPr>
        <w:widowControl w:val="0"/>
        <w:jc w:val="center"/>
        <w:rPr>
          <w:b/>
          <w:color w:val="auto"/>
          <w:sz w:val="28"/>
          <w:highlight w:val="none"/>
        </w:rPr>
      </w:pPr>
      <w:r>
        <w:rPr>
          <w:rFonts w:hint="eastAsia" w:ascii="Times New Roman" w:hAnsi="Times New Roman" w:eastAsia="宋体" w:cs="宋体"/>
          <w:b/>
          <w:color w:val="auto"/>
          <w:kern w:val="2"/>
          <w:sz w:val="36"/>
          <w:highlight w:val="none"/>
          <w:lang w:eastAsia="zh-CN"/>
        </w:rPr>
        <w:t>简历</w:t>
      </w:r>
    </w:p>
    <w:p w14:paraId="73BE1EDD">
      <w:pPr>
        <w:widowControl w:val="0"/>
        <w:jc w:val="center"/>
        <w:rPr>
          <w:color w:val="auto"/>
          <w:sz w:val="24"/>
          <w:highlight w:val="none"/>
        </w:rPr>
      </w:pPr>
    </w:p>
    <w:tbl>
      <w:tblPr>
        <w:tblStyle w:val="3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1233"/>
        <w:gridCol w:w="822"/>
        <w:gridCol w:w="1233"/>
        <w:gridCol w:w="1122"/>
        <w:gridCol w:w="522"/>
        <w:gridCol w:w="918"/>
        <w:gridCol w:w="111"/>
        <w:gridCol w:w="1329"/>
        <w:gridCol w:w="1712"/>
      </w:tblGrid>
      <w:tr w14:paraId="560FE01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38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6ACFC03">
            <w:pPr>
              <w:widowControl w:val="0"/>
              <w:spacing w:after="0" w:line="240" w:lineRule="auto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highlight w:val="none"/>
                <w:lang w:eastAsia="zh-CN"/>
              </w:rPr>
              <w:t>姓名</w:t>
            </w:r>
          </w:p>
        </w:tc>
        <w:tc>
          <w:tcPr>
            <w:tcW w:w="123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73312F9">
            <w:pPr>
              <w:widowControl w:val="0"/>
              <w:spacing w:after="0" w:line="240" w:lineRule="auto"/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82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9B5EDCC">
            <w:pPr>
              <w:widowControl w:val="0"/>
              <w:spacing w:after="0" w:line="240" w:lineRule="auto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highlight w:val="none"/>
                <w:lang w:eastAsia="zh-CN"/>
              </w:rPr>
              <w:t>性别</w:t>
            </w:r>
          </w:p>
        </w:tc>
        <w:tc>
          <w:tcPr>
            <w:tcW w:w="1233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344F767">
            <w:pPr>
              <w:widowControl w:val="0"/>
              <w:spacing w:after="0" w:line="240" w:lineRule="auto"/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644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41CB06B">
            <w:pPr>
              <w:widowControl w:val="0"/>
              <w:spacing w:after="0" w:line="240" w:lineRule="auto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highlight w:val="none"/>
                <w:lang w:eastAsia="zh-CN"/>
              </w:rPr>
              <w:t>出生日期</w:t>
            </w:r>
          </w:p>
        </w:tc>
        <w:tc>
          <w:tcPr>
            <w:tcW w:w="2358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766F8C4">
            <w:pPr>
              <w:widowControl w:val="0"/>
              <w:spacing w:after="0" w:line="240" w:lineRule="auto"/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712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577A7317">
            <w:pPr>
              <w:widowControl w:val="0"/>
              <w:spacing w:after="0" w:line="240" w:lineRule="auto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highlight w:val="none"/>
                <w:lang w:eastAsia="zh-CN"/>
              </w:rPr>
              <w:t>照片</w:t>
            </w:r>
          </w:p>
        </w:tc>
      </w:tr>
      <w:tr w14:paraId="2EDFEBB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73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6E9766D">
            <w:pPr>
              <w:widowControl w:val="0"/>
              <w:spacing w:after="0" w:line="240" w:lineRule="auto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highlight w:val="none"/>
                <w:lang w:eastAsia="zh-CN"/>
              </w:rPr>
              <w:t>学历</w:t>
            </w:r>
          </w:p>
        </w:tc>
        <w:tc>
          <w:tcPr>
            <w:tcW w:w="12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F004824">
            <w:pPr>
              <w:widowControl w:val="0"/>
              <w:spacing w:after="0" w:line="240" w:lineRule="auto"/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8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FF9B61A">
            <w:pPr>
              <w:widowControl w:val="0"/>
              <w:spacing w:after="0" w:line="240" w:lineRule="auto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highlight w:val="none"/>
                <w:lang w:eastAsia="zh-CN"/>
              </w:rPr>
              <w:t>职称</w:t>
            </w:r>
          </w:p>
        </w:tc>
        <w:tc>
          <w:tcPr>
            <w:tcW w:w="123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15E6C54">
            <w:pPr>
              <w:widowControl w:val="0"/>
              <w:spacing w:after="0" w:line="240" w:lineRule="auto"/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267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61C9C00">
            <w:pPr>
              <w:widowControl w:val="0"/>
              <w:spacing w:after="0" w:line="240" w:lineRule="auto"/>
              <w:jc w:val="center"/>
              <w:rPr>
                <w:color w:val="auto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highlight w:val="none"/>
                <w:lang w:eastAsia="zh-CN"/>
              </w:rPr>
              <w:t>从事试验检测工作年限</w:t>
            </w:r>
          </w:p>
        </w:tc>
        <w:tc>
          <w:tcPr>
            <w:tcW w:w="132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4405C700">
            <w:pPr>
              <w:widowControl w:val="0"/>
              <w:spacing w:after="0" w:line="240" w:lineRule="auto"/>
              <w:jc w:val="center"/>
              <w:rPr>
                <w:color w:val="auto"/>
                <w:highlight w:val="none"/>
                <w:lang w:eastAsia="zh-CN"/>
              </w:rPr>
            </w:pPr>
          </w:p>
        </w:tc>
        <w:tc>
          <w:tcPr>
            <w:tcW w:w="1712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014CCA74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  <w:highlight w:val="none"/>
                <w:lang w:eastAsia="zh-CN"/>
              </w:rPr>
            </w:pPr>
          </w:p>
        </w:tc>
      </w:tr>
      <w:tr w14:paraId="33AD690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79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9BB9C24">
            <w:pPr>
              <w:widowControl w:val="0"/>
              <w:spacing w:after="0" w:line="240" w:lineRule="auto"/>
              <w:jc w:val="center"/>
              <w:rPr>
                <w:color w:val="auto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highlight w:val="none"/>
                <w:lang w:eastAsia="zh-CN"/>
              </w:rPr>
              <w:t>毕业院校、专业、时间</w:t>
            </w:r>
          </w:p>
        </w:tc>
        <w:tc>
          <w:tcPr>
            <w:tcW w:w="523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001E8DE">
            <w:pPr>
              <w:widowControl w:val="0"/>
              <w:spacing w:after="0" w:line="240" w:lineRule="auto"/>
              <w:jc w:val="center"/>
              <w:rPr>
                <w:color w:val="auto"/>
                <w:highlight w:val="none"/>
                <w:lang w:eastAsia="zh-CN"/>
              </w:rPr>
            </w:pPr>
          </w:p>
        </w:tc>
        <w:tc>
          <w:tcPr>
            <w:tcW w:w="1712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4CB553D7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  <w:highlight w:val="none"/>
                <w:lang w:eastAsia="zh-CN"/>
              </w:rPr>
            </w:pPr>
          </w:p>
        </w:tc>
      </w:tr>
      <w:tr w14:paraId="790D3CD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2793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DF397FE">
            <w:pPr>
              <w:widowControl w:val="0"/>
              <w:spacing w:after="0" w:line="240" w:lineRule="auto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highlight w:val="none"/>
                <w:lang w:eastAsia="zh-CN"/>
              </w:rPr>
              <w:t>职务</w:t>
            </w:r>
          </w:p>
        </w:tc>
        <w:tc>
          <w:tcPr>
            <w:tcW w:w="235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F61522A">
            <w:pPr>
              <w:widowControl w:val="0"/>
              <w:spacing w:after="0" w:line="240" w:lineRule="auto"/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DA5AEC1">
            <w:pPr>
              <w:widowControl w:val="0"/>
              <w:spacing w:after="0" w:line="240" w:lineRule="auto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highlight w:val="none"/>
                <w:lang w:eastAsia="zh-CN"/>
              </w:rPr>
              <w:t>试验检测</w:t>
            </w:r>
          </w:p>
          <w:p w14:paraId="7F8DB46F">
            <w:pPr>
              <w:widowControl w:val="0"/>
              <w:spacing w:after="0" w:line="240" w:lineRule="auto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highlight w:val="none"/>
                <w:lang w:eastAsia="zh-CN"/>
              </w:rPr>
              <w:t>证书编号</w:t>
            </w:r>
          </w:p>
        </w:tc>
        <w:tc>
          <w:tcPr>
            <w:tcW w:w="144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C3483FF">
            <w:pPr>
              <w:widowControl w:val="0"/>
              <w:spacing w:after="0" w:line="240" w:lineRule="auto"/>
              <w:jc w:val="center"/>
              <w:rPr>
                <w:color w:val="auto"/>
                <w:highlight w:val="none"/>
              </w:rPr>
            </w:pPr>
          </w:p>
        </w:tc>
        <w:tc>
          <w:tcPr>
            <w:tcW w:w="1712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4554B6A5">
            <w:pPr>
              <w:spacing w:after="0" w:line="240" w:lineRule="auto"/>
              <w:rPr>
                <w:rFonts w:ascii="Times New Roman" w:hAnsi="Times New Roman" w:cs="Times New Roman"/>
                <w:color w:val="auto"/>
                <w:sz w:val="20"/>
                <w:szCs w:val="20"/>
                <w:highlight w:val="none"/>
              </w:rPr>
            </w:pPr>
          </w:p>
        </w:tc>
      </w:tr>
      <w:tr w14:paraId="448D1D4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02" w:hRule="atLeast"/>
          <w:jc w:val="center"/>
        </w:trPr>
        <w:tc>
          <w:tcPr>
            <w:tcW w:w="738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A6113D9">
            <w:pPr>
              <w:widowControl w:val="0"/>
              <w:spacing w:after="0" w:line="240" w:lineRule="auto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highlight w:val="none"/>
                <w:lang w:eastAsia="zh-CN"/>
              </w:rPr>
              <w:t>业</w:t>
            </w:r>
          </w:p>
          <w:p w14:paraId="7D3D1393">
            <w:pPr>
              <w:widowControl w:val="0"/>
              <w:spacing w:after="0" w:line="240" w:lineRule="auto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highlight w:val="none"/>
                <w:lang w:eastAsia="zh-CN"/>
              </w:rPr>
              <w:t>务</w:t>
            </w:r>
          </w:p>
          <w:p w14:paraId="57735040">
            <w:pPr>
              <w:widowControl w:val="0"/>
              <w:spacing w:after="0" w:line="240" w:lineRule="auto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highlight w:val="none"/>
                <w:lang w:eastAsia="zh-CN"/>
              </w:rPr>
              <w:t>专</w:t>
            </w:r>
          </w:p>
          <w:p w14:paraId="1873B9A0">
            <w:pPr>
              <w:widowControl w:val="0"/>
              <w:spacing w:after="0" w:line="240" w:lineRule="auto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highlight w:val="none"/>
                <w:lang w:eastAsia="zh-CN"/>
              </w:rPr>
              <w:t>长</w:t>
            </w:r>
          </w:p>
        </w:tc>
        <w:tc>
          <w:tcPr>
            <w:tcW w:w="900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vAlign w:val="center"/>
          </w:tcPr>
          <w:p w14:paraId="648FE298">
            <w:pPr>
              <w:widowControl w:val="0"/>
              <w:spacing w:after="0" w:line="240" w:lineRule="auto"/>
              <w:jc w:val="both"/>
              <w:rPr>
                <w:color w:val="auto"/>
                <w:highlight w:val="none"/>
              </w:rPr>
            </w:pPr>
          </w:p>
        </w:tc>
      </w:tr>
      <w:tr w14:paraId="554E46E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73" w:hRule="atLeast"/>
          <w:jc w:val="center"/>
        </w:trPr>
        <w:tc>
          <w:tcPr>
            <w:tcW w:w="738" w:type="dxa"/>
            <w:tcBorders>
              <w:top w:val="single" w:color="auto" w:sz="6" w:space="0"/>
              <w:left w:val="single" w:color="auto" w:sz="12" w:space="0"/>
              <w:bottom w:val="single" w:color="auto" w:sz="12" w:space="0"/>
              <w:right w:val="single" w:color="auto" w:sz="6" w:space="0"/>
            </w:tcBorders>
            <w:vAlign w:val="center"/>
          </w:tcPr>
          <w:p w14:paraId="1D3BB10F">
            <w:pPr>
              <w:widowControl w:val="0"/>
              <w:spacing w:after="0" w:line="240" w:lineRule="auto"/>
              <w:jc w:val="center"/>
              <w:rPr>
                <w:color w:val="auto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highlight w:val="none"/>
                <w:lang w:eastAsia="zh-CN"/>
              </w:rPr>
              <w:t>本</w:t>
            </w:r>
          </w:p>
          <w:p w14:paraId="10891FF8">
            <w:pPr>
              <w:widowControl w:val="0"/>
              <w:spacing w:after="0" w:line="240" w:lineRule="auto"/>
              <w:jc w:val="center"/>
              <w:rPr>
                <w:color w:val="auto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highlight w:val="none"/>
                <w:lang w:eastAsia="zh-CN"/>
              </w:rPr>
              <w:t>人</w:t>
            </w:r>
          </w:p>
          <w:p w14:paraId="7D02D9BA">
            <w:pPr>
              <w:widowControl w:val="0"/>
              <w:spacing w:after="0" w:line="240" w:lineRule="auto"/>
              <w:jc w:val="center"/>
              <w:rPr>
                <w:color w:val="auto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highlight w:val="none"/>
                <w:lang w:eastAsia="zh-CN"/>
              </w:rPr>
              <w:t>主</w:t>
            </w:r>
          </w:p>
          <w:p w14:paraId="3D875C6F">
            <w:pPr>
              <w:widowControl w:val="0"/>
              <w:spacing w:after="0" w:line="240" w:lineRule="auto"/>
              <w:jc w:val="center"/>
              <w:rPr>
                <w:color w:val="auto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highlight w:val="none"/>
                <w:lang w:eastAsia="zh-CN"/>
              </w:rPr>
              <w:t>要</w:t>
            </w:r>
          </w:p>
          <w:p w14:paraId="5D227714">
            <w:pPr>
              <w:widowControl w:val="0"/>
              <w:spacing w:after="0" w:line="240" w:lineRule="auto"/>
              <w:jc w:val="center"/>
              <w:rPr>
                <w:color w:val="auto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highlight w:val="none"/>
                <w:lang w:eastAsia="zh-CN"/>
              </w:rPr>
              <w:t>工</w:t>
            </w:r>
          </w:p>
          <w:p w14:paraId="7DB52337">
            <w:pPr>
              <w:widowControl w:val="0"/>
              <w:spacing w:after="0" w:line="240" w:lineRule="auto"/>
              <w:jc w:val="center"/>
              <w:rPr>
                <w:color w:val="auto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highlight w:val="none"/>
                <w:lang w:eastAsia="zh-CN"/>
              </w:rPr>
              <w:t>作</w:t>
            </w:r>
          </w:p>
          <w:p w14:paraId="7EAB63C1">
            <w:pPr>
              <w:widowControl w:val="0"/>
              <w:spacing w:after="0" w:line="240" w:lineRule="auto"/>
              <w:jc w:val="center"/>
              <w:rPr>
                <w:color w:val="auto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highlight w:val="none"/>
                <w:lang w:eastAsia="zh-CN"/>
              </w:rPr>
              <w:t>经</w:t>
            </w:r>
          </w:p>
          <w:p w14:paraId="7F64321D">
            <w:pPr>
              <w:widowControl w:val="0"/>
              <w:spacing w:after="0" w:line="240" w:lineRule="auto"/>
              <w:jc w:val="center"/>
              <w:rPr>
                <w:color w:val="auto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highlight w:val="none"/>
                <w:lang w:eastAsia="zh-CN"/>
              </w:rPr>
              <w:t>历</w:t>
            </w:r>
          </w:p>
          <w:p w14:paraId="2BD0C5D7">
            <w:pPr>
              <w:widowControl w:val="0"/>
              <w:spacing w:after="0" w:line="240" w:lineRule="auto"/>
              <w:jc w:val="center"/>
              <w:rPr>
                <w:color w:val="auto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highlight w:val="none"/>
                <w:lang w:eastAsia="zh-CN"/>
              </w:rPr>
              <w:t>和</w:t>
            </w:r>
          </w:p>
          <w:p w14:paraId="10E32CEF">
            <w:pPr>
              <w:widowControl w:val="0"/>
              <w:spacing w:after="0" w:line="240" w:lineRule="auto"/>
              <w:jc w:val="center"/>
              <w:rPr>
                <w:color w:val="auto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highlight w:val="none"/>
                <w:lang w:eastAsia="zh-CN"/>
              </w:rPr>
              <w:t>试</w:t>
            </w:r>
          </w:p>
          <w:p w14:paraId="30AF3254">
            <w:pPr>
              <w:widowControl w:val="0"/>
              <w:spacing w:after="0" w:line="240" w:lineRule="auto"/>
              <w:jc w:val="center"/>
              <w:rPr>
                <w:color w:val="auto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highlight w:val="none"/>
                <w:lang w:eastAsia="zh-CN"/>
              </w:rPr>
              <w:t>验</w:t>
            </w:r>
          </w:p>
          <w:p w14:paraId="620D9A9F">
            <w:pPr>
              <w:widowControl w:val="0"/>
              <w:spacing w:after="0" w:line="240" w:lineRule="auto"/>
              <w:jc w:val="center"/>
              <w:rPr>
                <w:color w:val="auto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highlight w:val="none"/>
                <w:lang w:eastAsia="zh-CN"/>
              </w:rPr>
              <w:t>检</w:t>
            </w:r>
          </w:p>
          <w:p w14:paraId="21B4E586">
            <w:pPr>
              <w:widowControl w:val="0"/>
              <w:spacing w:after="0" w:line="240" w:lineRule="auto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highlight w:val="none"/>
                <w:lang w:eastAsia="zh-CN"/>
              </w:rPr>
              <w:t>测</w:t>
            </w:r>
          </w:p>
          <w:p w14:paraId="630C766B">
            <w:pPr>
              <w:widowControl w:val="0"/>
              <w:spacing w:after="0" w:line="240" w:lineRule="auto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highlight w:val="none"/>
                <w:lang w:eastAsia="zh-CN"/>
              </w:rPr>
              <w:t>业</w:t>
            </w:r>
          </w:p>
          <w:p w14:paraId="4A1714FD">
            <w:pPr>
              <w:widowControl w:val="0"/>
              <w:spacing w:after="0" w:line="240" w:lineRule="auto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highlight w:val="none"/>
                <w:lang w:eastAsia="zh-CN"/>
              </w:rPr>
              <w:t>绩</w:t>
            </w:r>
          </w:p>
        </w:tc>
        <w:tc>
          <w:tcPr>
            <w:tcW w:w="9002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12" w:space="0"/>
              <w:right w:val="single" w:color="auto" w:sz="12" w:space="0"/>
            </w:tcBorders>
          </w:tcPr>
          <w:p w14:paraId="7F3F3051">
            <w:pPr>
              <w:widowControl w:val="0"/>
              <w:spacing w:after="0" w:line="240" w:lineRule="auto"/>
              <w:jc w:val="both"/>
              <w:rPr>
                <w:color w:val="auto"/>
                <w:highlight w:val="none"/>
              </w:rPr>
            </w:pPr>
          </w:p>
          <w:p w14:paraId="74A877A5">
            <w:pPr>
              <w:widowControl w:val="0"/>
              <w:spacing w:after="0" w:line="240" w:lineRule="auto"/>
              <w:jc w:val="both"/>
              <w:rPr>
                <w:color w:val="auto"/>
                <w:highlight w:val="none"/>
              </w:rPr>
            </w:pPr>
          </w:p>
          <w:p w14:paraId="3096C3C5">
            <w:pPr>
              <w:widowControl w:val="0"/>
              <w:spacing w:after="0" w:line="240" w:lineRule="auto"/>
              <w:jc w:val="both"/>
              <w:rPr>
                <w:color w:val="auto"/>
                <w:highlight w:val="none"/>
              </w:rPr>
            </w:pPr>
          </w:p>
          <w:p w14:paraId="2A3094E3">
            <w:pPr>
              <w:widowControl w:val="0"/>
              <w:spacing w:after="0" w:line="240" w:lineRule="auto"/>
              <w:jc w:val="both"/>
              <w:rPr>
                <w:color w:val="auto"/>
                <w:highlight w:val="none"/>
              </w:rPr>
            </w:pPr>
          </w:p>
          <w:p w14:paraId="30DD8DBD">
            <w:pPr>
              <w:widowControl w:val="0"/>
              <w:spacing w:after="0" w:line="240" w:lineRule="auto"/>
              <w:jc w:val="both"/>
              <w:rPr>
                <w:color w:val="auto"/>
                <w:highlight w:val="none"/>
              </w:rPr>
            </w:pPr>
          </w:p>
          <w:p w14:paraId="10AD950B">
            <w:pPr>
              <w:widowControl w:val="0"/>
              <w:spacing w:after="0" w:line="240" w:lineRule="auto"/>
              <w:jc w:val="both"/>
              <w:rPr>
                <w:color w:val="auto"/>
                <w:highlight w:val="none"/>
              </w:rPr>
            </w:pPr>
          </w:p>
          <w:p w14:paraId="464F90E7">
            <w:pPr>
              <w:widowControl w:val="0"/>
              <w:spacing w:after="0" w:line="240" w:lineRule="auto"/>
              <w:jc w:val="both"/>
              <w:rPr>
                <w:color w:val="auto"/>
                <w:highlight w:val="none"/>
              </w:rPr>
            </w:pPr>
          </w:p>
          <w:p w14:paraId="5A1AAA45">
            <w:pPr>
              <w:widowControl w:val="0"/>
              <w:tabs>
                <w:tab w:val="left" w:pos="4800"/>
              </w:tabs>
              <w:spacing w:after="0" w:line="240" w:lineRule="auto"/>
              <w:jc w:val="both"/>
              <w:rPr>
                <w:rFonts w:eastAsiaTheme="minorEastAsia"/>
                <w:color w:val="auto"/>
                <w:highlight w:val="none"/>
                <w:lang w:eastAsia="zh-CN"/>
              </w:rPr>
            </w:pPr>
          </w:p>
          <w:p w14:paraId="0C007362">
            <w:pPr>
              <w:widowControl w:val="0"/>
              <w:tabs>
                <w:tab w:val="left" w:pos="4800"/>
              </w:tabs>
              <w:spacing w:after="0" w:line="240" w:lineRule="auto"/>
              <w:jc w:val="both"/>
              <w:rPr>
                <w:rFonts w:eastAsiaTheme="minorEastAsia"/>
                <w:color w:val="auto"/>
                <w:highlight w:val="none"/>
                <w:lang w:eastAsia="zh-CN"/>
              </w:rPr>
            </w:pPr>
          </w:p>
          <w:p w14:paraId="5539B741">
            <w:pPr>
              <w:widowControl w:val="0"/>
              <w:tabs>
                <w:tab w:val="left" w:pos="4800"/>
              </w:tabs>
              <w:spacing w:after="0" w:line="240" w:lineRule="auto"/>
              <w:jc w:val="both"/>
              <w:rPr>
                <w:rFonts w:eastAsiaTheme="minorEastAsia"/>
                <w:color w:val="auto"/>
                <w:highlight w:val="none"/>
                <w:lang w:eastAsia="zh-CN"/>
              </w:rPr>
            </w:pPr>
          </w:p>
          <w:p w14:paraId="618D14D4">
            <w:pPr>
              <w:widowControl w:val="0"/>
              <w:tabs>
                <w:tab w:val="left" w:pos="4800"/>
              </w:tabs>
              <w:spacing w:after="0" w:line="240" w:lineRule="auto"/>
              <w:jc w:val="both"/>
              <w:rPr>
                <w:rFonts w:eastAsiaTheme="minorEastAsia"/>
                <w:color w:val="auto"/>
                <w:highlight w:val="none"/>
                <w:lang w:eastAsia="zh-CN"/>
              </w:rPr>
            </w:pPr>
          </w:p>
          <w:p w14:paraId="47DF2EA3">
            <w:pPr>
              <w:widowControl w:val="0"/>
              <w:tabs>
                <w:tab w:val="left" w:pos="4800"/>
              </w:tabs>
              <w:spacing w:after="0" w:line="240" w:lineRule="auto"/>
              <w:jc w:val="both"/>
              <w:rPr>
                <w:rFonts w:eastAsiaTheme="minorEastAsia"/>
                <w:color w:val="auto"/>
                <w:highlight w:val="none"/>
                <w:lang w:eastAsia="zh-CN"/>
              </w:rPr>
            </w:pPr>
          </w:p>
          <w:p w14:paraId="29EA8EA6">
            <w:pPr>
              <w:widowControl w:val="0"/>
              <w:tabs>
                <w:tab w:val="left" w:pos="4800"/>
              </w:tabs>
              <w:spacing w:after="0" w:line="240" w:lineRule="auto"/>
              <w:jc w:val="both"/>
              <w:rPr>
                <w:rFonts w:eastAsiaTheme="minorEastAsia"/>
                <w:color w:val="auto"/>
                <w:highlight w:val="none"/>
                <w:lang w:eastAsia="zh-CN"/>
              </w:rPr>
            </w:pPr>
          </w:p>
          <w:p w14:paraId="22A957F0">
            <w:pPr>
              <w:widowControl w:val="0"/>
              <w:tabs>
                <w:tab w:val="left" w:pos="4800"/>
              </w:tabs>
              <w:spacing w:after="0" w:line="240" w:lineRule="auto"/>
              <w:jc w:val="both"/>
              <w:rPr>
                <w:rFonts w:eastAsiaTheme="minorEastAsia"/>
                <w:color w:val="auto"/>
                <w:highlight w:val="none"/>
                <w:lang w:eastAsia="zh-CN"/>
              </w:rPr>
            </w:pPr>
          </w:p>
          <w:p w14:paraId="0C4A216B">
            <w:pPr>
              <w:widowControl w:val="0"/>
              <w:tabs>
                <w:tab w:val="left" w:pos="4800"/>
              </w:tabs>
              <w:spacing w:after="0" w:line="240" w:lineRule="auto"/>
              <w:jc w:val="both"/>
              <w:rPr>
                <w:rFonts w:eastAsiaTheme="minorEastAsia"/>
                <w:color w:val="auto"/>
                <w:highlight w:val="none"/>
                <w:lang w:eastAsia="zh-CN"/>
              </w:rPr>
            </w:pPr>
          </w:p>
          <w:p w14:paraId="65B91DE7">
            <w:pPr>
              <w:widowControl w:val="0"/>
              <w:tabs>
                <w:tab w:val="left" w:pos="4800"/>
              </w:tabs>
              <w:spacing w:after="0" w:line="240" w:lineRule="auto"/>
              <w:jc w:val="both"/>
              <w:rPr>
                <w:rFonts w:eastAsiaTheme="minorEastAsia"/>
                <w:color w:val="auto"/>
                <w:highlight w:val="none"/>
                <w:lang w:eastAsia="zh-CN"/>
              </w:rPr>
            </w:pPr>
          </w:p>
          <w:p w14:paraId="796397C1">
            <w:pPr>
              <w:widowControl w:val="0"/>
              <w:tabs>
                <w:tab w:val="left" w:pos="4800"/>
              </w:tabs>
              <w:spacing w:after="0" w:line="240" w:lineRule="auto"/>
              <w:jc w:val="both"/>
              <w:rPr>
                <w:rFonts w:eastAsiaTheme="minorEastAsia"/>
                <w:color w:val="auto"/>
                <w:highlight w:val="none"/>
                <w:lang w:eastAsia="zh-CN"/>
              </w:rPr>
            </w:pPr>
          </w:p>
          <w:p w14:paraId="0F28578A">
            <w:pPr>
              <w:widowControl w:val="0"/>
              <w:tabs>
                <w:tab w:val="left" w:pos="4800"/>
              </w:tabs>
              <w:spacing w:after="0" w:line="240" w:lineRule="auto"/>
              <w:jc w:val="both"/>
              <w:rPr>
                <w:rFonts w:eastAsiaTheme="minorEastAsia"/>
                <w:color w:val="auto"/>
                <w:highlight w:val="none"/>
                <w:lang w:eastAsia="zh-CN"/>
              </w:rPr>
            </w:pPr>
          </w:p>
          <w:p w14:paraId="04E618B0">
            <w:pPr>
              <w:widowControl w:val="0"/>
              <w:tabs>
                <w:tab w:val="left" w:pos="4800"/>
              </w:tabs>
              <w:spacing w:after="0" w:line="240" w:lineRule="auto"/>
              <w:jc w:val="both"/>
              <w:rPr>
                <w:rFonts w:eastAsiaTheme="minorEastAsia"/>
                <w:color w:val="auto"/>
                <w:highlight w:val="none"/>
                <w:lang w:eastAsia="zh-CN"/>
              </w:rPr>
            </w:pPr>
          </w:p>
          <w:p w14:paraId="2EB5A698">
            <w:pPr>
              <w:widowControl w:val="0"/>
              <w:tabs>
                <w:tab w:val="left" w:pos="4800"/>
              </w:tabs>
              <w:spacing w:after="0" w:line="240" w:lineRule="auto"/>
              <w:jc w:val="both"/>
              <w:rPr>
                <w:rFonts w:eastAsiaTheme="minorEastAsia"/>
                <w:color w:val="auto"/>
                <w:highlight w:val="none"/>
                <w:lang w:eastAsia="zh-CN"/>
              </w:rPr>
            </w:pPr>
          </w:p>
          <w:p w14:paraId="2104A9A5">
            <w:pPr>
              <w:widowControl w:val="0"/>
              <w:tabs>
                <w:tab w:val="left" w:pos="4800"/>
              </w:tabs>
              <w:spacing w:after="0" w:line="240" w:lineRule="auto"/>
              <w:jc w:val="both"/>
              <w:rPr>
                <w:rFonts w:eastAsiaTheme="minorEastAsia"/>
                <w:color w:val="auto"/>
                <w:highlight w:val="none"/>
                <w:lang w:eastAsia="zh-CN"/>
              </w:rPr>
            </w:pPr>
          </w:p>
          <w:p w14:paraId="2B367033">
            <w:pPr>
              <w:widowControl w:val="0"/>
              <w:tabs>
                <w:tab w:val="left" w:pos="4800"/>
              </w:tabs>
              <w:spacing w:after="0" w:line="240" w:lineRule="auto"/>
              <w:jc w:val="both"/>
              <w:rPr>
                <w:rFonts w:eastAsiaTheme="minorEastAsia"/>
                <w:color w:val="auto"/>
                <w:highlight w:val="none"/>
                <w:lang w:eastAsia="zh-CN"/>
              </w:rPr>
            </w:pPr>
          </w:p>
          <w:p w14:paraId="0360D2DA">
            <w:pPr>
              <w:widowControl w:val="0"/>
              <w:tabs>
                <w:tab w:val="left" w:pos="4800"/>
              </w:tabs>
              <w:spacing w:after="0" w:line="240" w:lineRule="auto"/>
              <w:jc w:val="both"/>
              <w:rPr>
                <w:rFonts w:eastAsiaTheme="minorEastAsia"/>
                <w:color w:val="auto"/>
                <w:highlight w:val="none"/>
                <w:lang w:eastAsia="zh-CN"/>
              </w:rPr>
            </w:pPr>
          </w:p>
          <w:p w14:paraId="046EA15E">
            <w:pPr>
              <w:widowControl w:val="0"/>
              <w:tabs>
                <w:tab w:val="left" w:pos="4800"/>
              </w:tabs>
              <w:spacing w:after="0" w:line="240" w:lineRule="auto"/>
              <w:jc w:val="both"/>
              <w:rPr>
                <w:rFonts w:eastAsiaTheme="minorEastAsia"/>
                <w:color w:val="auto"/>
                <w:highlight w:val="none"/>
                <w:lang w:eastAsia="zh-CN"/>
              </w:rPr>
            </w:pPr>
          </w:p>
          <w:p w14:paraId="629D2BC1">
            <w:pPr>
              <w:widowControl w:val="0"/>
              <w:tabs>
                <w:tab w:val="left" w:pos="4800"/>
              </w:tabs>
              <w:spacing w:after="0" w:line="240" w:lineRule="auto"/>
              <w:jc w:val="both"/>
              <w:rPr>
                <w:rFonts w:eastAsiaTheme="minorEastAsia"/>
                <w:color w:val="auto"/>
                <w:highlight w:val="none"/>
                <w:lang w:eastAsia="zh-CN"/>
              </w:rPr>
            </w:pPr>
          </w:p>
          <w:p w14:paraId="1F2F07C3">
            <w:pPr>
              <w:widowControl w:val="0"/>
              <w:tabs>
                <w:tab w:val="left" w:pos="4800"/>
              </w:tabs>
              <w:spacing w:after="0" w:line="240" w:lineRule="auto"/>
              <w:jc w:val="both"/>
              <w:rPr>
                <w:color w:val="auto"/>
                <w:highlight w:val="none"/>
              </w:rPr>
            </w:pPr>
          </w:p>
          <w:p w14:paraId="6CAAE294">
            <w:pPr>
              <w:widowControl w:val="0"/>
              <w:tabs>
                <w:tab w:val="left" w:pos="4800"/>
              </w:tabs>
              <w:spacing w:after="0" w:line="240" w:lineRule="auto"/>
              <w:jc w:val="both"/>
              <w:rPr>
                <w:color w:val="auto"/>
                <w:highlight w:val="none"/>
              </w:rPr>
            </w:pPr>
          </w:p>
          <w:p w14:paraId="42EEB394">
            <w:pPr>
              <w:widowControl w:val="0"/>
              <w:tabs>
                <w:tab w:val="left" w:pos="4800"/>
              </w:tabs>
              <w:spacing w:after="0" w:line="240" w:lineRule="auto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Times New Roman" w:hAnsi="Times New Roman" w:eastAsia="宋体" w:cs="宋体"/>
                <w:color w:val="auto"/>
                <w:kern w:val="2"/>
                <w:highlight w:val="none"/>
                <w:lang w:eastAsia="zh-CN"/>
              </w:rPr>
              <w:t xml:space="preserve">                             本人签名：</w:t>
            </w:r>
          </w:p>
        </w:tc>
      </w:tr>
    </w:tbl>
    <w:p w14:paraId="19C920F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112B1E"/>
    <w:rsid w:val="29112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after="160" w:line="278" w:lineRule="auto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3"/>
    <w:basedOn w:val="1"/>
    <w:next w:val="1"/>
    <w:qFormat/>
    <w:uiPriority w:val="0"/>
    <w:pPr>
      <w:ind w:left="840" w:leftChars="4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2026-02-27T03:03:00Z</dcterms:created>
  <dc:creator>Jane</dc:creator>
  <cp:lastModifiedBy>Jane</cp:lastModifiedBy>
  <dcterms:modified xsi:type="dcterms:W3CDTF">2026-02-27T03:03:24Z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71A58407F91949C79DAB4CC02DC26F6E_11</vt:lpwstr>
  </property>
  <property fmtid="{D5CDD505-2E9C-101B-9397-08002B2CF9AE}" pid="4" name="KSOTemplateDocerSaveRecord">
    <vt:lpwstr>eyJoZGlkIjoiY2Y1NjczMTE3OTVhOTRmODE5NTc2Njg3NDRmYzIxYWMiLCJ1c2VySWQiOiI3MjIwMTYwOTkifQ==</vt:lpwstr>
  </property>
</Properties>
</file>