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contextualSpacing/>
        <w:jc w:val="center"/>
        <w:rPr>
          <w:rFonts w:ascii="宋体" w:hAnsi="宋体" w:cs="宋体"/>
          <w:b/>
          <w:snapToGrid w:val="0"/>
          <w:sz w:val="32"/>
        </w:rPr>
      </w:pPr>
      <w:r>
        <w:rPr>
          <w:rFonts w:hint="eastAsia" w:ascii="宋体" w:hAnsi="宋体" w:cs="宋体"/>
          <w:b/>
          <w:snapToGrid w:val="0"/>
          <w:sz w:val="32"/>
        </w:rPr>
        <w:t>上海市听力</w:t>
      </w:r>
      <w:r>
        <w:rPr>
          <w:rFonts w:ascii="宋体" w:hAnsi="宋体" w:cs="宋体"/>
          <w:b/>
          <w:snapToGrid w:val="0"/>
          <w:sz w:val="32"/>
        </w:rPr>
        <w:t>、言语障碍者信息</w:t>
      </w:r>
      <w:r>
        <w:rPr>
          <w:rFonts w:hint="eastAsia" w:ascii="宋体" w:hAnsi="宋体" w:cs="宋体"/>
          <w:b/>
          <w:snapToGrid w:val="0"/>
          <w:sz w:val="32"/>
        </w:rPr>
        <w:t>消费（宽带优惠）套餐</w:t>
      </w:r>
    </w:p>
    <w:p>
      <w:pPr>
        <w:snapToGrid w:val="0"/>
        <w:contextualSpacing/>
        <w:jc w:val="center"/>
        <w:rPr>
          <w:rFonts w:ascii="宋体" w:hAnsi="宋体" w:cs="宋体"/>
          <w:b/>
          <w:snapToGrid w:val="0"/>
          <w:sz w:val="32"/>
        </w:rPr>
      </w:pPr>
      <w:r>
        <w:rPr>
          <w:rFonts w:hint="eastAsia" w:ascii="宋体" w:hAnsi="宋体" w:cs="宋体"/>
          <w:b/>
          <w:snapToGrid w:val="0"/>
          <w:sz w:val="32"/>
        </w:rPr>
        <w:t>用户申请</w:t>
      </w:r>
      <w:r>
        <w:rPr>
          <w:rFonts w:ascii="宋体" w:hAnsi="宋体" w:cs="宋体"/>
          <w:b/>
          <w:snapToGrid w:val="0"/>
          <w:sz w:val="32"/>
        </w:rPr>
        <w:t>单</w:t>
      </w:r>
    </w:p>
    <w:tbl>
      <w:tblPr>
        <w:tblStyle w:val="5"/>
        <w:tblW w:w="935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1502"/>
        <w:gridCol w:w="419"/>
        <w:gridCol w:w="953"/>
        <w:gridCol w:w="968"/>
        <w:gridCol w:w="581"/>
        <w:gridCol w:w="1106"/>
        <w:gridCol w:w="234"/>
        <w:gridCol w:w="1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姓名</w:t>
            </w:r>
          </w:p>
        </w:tc>
        <w:tc>
          <w:tcPr>
            <w:tcW w:w="1502" w:type="dxa"/>
            <w:vAlign w:val="center"/>
          </w:tcPr>
          <w:p>
            <w:pPr>
              <w:rPr>
                <w:rFonts w:ascii="宋体" w:hAnsi="宋体" w:cs="宋体"/>
                <w:snapToGrid w:val="0"/>
                <w:kern w:val="0"/>
                <w:sz w:val="22"/>
                <w:szCs w:val="20"/>
              </w:rPr>
            </w:pPr>
          </w:p>
        </w:tc>
        <w:tc>
          <w:tcPr>
            <w:tcW w:w="1372" w:type="dxa"/>
            <w:gridSpan w:val="2"/>
            <w:vAlign w:val="center"/>
          </w:tcPr>
          <w:p>
            <w:pPr>
              <w:rPr>
                <w:rFonts w:ascii="宋体" w:hAnsi="宋体" w:cs="宋体"/>
                <w:snapToGrid w:val="0"/>
                <w:kern w:val="0"/>
                <w:sz w:val="22"/>
                <w:szCs w:val="20"/>
              </w:rPr>
            </w:pPr>
            <w:r>
              <w:rPr>
                <w:rFonts w:hint="eastAsia" w:ascii="宋体" w:hAnsi="宋体" w:cs="宋体"/>
                <w:snapToGrid w:val="0"/>
                <w:kern w:val="0"/>
                <w:sz w:val="22"/>
                <w:szCs w:val="20"/>
              </w:rPr>
              <w:t>性别</w:t>
            </w: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出生日期</w:t>
            </w:r>
          </w:p>
        </w:tc>
        <w:tc>
          <w:tcPr>
            <w:tcW w:w="3261" w:type="dxa"/>
            <w:gridSpan w:val="3"/>
            <w:vAlign w:val="center"/>
          </w:tcPr>
          <w:p>
            <w:pPr>
              <w:ind w:firstLine="880" w:firstLineChars="400"/>
              <w:rPr>
                <w:rFonts w:ascii="宋体" w:hAnsi="宋体" w:cs="宋体"/>
                <w:snapToGrid w:val="0"/>
                <w:kern w:val="0"/>
                <w:sz w:val="22"/>
                <w:szCs w:val="20"/>
              </w:rPr>
            </w:pPr>
            <w:r>
              <w:rPr>
                <w:rFonts w:hint="eastAsia" w:ascii="宋体" w:hAnsi="宋体" w:cs="宋体"/>
                <w:snapToGrid w:val="0"/>
                <w:kern w:val="0"/>
                <w:sz w:val="22"/>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残疾人</w:t>
            </w:r>
            <w:r>
              <w:rPr>
                <w:rFonts w:ascii="宋体" w:hAnsi="宋体" w:cs="宋体"/>
                <w:snapToGrid w:val="0"/>
                <w:kern w:val="0"/>
                <w:sz w:val="22"/>
                <w:szCs w:val="20"/>
              </w:rPr>
              <w:t>证号</w:t>
            </w:r>
          </w:p>
        </w:tc>
        <w:tc>
          <w:tcPr>
            <w:tcW w:w="2874" w:type="dxa"/>
            <w:gridSpan w:val="3"/>
            <w:vAlign w:val="center"/>
          </w:tcPr>
          <w:p>
            <w:pPr>
              <w:rPr>
                <w:rFonts w:ascii="宋体" w:hAnsi="宋体" w:cs="宋体"/>
                <w:snapToGrid w:val="0"/>
                <w:kern w:val="0"/>
                <w:sz w:val="22"/>
                <w:szCs w:val="20"/>
              </w:rPr>
            </w:pP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残疾人</w:t>
            </w:r>
            <w:r>
              <w:rPr>
                <w:rFonts w:ascii="宋体" w:hAnsi="宋体" w:cs="宋体"/>
                <w:snapToGrid w:val="0"/>
                <w:kern w:val="0"/>
                <w:sz w:val="22"/>
                <w:szCs w:val="20"/>
              </w:rPr>
              <w:t>类别</w:t>
            </w:r>
          </w:p>
        </w:tc>
        <w:tc>
          <w:tcPr>
            <w:tcW w:w="3261" w:type="dxa"/>
            <w:gridSpan w:val="3"/>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□言语        □听力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户籍所在</w:t>
            </w:r>
            <w:r>
              <w:rPr>
                <w:rFonts w:ascii="宋体" w:hAnsi="宋体" w:cs="宋体"/>
                <w:snapToGrid w:val="0"/>
                <w:kern w:val="0"/>
                <w:sz w:val="22"/>
                <w:szCs w:val="20"/>
              </w:rPr>
              <w:t>地</w:t>
            </w:r>
          </w:p>
        </w:tc>
        <w:tc>
          <w:tcPr>
            <w:tcW w:w="2874" w:type="dxa"/>
            <w:gridSpan w:val="3"/>
            <w:vAlign w:val="center"/>
          </w:tcPr>
          <w:p>
            <w:pPr>
              <w:rPr>
                <w:rFonts w:ascii="宋体" w:hAnsi="宋体" w:cs="宋体"/>
                <w:snapToGrid w:val="0"/>
                <w:kern w:val="0"/>
                <w:sz w:val="22"/>
                <w:szCs w:val="20"/>
              </w:rPr>
            </w:pPr>
          </w:p>
        </w:tc>
        <w:tc>
          <w:tcPr>
            <w:tcW w:w="1549" w:type="dxa"/>
            <w:gridSpan w:val="2"/>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身份证号码</w:t>
            </w:r>
          </w:p>
        </w:tc>
        <w:tc>
          <w:tcPr>
            <w:tcW w:w="3261" w:type="dxa"/>
            <w:gridSpan w:val="3"/>
            <w:vAlign w:val="center"/>
          </w:tcPr>
          <w:p>
            <w:pP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家庭住址</w:t>
            </w:r>
          </w:p>
        </w:tc>
        <w:tc>
          <w:tcPr>
            <w:tcW w:w="4423" w:type="dxa"/>
            <w:gridSpan w:val="5"/>
            <w:vAlign w:val="center"/>
          </w:tcPr>
          <w:p>
            <w:pPr>
              <w:rPr>
                <w:rFonts w:ascii="宋体" w:hAnsi="宋体" w:cs="宋体"/>
                <w:snapToGrid w:val="0"/>
                <w:kern w:val="0"/>
                <w:sz w:val="22"/>
                <w:szCs w:val="20"/>
              </w:rPr>
            </w:pPr>
          </w:p>
        </w:tc>
        <w:tc>
          <w:tcPr>
            <w:tcW w:w="1106" w:type="dxa"/>
            <w:vAlign w:val="center"/>
          </w:tcPr>
          <w:p>
            <w:pPr>
              <w:rPr>
                <w:rFonts w:ascii="宋体" w:hAnsi="宋体" w:cs="宋体"/>
                <w:snapToGrid w:val="0"/>
                <w:kern w:val="0"/>
                <w:sz w:val="22"/>
                <w:szCs w:val="20"/>
              </w:rPr>
            </w:pPr>
            <w:r>
              <w:rPr>
                <w:rFonts w:hint="eastAsia" w:ascii="宋体" w:hAnsi="宋体" w:cs="宋体"/>
                <w:snapToGrid w:val="0"/>
                <w:kern w:val="0"/>
                <w:sz w:val="22"/>
                <w:szCs w:val="20"/>
              </w:rPr>
              <w:t>联系方式</w:t>
            </w:r>
          </w:p>
        </w:tc>
        <w:tc>
          <w:tcPr>
            <w:tcW w:w="2155" w:type="dxa"/>
            <w:gridSpan w:val="2"/>
            <w:vAlign w:val="center"/>
          </w:tcPr>
          <w:p>
            <w:pP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restart"/>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新申请</w:t>
            </w:r>
          </w:p>
          <w:p>
            <w:pPr>
              <w:jc w:val="center"/>
              <w:rPr>
                <w:rFonts w:ascii="宋体" w:hAnsi="宋体" w:cs="宋体"/>
                <w:snapToGrid w:val="0"/>
                <w:kern w:val="0"/>
                <w:sz w:val="22"/>
                <w:szCs w:val="20"/>
              </w:rPr>
            </w:pPr>
            <w:r>
              <w:rPr>
                <w:rFonts w:hint="eastAsia" w:ascii="宋体" w:hAnsi="宋体" w:cs="宋体"/>
                <w:snapToGrid w:val="0"/>
                <w:kern w:val="0"/>
                <w:sz w:val="22"/>
                <w:szCs w:val="20"/>
              </w:rPr>
              <w:t>服务内容</w:t>
            </w:r>
          </w:p>
          <w:p>
            <w:pPr>
              <w:jc w:val="center"/>
              <w:rPr>
                <w:rFonts w:ascii="宋体" w:hAnsi="宋体" w:cs="宋体"/>
                <w:snapToGrid w:val="0"/>
                <w:kern w:val="0"/>
                <w:sz w:val="22"/>
                <w:szCs w:val="20"/>
              </w:rPr>
            </w:pPr>
            <w:r>
              <w:rPr>
                <w:rFonts w:hint="eastAsia" w:ascii="宋体" w:hAnsi="宋体" w:cs="宋体"/>
                <w:snapToGrid w:val="0"/>
                <w:kern w:val="0"/>
                <w:sz w:val="22"/>
                <w:szCs w:val="20"/>
              </w:rPr>
              <w:t>（退出申请</w:t>
            </w:r>
          </w:p>
          <w:p>
            <w:pPr>
              <w:jc w:val="center"/>
              <w:rPr>
                <w:rFonts w:ascii="宋体" w:hAnsi="宋体" w:cs="宋体"/>
                <w:snapToGrid w:val="0"/>
                <w:kern w:val="0"/>
                <w:sz w:val="22"/>
                <w:szCs w:val="20"/>
              </w:rPr>
            </w:pPr>
            <w:r>
              <w:rPr>
                <w:rFonts w:hint="eastAsia" w:ascii="宋体" w:hAnsi="宋体" w:cs="宋体"/>
                <w:snapToGrid w:val="0"/>
                <w:kern w:val="0"/>
                <w:sz w:val="22"/>
                <w:szCs w:val="20"/>
              </w:rPr>
              <w:t>可不填写本栏）</w:t>
            </w:r>
          </w:p>
        </w:tc>
        <w:tc>
          <w:tcPr>
            <w:tcW w:w="1502"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□信息消费套餐</w:t>
            </w:r>
          </w:p>
        </w:tc>
        <w:tc>
          <w:tcPr>
            <w:tcW w:w="6182" w:type="dxa"/>
            <w:gridSpan w:val="7"/>
            <w:vAlign w:val="center"/>
          </w:tcPr>
          <w:p>
            <w:pPr>
              <w:snapToGrid w:val="0"/>
              <w:jc w:val="left"/>
              <w:rPr>
                <w:rFonts w:ascii="宋体" w:hAnsi="宋体" w:cs="宋体"/>
                <w:color w:val="000000"/>
                <w:kern w:val="0"/>
                <w:sz w:val="22"/>
              </w:rPr>
            </w:pPr>
            <w:r>
              <w:rPr>
                <w:rFonts w:hint="eastAsia" w:ascii="宋体" w:hAnsi="宋体" w:cs="宋体"/>
                <w:color w:val="000000"/>
                <w:kern w:val="0"/>
                <w:sz w:val="22"/>
              </w:rPr>
              <w:t>套餐月费：2</w:t>
            </w:r>
            <w:r>
              <w:rPr>
                <w:rFonts w:hint="eastAsia" w:ascii="宋体" w:hAnsi="宋体" w:cs="宋体"/>
                <w:snapToGrid w:val="0"/>
                <w:kern w:val="0"/>
                <w:sz w:val="22"/>
                <w:szCs w:val="20"/>
              </w:rPr>
              <w:t>5</w:t>
            </w:r>
            <w:r>
              <w:rPr>
                <w:rFonts w:hint="eastAsia" w:ascii="宋体" w:hAnsi="宋体" w:cs="宋体"/>
                <w:color w:val="000000"/>
                <w:kern w:val="0"/>
                <w:sz w:val="22"/>
              </w:rPr>
              <w:t>元/月</w:t>
            </w:r>
          </w:p>
          <w:p>
            <w:pPr>
              <w:snapToGrid w:val="0"/>
              <w:jc w:val="left"/>
              <w:rPr>
                <w:rFonts w:ascii="宋体" w:hAnsi="宋体" w:cs="宋体"/>
                <w:snapToGrid w:val="0"/>
                <w:kern w:val="0"/>
                <w:sz w:val="22"/>
                <w:szCs w:val="20"/>
              </w:rPr>
            </w:pPr>
            <w:r>
              <w:rPr>
                <w:rFonts w:hint="eastAsia" w:ascii="宋体" w:hAnsi="宋体" w:cs="宋体"/>
                <w:color w:val="000000"/>
                <w:kern w:val="0"/>
                <w:sz w:val="22"/>
              </w:rPr>
              <w:t>套餐内容：</w:t>
            </w:r>
            <w:r>
              <w:rPr>
                <w:rFonts w:hint="eastAsia" w:ascii="宋体" w:hAnsi="宋体" w:cs="宋体"/>
                <w:snapToGrid w:val="0"/>
                <w:kern w:val="0"/>
                <w:sz w:val="22"/>
                <w:szCs w:val="20"/>
              </w:rPr>
              <w:t>（1）国内主叫100分钟；（2）国内短信300条；          （3）国内流量20GB；（4）来电显示；（5）国内接听免费；          （6）漏话提醒</w:t>
            </w:r>
          </w:p>
          <w:p>
            <w:pPr>
              <w:snapToGrid w:val="0"/>
              <w:jc w:val="left"/>
              <w:rPr>
                <w:rFonts w:ascii="宋体" w:hAnsi="宋体" w:cs="宋体"/>
                <w:snapToGrid w:val="0"/>
                <w:kern w:val="0"/>
                <w:sz w:val="22"/>
                <w:szCs w:val="20"/>
              </w:rPr>
            </w:pPr>
            <w:r>
              <w:rPr>
                <w:rFonts w:hint="eastAsia" w:ascii="宋体" w:hAnsi="宋体" w:cs="宋体"/>
                <w:color w:val="000000"/>
                <w:kern w:val="0"/>
                <w:sz w:val="22"/>
              </w:rPr>
              <w:t>套外资费标准</w:t>
            </w:r>
            <w:r>
              <w:rPr>
                <w:rFonts w:hint="eastAsia" w:ascii="宋体" w:hAnsi="宋体" w:cs="宋体"/>
                <w:snapToGrid w:val="0"/>
                <w:kern w:val="0"/>
                <w:sz w:val="22"/>
                <w:szCs w:val="20"/>
              </w:rPr>
              <w:t>：执行标准资费（由使用套餐的服务对象自行支付）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snapToGrid w:val="0"/>
              <w:jc w:val="center"/>
              <w:rPr>
                <w:rFonts w:ascii="宋体" w:hAnsi="宋体" w:cs="宋体"/>
                <w:snapToGrid w:val="0"/>
                <w:kern w:val="0"/>
                <w:sz w:val="22"/>
                <w:szCs w:val="20"/>
                <w:u w:val="single"/>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申请</w:t>
            </w:r>
          </w:p>
          <w:p>
            <w:pPr>
              <w:snapToGrid w:val="0"/>
              <w:jc w:val="center"/>
              <w:rPr>
                <w:rFonts w:ascii="宋体" w:hAnsi="宋体" w:cs="宋体"/>
                <w:snapToGrid w:val="0"/>
                <w:kern w:val="0"/>
                <w:sz w:val="22"/>
                <w:szCs w:val="20"/>
                <w:u w:val="single"/>
              </w:rPr>
            </w:pPr>
            <w:r>
              <w:rPr>
                <w:rFonts w:hint="eastAsia" w:ascii="宋体" w:hAnsi="宋体" w:cs="宋体"/>
                <w:snapToGrid w:val="0"/>
                <w:kern w:val="0"/>
                <w:sz w:val="22"/>
                <w:szCs w:val="20"/>
              </w:rPr>
              <w:t>手机号码</w:t>
            </w:r>
          </w:p>
        </w:tc>
        <w:tc>
          <w:tcPr>
            <w:tcW w:w="1549" w:type="dxa"/>
            <w:gridSpan w:val="2"/>
            <w:vAlign w:val="center"/>
          </w:tcPr>
          <w:p>
            <w:pPr>
              <w:snapToGrid w:val="0"/>
              <w:jc w:val="center"/>
              <w:rPr>
                <w:rFonts w:ascii="宋体" w:hAnsi="宋体" w:cs="宋体"/>
                <w:snapToGrid w:val="0"/>
                <w:kern w:val="0"/>
                <w:sz w:val="22"/>
                <w:szCs w:val="20"/>
                <w:u w:val="single"/>
              </w:rPr>
            </w:pPr>
          </w:p>
        </w:tc>
        <w:tc>
          <w:tcPr>
            <w:tcW w:w="1106" w:type="dxa"/>
            <w:vAlign w:val="center"/>
          </w:tcPr>
          <w:p>
            <w:pPr>
              <w:snapToGrid w:val="0"/>
              <w:jc w:val="center"/>
              <w:rPr>
                <w:rFonts w:ascii="宋体" w:hAnsi="宋体" w:cs="宋体"/>
                <w:snapToGrid w:val="0"/>
                <w:kern w:val="0"/>
                <w:sz w:val="22"/>
                <w:szCs w:val="20"/>
                <w:u w:val="single"/>
              </w:rPr>
            </w:pPr>
            <w:r>
              <w:rPr>
                <w:rFonts w:ascii="宋体" w:hAnsi="宋体" w:cs="宋体"/>
                <w:snapToGrid w:val="0"/>
                <w:kern w:val="0"/>
                <w:sz w:val="22"/>
                <w:szCs w:val="20"/>
              </w:rPr>
              <w:t>选择基础电信企业</w:t>
            </w:r>
          </w:p>
        </w:tc>
        <w:tc>
          <w:tcPr>
            <w:tcW w:w="2155"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w:t>
            </w:r>
            <w:r>
              <w:rPr>
                <w:rFonts w:hint="eastAsia" w:asciiTheme="majorEastAsia" w:hAnsiTheme="majorEastAsia" w:eastAsiaTheme="majorEastAsia"/>
                <w:sz w:val="22"/>
                <w:szCs w:val="22"/>
              </w:rPr>
              <w:t>宽带优惠套餐</w:t>
            </w:r>
          </w:p>
        </w:tc>
        <w:tc>
          <w:tcPr>
            <w:tcW w:w="6182" w:type="dxa"/>
            <w:gridSpan w:val="7"/>
            <w:vAlign w:val="center"/>
          </w:tcPr>
          <w:p>
            <w:pPr>
              <w:snapToGrid w:val="0"/>
              <w:jc w:val="left"/>
              <w:rPr>
                <w:rFonts w:ascii="宋体" w:hAnsi="宋体" w:cs="宋体"/>
                <w:kern w:val="0"/>
                <w:sz w:val="22"/>
              </w:rPr>
            </w:pPr>
            <w:r>
              <w:rPr>
                <w:rFonts w:hint="eastAsia" w:ascii="宋体" w:hAnsi="宋体" w:cs="宋体"/>
                <w:kern w:val="0"/>
                <w:sz w:val="22"/>
              </w:rPr>
              <w:t>套餐内容及年费：（1）</w:t>
            </w:r>
            <w:r>
              <w:rPr>
                <w:rFonts w:hint="eastAsia" w:asciiTheme="majorEastAsia" w:hAnsiTheme="majorEastAsia" w:eastAsiaTheme="majorEastAsia"/>
                <w:sz w:val="22"/>
                <w:szCs w:val="22"/>
              </w:rPr>
              <w:t>宽带速率200M</w:t>
            </w:r>
            <w:r>
              <w:rPr>
                <w:rFonts w:hint="eastAsia" w:ascii="宋体" w:hAnsi="宋体" w:cs="宋体"/>
                <w:kern w:val="0"/>
                <w:sz w:val="22"/>
              </w:rPr>
              <w:t>：</w:t>
            </w:r>
            <w:r>
              <w:rPr>
                <w:rFonts w:hint="eastAsia" w:asciiTheme="majorEastAsia" w:hAnsiTheme="majorEastAsia" w:eastAsiaTheme="majorEastAsia"/>
                <w:sz w:val="22"/>
                <w:szCs w:val="22"/>
              </w:rPr>
              <w:t>300</w:t>
            </w:r>
            <w:r>
              <w:rPr>
                <w:rFonts w:hint="eastAsia" w:ascii="宋体" w:hAnsi="宋体" w:cs="宋体"/>
                <w:kern w:val="0"/>
                <w:sz w:val="22"/>
              </w:rPr>
              <w:t>元/年</w:t>
            </w:r>
            <w:r>
              <w:rPr>
                <w:rFonts w:hint="eastAsia" w:asciiTheme="majorEastAsia" w:hAnsiTheme="majorEastAsia" w:eastAsiaTheme="majorEastAsia"/>
                <w:sz w:val="22"/>
                <w:szCs w:val="22"/>
              </w:rPr>
              <w:t>；（2）宽带速率500M</w:t>
            </w:r>
            <w:r>
              <w:rPr>
                <w:rFonts w:hint="eastAsia" w:ascii="宋体" w:hAnsi="宋体" w:cs="宋体"/>
                <w:kern w:val="0"/>
                <w:sz w:val="22"/>
              </w:rPr>
              <w:t>：</w:t>
            </w:r>
            <w:r>
              <w:rPr>
                <w:rFonts w:hint="eastAsia" w:asciiTheme="majorEastAsia" w:hAnsiTheme="majorEastAsia" w:eastAsiaTheme="majorEastAsia"/>
                <w:sz w:val="22"/>
                <w:szCs w:val="22"/>
              </w:rPr>
              <w:t>800</w:t>
            </w:r>
            <w:r>
              <w:rPr>
                <w:rFonts w:hint="eastAsia" w:ascii="宋体" w:hAnsi="宋体" w:cs="宋体"/>
                <w:kern w:val="0"/>
                <w:sz w:val="22"/>
              </w:rPr>
              <w:t>元/年</w:t>
            </w:r>
          </w:p>
          <w:p>
            <w:pPr>
              <w:snapToGrid w:val="0"/>
              <w:jc w:val="left"/>
              <w:rPr>
                <w:rFonts w:ascii="宋体" w:hAnsi="宋体" w:cs="宋体"/>
                <w:snapToGrid w:val="0"/>
                <w:kern w:val="0"/>
                <w:sz w:val="22"/>
                <w:szCs w:val="20"/>
              </w:rPr>
            </w:pPr>
            <w:r>
              <w:rPr>
                <w:rFonts w:hint="eastAsia" w:ascii="宋体" w:hAnsi="宋体" w:cs="宋体"/>
                <w:color w:val="000000"/>
                <w:kern w:val="0"/>
                <w:sz w:val="22"/>
              </w:rPr>
              <w:t>套外资费标准：</w:t>
            </w:r>
            <w:r>
              <w:rPr>
                <w:rFonts w:hint="eastAsia" w:asciiTheme="majorEastAsia" w:hAnsiTheme="majorEastAsia" w:eastAsiaTheme="majorEastAsia"/>
                <w:color w:val="000000" w:themeColor="text1"/>
                <w:sz w:val="22"/>
                <w:szCs w:val="22"/>
                <w14:textFill>
                  <w14:solidFill>
                    <w14:schemeClr w14:val="tx1"/>
                  </w14:solidFill>
                </w14:textFill>
              </w:rPr>
              <w:t>残联按25元/月标准支付套餐费用，</w:t>
            </w:r>
            <w:r>
              <w:rPr>
                <w:rFonts w:hint="eastAsia" w:asciiTheme="majorEastAsia" w:hAnsiTheme="majorEastAsia" w:eastAsiaTheme="majorEastAsia"/>
                <w:sz w:val="22"/>
                <w:szCs w:val="22"/>
              </w:rPr>
              <w:t>超出部分由服务对象自行支付（新安装宽带用户安装费用及由于宽带速率升级而产生的设备费用自理）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申请</w:t>
            </w:r>
          </w:p>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安装地址</w:t>
            </w:r>
          </w:p>
        </w:tc>
        <w:tc>
          <w:tcPr>
            <w:tcW w:w="4810" w:type="dxa"/>
            <w:gridSpan w:val="5"/>
            <w:vAlign w:val="center"/>
          </w:tcPr>
          <w:p>
            <w:pPr>
              <w:snapToGrid w:val="0"/>
              <w:jc w:val="cente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Merge w:val="continue"/>
            <w:vAlign w:val="center"/>
          </w:tcPr>
          <w:p>
            <w:pPr>
              <w:jc w:val="center"/>
              <w:rPr>
                <w:rFonts w:ascii="宋体" w:hAnsi="宋体" w:cs="宋体"/>
                <w:snapToGrid w:val="0"/>
                <w:kern w:val="0"/>
                <w:sz w:val="22"/>
                <w:szCs w:val="20"/>
              </w:rPr>
            </w:pPr>
          </w:p>
        </w:tc>
        <w:tc>
          <w:tcPr>
            <w:tcW w:w="1502" w:type="dxa"/>
            <w:vMerge w:val="continue"/>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kern w:val="0"/>
                <w:sz w:val="22"/>
              </w:rPr>
            </w:pPr>
            <w:r>
              <w:rPr>
                <w:rFonts w:hint="eastAsia" w:ascii="宋体" w:hAnsi="宋体" w:cs="宋体"/>
                <w:kern w:val="0"/>
                <w:sz w:val="22"/>
              </w:rPr>
              <w:t>选择套餐</w:t>
            </w:r>
          </w:p>
          <w:p>
            <w:pPr>
              <w:snapToGrid w:val="0"/>
              <w:jc w:val="center"/>
              <w:rPr>
                <w:rFonts w:ascii="宋体" w:hAnsi="宋体" w:cs="宋体"/>
                <w:snapToGrid w:val="0"/>
                <w:kern w:val="0"/>
                <w:sz w:val="22"/>
                <w:szCs w:val="20"/>
              </w:rPr>
            </w:pPr>
            <w:r>
              <w:rPr>
                <w:rFonts w:hint="eastAsia" w:ascii="宋体" w:hAnsi="宋体" w:cs="宋体"/>
                <w:kern w:val="0"/>
                <w:sz w:val="22"/>
              </w:rPr>
              <w:t>内容</w:t>
            </w:r>
          </w:p>
        </w:tc>
        <w:tc>
          <w:tcPr>
            <w:tcW w:w="1549"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□宽带速率200M</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□宽带速率500M</w:t>
            </w:r>
          </w:p>
        </w:tc>
        <w:tc>
          <w:tcPr>
            <w:tcW w:w="1106" w:type="dxa"/>
            <w:vAlign w:val="center"/>
          </w:tcPr>
          <w:p>
            <w:pPr>
              <w:snapToGrid w:val="0"/>
              <w:jc w:val="center"/>
              <w:rPr>
                <w:rFonts w:ascii="宋体" w:hAnsi="宋体" w:cs="宋体"/>
                <w:snapToGrid w:val="0"/>
                <w:kern w:val="0"/>
                <w:sz w:val="22"/>
                <w:szCs w:val="20"/>
              </w:rPr>
            </w:pPr>
            <w:r>
              <w:rPr>
                <w:rFonts w:ascii="宋体" w:hAnsi="宋体" w:cs="宋体"/>
                <w:snapToGrid w:val="0"/>
                <w:kern w:val="0"/>
                <w:sz w:val="22"/>
                <w:szCs w:val="20"/>
              </w:rPr>
              <w:t>选择基础电信企业</w:t>
            </w:r>
          </w:p>
        </w:tc>
        <w:tc>
          <w:tcPr>
            <w:tcW w:w="2155" w:type="dxa"/>
            <w:gridSpan w:val="2"/>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监护人</w:t>
            </w:r>
            <w:r>
              <w:rPr>
                <w:rFonts w:ascii="宋体" w:hAnsi="宋体" w:cs="宋体"/>
                <w:snapToGrid w:val="0"/>
                <w:kern w:val="0"/>
                <w:sz w:val="22"/>
                <w:szCs w:val="20"/>
              </w:rPr>
              <w:t>姓名</w:t>
            </w:r>
          </w:p>
        </w:tc>
        <w:tc>
          <w:tcPr>
            <w:tcW w:w="1502" w:type="dxa"/>
            <w:vAlign w:val="center"/>
          </w:tcPr>
          <w:p>
            <w:pPr>
              <w:jc w:val="center"/>
              <w:rPr>
                <w:rFonts w:ascii="宋体" w:hAnsi="宋体" w:cs="宋体"/>
                <w:snapToGrid w:val="0"/>
                <w:kern w:val="0"/>
                <w:sz w:val="22"/>
                <w:szCs w:val="20"/>
              </w:rPr>
            </w:pPr>
          </w:p>
        </w:tc>
        <w:tc>
          <w:tcPr>
            <w:tcW w:w="1372" w:type="dxa"/>
            <w:gridSpan w:val="2"/>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联系电话</w:t>
            </w:r>
          </w:p>
        </w:tc>
        <w:tc>
          <w:tcPr>
            <w:tcW w:w="1549" w:type="dxa"/>
            <w:gridSpan w:val="2"/>
            <w:vAlign w:val="center"/>
          </w:tcPr>
          <w:p>
            <w:pPr>
              <w:snapToGrid w:val="0"/>
              <w:jc w:val="center"/>
              <w:rPr>
                <w:rFonts w:ascii="宋体" w:hAnsi="宋体" w:cs="宋体"/>
                <w:snapToGrid w:val="0"/>
                <w:kern w:val="0"/>
                <w:sz w:val="22"/>
                <w:szCs w:val="20"/>
              </w:rPr>
            </w:pPr>
          </w:p>
        </w:tc>
        <w:tc>
          <w:tcPr>
            <w:tcW w:w="1106" w:type="dxa"/>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与申请人关系</w:t>
            </w:r>
          </w:p>
        </w:tc>
        <w:tc>
          <w:tcPr>
            <w:tcW w:w="2155" w:type="dxa"/>
            <w:gridSpan w:val="2"/>
            <w:vAlign w:val="center"/>
          </w:tcPr>
          <w:p>
            <w:pPr>
              <w:snapToGrid w:val="0"/>
              <w:jc w:val="center"/>
              <w:rPr>
                <w:rFonts w:ascii="宋体" w:hAnsi="宋体" w:cs="宋体"/>
                <w:snapToGrid w:val="0"/>
                <w:kern w:val="0"/>
                <w:sz w:val="2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3" w:hRule="atLeast"/>
        </w:trPr>
        <w:tc>
          <w:tcPr>
            <w:tcW w:w="1673" w:type="dxa"/>
            <w:vAlign w:val="center"/>
          </w:tcPr>
          <w:p>
            <w:pPr>
              <w:jc w:val="center"/>
              <w:rPr>
                <w:rFonts w:ascii="宋体" w:hAnsi="宋体" w:cs="宋体"/>
                <w:snapToGrid w:val="0"/>
                <w:kern w:val="0"/>
                <w:sz w:val="22"/>
                <w:szCs w:val="20"/>
              </w:rPr>
            </w:pPr>
            <w:r>
              <w:rPr>
                <w:rFonts w:hint="eastAsia" w:ascii="宋体" w:hAnsi="宋体" w:cs="宋体"/>
                <w:snapToGrid w:val="0"/>
                <w:kern w:val="0"/>
                <w:sz w:val="22"/>
                <w:szCs w:val="20"/>
              </w:rPr>
              <w:t>申请人</w:t>
            </w:r>
          </w:p>
          <w:p>
            <w:pPr>
              <w:jc w:val="center"/>
              <w:rPr>
                <w:rFonts w:ascii="宋体" w:hAnsi="宋体" w:cs="宋体"/>
                <w:snapToGrid w:val="0"/>
                <w:kern w:val="0"/>
                <w:sz w:val="22"/>
                <w:szCs w:val="20"/>
              </w:rPr>
            </w:pPr>
            <w:r>
              <w:rPr>
                <w:rFonts w:ascii="宋体" w:hAnsi="宋体" w:cs="宋体"/>
                <w:snapToGrid w:val="0"/>
                <w:kern w:val="0"/>
                <w:sz w:val="22"/>
                <w:szCs w:val="20"/>
              </w:rPr>
              <w:t>确认</w:t>
            </w:r>
          </w:p>
        </w:tc>
        <w:tc>
          <w:tcPr>
            <w:tcW w:w="7684" w:type="dxa"/>
            <w:gridSpan w:val="8"/>
            <w:vAlign w:val="center"/>
          </w:tcPr>
          <w:p>
            <w:pPr>
              <w:pStyle w:val="10"/>
              <w:snapToGrid w:val="0"/>
              <w:ind w:firstLine="440"/>
              <w:jc w:val="left"/>
              <w:rPr>
                <w:rFonts w:ascii="宋体" w:hAnsi="宋体" w:cs="宋体"/>
                <w:snapToGrid w:val="0"/>
                <w:color w:val="000000" w:themeColor="text1"/>
                <w:kern w:val="0"/>
                <w:sz w:val="22"/>
                <w:szCs w:val="20"/>
                <w14:textFill>
                  <w14:solidFill>
                    <w14:schemeClr w14:val="tx1"/>
                  </w14:solidFill>
                </w14:textFill>
              </w:rPr>
            </w:pPr>
            <w:r>
              <w:rPr>
                <w:rFonts w:hint="eastAsia" w:ascii="宋体" w:hAnsi="宋体" w:cs="宋体"/>
                <w:snapToGrid w:val="0"/>
                <w:kern w:val="0"/>
                <w:sz w:val="22"/>
                <w:szCs w:val="20"/>
              </w:rPr>
              <w:t>本人承诺以上</w:t>
            </w:r>
            <w:r>
              <w:rPr>
                <w:rFonts w:ascii="宋体" w:hAnsi="宋体" w:cs="宋体"/>
                <w:snapToGrid w:val="0"/>
                <w:kern w:val="0"/>
                <w:sz w:val="22"/>
                <w:szCs w:val="20"/>
              </w:rPr>
              <w:t>信息</w:t>
            </w:r>
            <w:r>
              <w:rPr>
                <w:rFonts w:hint="eastAsia" w:ascii="宋体" w:hAnsi="宋体" w:cs="宋体"/>
                <w:snapToGrid w:val="0"/>
                <w:kern w:val="0"/>
                <w:sz w:val="22"/>
                <w:szCs w:val="20"/>
              </w:rPr>
              <w:t>均真实</w:t>
            </w:r>
            <w:r>
              <w:rPr>
                <w:rFonts w:ascii="宋体" w:hAnsi="宋体" w:cs="宋体"/>
                <w:snapToGrid w:val="0"/>
                <w:kern w:val="0"/>
                <w:sz w:val="22"/>
                <w:szCs w:val="20"/>
              </w:rPr>
              <w:t>准确</w:t>
            </w:r>
            <w:r>
              <w:rPr>
                <w:rFonts w:hint="eastAsia" w:ascii="宋体" w:hAnsi="宋体" w:cs="宋体"/>
                <w:snapToGrid w:val="0"/>
                <w:kern w:val="0"/>
                <w:sz w:val="22"/>
                <w:szCs w:val="20"/>
              </w:rPr>
              <w:t>，并已知悉听力、言语障碍者信息消费套餐（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）内容，选择以下服务（三选一）：</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1.□新增</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（1）</w:t>
            </w:r>
            <w:r>
              <w:rPr>
                <w:rFonts w:ascii="宋体" w:hAnsi="宋体" w:cs="宋体"/>
                <w:snapToGrid w:val="0"/>
                <w:kern w:val="0"/>
                <w:sz w:val="22"/>
                <w:szCs w:val="20"/>
              </w:rPr>
              <w:t>本人</w:t>
            </w:r>
            <w:r>
              <w:rPr>
                <w:rFonts w:hint="eastAsia" w:ascii="宋体" w:hAnsi="宋体" w:cs="宋体"/>
                <w:snapToGrid w:val="0"/>
                <w:kern w:val="0"/>
                <w:sz w:val="22"/>
                <w:szCs w:val="20"/>
              </w:rPr>
              <w:t>现</w:t>
            </w:r>
            <w:r>
              <w:rPr>
                <w:rFonts w:ascii="宋体" w:hAnsi="宋体" w:cs="宋体"/>
                <w:snapToGrid w:val="0"/>
                <w:kern w:val="0"/>
                <w:sz w:val="22"/>
                <w:szCs w:val="20"/>
              </w:rPr>
              <w:t>自愿委托残联</w:t>
            </w:r>
            <w:r>
              <w:rPr>
                <w:rFonts w:hint="eastAsia" w:ascii="宋体" w:hAnsi="宋体" w:cs="宋体"/>
                <w:snapToGrid w:val="0"/>
                <w:kern w:val="0"/>
                <w:sz w:val="22"/>
                <w:szCs w:val="20"/>
              </w:rPr>
              <w:t>办理听力、言语障碍者信息消费套餐（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）申请，</w:t>
            </w:r>
            <w:r>
              <w:rPr>
                <w:rFonts w:ascii="宋体" w:hAnsi="宋体" w:cs="宋体"/>
                <w:snapToGrid w:val="0"/>
                <w:kern w:val="0"/>
                <w:sz w:val="22"/>
                <w:szCs w:val="20"/>
              </w:rPr>
              <w:t>并取消原有套餐服务。</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（2）新申请的套餐若因不符合办理条件，各基础电信企业审核未通过的，后果由本人自负。</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（3）今后如听力、言语障碍者信息消费（电信宽带）套餐资费发生升级等变更的，自愿委托残联进行办理。</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（4）经区残联</w:t>
            </w:r>
            <w:r>
              <w:rPr>
                <w:rFonts w:ascii="宋体" w:hAnsi="宋体" w:cs="宋体"/>
                <w:snapToGrid w:val="0"/>
                <w:kern w:val="0"/>
                <w:sz w:val="22"/>
                <w:szCs w:val="20"/>
              </w:rPr>
              <w:t>确认，</w:t>
            </w:r>
            <w:r>
              <w:rPr>
                <w:rFonts w:hint="eastAsia" w:ascii="宋体" w:hAnsi="宋体" w:cs="宋体"/>
                <w:snapToGrid w:val="0"/>
                <w:kern w:val="0"/>
                <w:sz w:val="22"/>
                <w:szCs w:val="20"/>
              </w:rPr>
              <w:t>如本人不再符合听力</w:t>
            </w:r>
            <w:r>
              <w:rPr>
                <w:rFonts w:ascii="宋体" w:hAnsi="宋体" w:cs="宋体"/>
                <w:snapToGrid w:val="0"/>
                <w:kern w:val="0"/>
                <w:sz w:val="22"/>
                <w:szCs w:val="20"/>
              </w:rPr>
              <w:t>、言语障碍者</w:t>
            </w:r>
            <w:r>
              <w:rPr>
                <w:rFonts w:hint="eastAsia" w:ascii="宋体" w:hAnsi="宋体" w:cs="宋体"/>
                <w:snapToGrid w:val="0"/>
                <w:kern w:val="0"/>
                <w:sz w:val="22"/>
                <w:szCs w:val="20"/>
              </w:rPr>
              <w:t>信息消费（电信宽带）套餐的享受条件，无条件退出听力、言语障碍者信息消费套餐（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w:t>
            </w:r>
            <w:r>
              <w:rPr>
                <w:rFonts w:ascii="宋体" w:hAnsi="宋体" w:cs="宋体"/>
                <w:snapToGrid w:val="0"/>
                <w:kern w:val="0"/>
                <w:sz w:val="22"/>
                <w:szCs w:val="20"/>
              </w:rPr>
              <w:t>。</w:t>
            </w:r>
          </w:p>
          <w:p>
            <w:pPr>
              <w:snapToGrid w:val="0"/>
              <w:ind w:firstLine="440" w:firstLineChars="200"/>
              <w:jc w:val="left"/>
              <w:rPr>
                <w:rFonts w:ascii="宋体" w:hAnsi="宋体" w:cs="宋体"/>
                <w:snapToGrid w:val="0"/>
                <w:kern w:val="0"/>
                <w:sz w:val="22"/>
                <w:szCs w:val="20"/>
              </w:rPr>
            </w:pPr>
          </w:p>
          <w:p>
            <w:pPr>
              <w:snapToGrid w:val="0"/>
              <w:ind w:firstLine="440" w:firstLineChars="200"/>
              <w:jc w:val="left"/>
              <w:rPr>
                <w:rFonts w:ascii="宋体" w:hAnsi="宋体" w:cs="宋体"/>
                <w:snapToGrid w:val="0"/>
                <w:kern w:val="0"/>
                <w:sz w:val="22"/>
                <w:szCs w:val="20"/>
              </w:rPr>
            </w:pPr>
            <w:r>
              <w:rPr>
                <w:rFonts w:ascii="宋体" w:hAnsi="宋体" w:cs="宋体"/>
                <w:snapToGrid w:val="0"/>
                <w:kern w:val="0"/>
                <w:sz w:val="22"/>
                <w:szCs w:val="20"/>
              </w:rPr>
              <w:t>2.□变更</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1）本人</w:t>
            </w:r>
            <w:r>
              <w:rPr>
                <w:rFonts w:hint="eastAsia" w:ascii="宋体" w:hAnsi="宋体" w:cs="宋体"/>
                <w:snapToGrid w:val="0"/>
                <w:kern w:val="0"/>
                <w:sz w:val="22"/>
                <w:szCs w:val="20"/>
              </w:rPr>
              <w:t>现</w:t>
            </w:r>
            <w:r>
              <w:rPr>
                <w:rFonts w:ascii="宋体" w:hAnsi="宋体" w:cs="宋体"/>
                <w:snapToGrid w:val="0"/>
                <w:kern w:val="0"/>
                <w:sz w:val="22"/>
                <w:szCs w:val="20"/>
              </w:rPr>
              <w:t>自愿委托残联</w:t>
            </w:r>
            <w:r>
              <w:rPr>
                <w:rFonts w:hint="eastAsia" w:ascii="宋体" w:hAnsi="宋体" w:cs="宋体"/>
                <w:snapToGrid w:val="0"/>
                <w:kern w:val="0"/>
                <w:sz w:val="22"/>
                <w:szCs w:val="20"/>
              </w:rPr>
              <w:t>办理听力、言语障碍者信息消费套餐（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）申请</w:t>
            </w:r>
            <w:r>
              <w:rPr>
                <w:rFonts w:ascii="宋体" w:hAnsi="宋体" w:cs="宋体"/>
                <w:snapToGrid w:val="0"/>
                <w:kern w:val="0"/>
                <w:sz w:val="22"/>
                <w:szCs w:val="20"/>
              </w:rPr>
              <w:t>，并取消原有</w:t>
            </w:r>
            <w:r>
              <w:rPr>
                <w:rFonts w:hint="eastAsia" w:ascii="宋体" w:hAnsi="宋体" w:cs="宋体"/>
                <w:snapToGrid w:val="0"/>
                <w:kern w:val="0"/>
                <w:sz w:val="22"/>
                <w:szCs w:val="20"/>
              </w:rPr>
              <w:t>听力、言语障碍者信息消费（电信宽带）套餐</w:t>
            </w:r>
            <w:r>
              <w:rPr>
                <w:rFonts w:ascii="宋体" w:hAnsi="宋体" w:cs="宋体"/>
                <w:snapToGrid w:val="0"/>
                <w:kern w:val="0"/>
                <w:sz w:val="22"/>
                <w:szCs w:val="20"/>
              </w:rPr>
              <w:t>服务。</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2）新申请的套餐若因不符合办理条件，各基础电信企业审核未通过的，后果由本人自负。</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3）今后如听力、言语障碍者信息消费（电信宽带）套餐资费发生升级等变更的，自愿委托残联进行办理。</w:t>
            </w:r>
          </w:p>
          <w:p>
            <w:pPr>
              <w:snapToGrid w:val="0"/>
              <w:ind w:firstLine="440" w:firstLineChars="200"/>
              <w:rPr>
                <w:rFonts w:ascii="宋体" w:hAnsi="宋体" w:cs="宋体"/>
                <w:snapToGrid w:val="0"/>
                <w:kern w:val="0"/>
                <w:sz w:val="22"/>
                <w:szCs w:val="20"/>
              </w:rPr>
            </w:pPr>
            <w:r>
              <w:rPr>
                <w:rFonts w:hint="eastAsia" w:ascii="宋体" w:hAnsi="宋体" w:cs="宋体"/>
                <w:snapToGrid w:val="0"/>
                <w:kern w:val="0"/>
                <w:sz w:val="22"/>
                <w:szCs w:val="20"/>
              </w:rPr>
              <w:t>（</w:t>
            </w:r>
            <w:r>
              <w:rPr>
                <w:rFonts w:ascii="宋体" w:hAnsi="宋体" w:cs="宋体"/>
                <w:snapToGrid w:val="0"/>
                <w:kern w:val="0"/>
                <w:sz w:val="22"/>
                <w:szCs w:val="20"/>
              </w:rPr>
              <w:t>4）经区残联确认，</w:t>
            </w:r>
            <w:r>
              <w:rPr>
                <w:rFonts w:hint="eastAsia" w:ascii="宋体" w:hAnsi="宋体" w:cs="宋体"/>
                <w:snapToGrid w:val="0"/>
                <w:kern w:val="0"/>
                <w:sz w:val="22"/>
                <w:szCs w:val="20"/>
              </w:rPr>
              <w:t>如本人不再符合听力</w:t>
            </w:r>
            <w:r>
              <w:rPr>
                <w:rFonts w:ascii="宋体" w:hAnsi="宋体" w:cs="宋体"/>
                <w:snapToGrid w:val="0"/>
                <w:kern w:val="0"/>
                <w:sz w:val="22"/>
                <w:szCs w:val="20"/>
              </w:rPr>
              <w:t>、言语障碍者</w:t>
            </w:r>
            <w:r>
              <w:rPr>
                <w:rFonts w:hint="eastAsia" w:ascii="宋体" w:hAnsi="宋体" w:cs="宋体"/>
                <w:snapToGrid w:val="0"/>
                <w:kern w:val="0"/>
                <w:sz w:val="22"/>
                <w:szCs w:val="20"/>
              </w:rPr>
              <w:t>信息消费（电信宽带）套餐的享受条件，无条件退出听力、言语障碍者信息消费套餐（</w:t>
            </w:r>
            <w:r>
              <w:rPr>
                <w:rFonts w:hint="eastAsia" w:asciiTheme="majorEastAsia" w:hAnsiTheme="majorEastAsia" w:eastAsiaTheme="majorEastAsia"/>
                <w:sz w:val="22"/>
                <w:szCs w:val="22"/>
              </w:rPr>
              <w:t>宽带优惠套餐</w:t>
            </w:r>
            <w:r>
              <w:rPr>
                <w:rFonts w:hint="eastAsia" w:ascii="宋体" w:hAnsi="宋体" w:cs="宋体"/>
                <w:snapToGrid w:val="0"/>
                <w:kern w:val="0"/>
                <w:sz w:val="22"/>
                <w:szCs w:val="20"/>
              </w:rPr>
              <w:t>）</w:t>
            </w:r>
            <w:r>
              <w:rPr>
                <w:rFonts w:ascii="宋体" w:hAnsi="宋体" w:cs="宋体"/>
                <w:snapToGrid w:val="0"/>
                <w:kern w:val="0"/>
                <w:sz w:val="22"/>
                <w:szCs w:val="20"/>
              </w:rPr>
              <w:t>。</w:t>
            </w:r>
          </w:p>
          <w:p>
            <w:pPr>
              <w:snapToGrid w:val="0"/>
              <w:ind w:firstLine="440" w:firstLineChars="200"/>
              <w:rPr>
                <w:rFonts w:ascii="宋体" w:hAnsi="宋体" w:cs="宋体"/>
                <w:snapToGrid w:val="0"/>
                <w:kern w:val="0"/>
                <w:sz w:val="22"/>
                <w:szCs w:val="20"/>
              </w:rPr>
            </w:pP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3.□退出</w:t>
            </w:r>
          </w:p>
          <w:p>
            <w:pPr>
              <w:snapToGrid w:val="0"/>
              <w:ind w:firstLine="440" w:firstLineChars="200"/>
              <w:jc w:val="left"/>
              <w:rPr>
                <w:rFonts w:ascii="宋体" w:hAnsi="宋体" w:cs="宋体"/>
                <w:snapToGrid w:val="0"/>
                <w:color w:val="000000" w:themeColor="text1"/>
                <w:kern w:val="0"/>
                <w:sz w:val="22"/>
                <w:szCs w:val="20"/>
                <w14:textFill>
                  <w14:solidFill>
                    <w14:schemeClr w14:val="tx1"/>
                  </w14:solidFill>
                </w14:textFill>
              </w:rPr>
            </w:pPr>
            <w:r>
              <w:rPr>
                <w:rFonts w:hint="eastAsia" w:ascii="宋体" w:hAnsi="宋体" w:cs="宋体"/>
                <w:snapToGrid w:val="0"/>
                <w:kern w:val="0"/>
                <w:sz w:val="22"/>
                <w:szCs w:val="20"/>
              </w:rPr>
              <w:t>（1）</w:t>
            </w:r>
            <w:r>
              <w:rPr>
                <w:rFonts w:ascii="宋体" w:hAnsi="宋体" w:cs="宋体"/>
                <w:snapToGrid w:val="0"/>
                <w:kern w:val="0"/>
                <w:sz w:val="22"/>
                <w:szCs w:val="20"/>
              </w:rPr>
              <w:t>本人自愿委托残联为</w:t>
            </w:r>
            <w:r>
              <w:rPr>
                <w:rFonts w:hint="eastAsia" w:ascii="宋体" w:hAnsi="宋体" w:cs="宋体"/>
                <w:snapToGrid w:val="0"/>
                <w:kern w:val="0"/>
                <w:sz w:val="22"/>
                <w:szCs w:val="20"/>
              </w:rPr>
              <w:t>本人办理听力、言语障碍者信息消费（电信宽带）套餐退出手续。</w:t>
            </w:r>
          </w:p>
          <w:p>
            <w:pPr>
              <w:snapToGrid w:val="0"/>
              <w:ind w:firstLine="440" w:firstLineChars="200"/>
              <w:jc w:val="left"/>
              <w:rPr>
                <w:rFonts w:ascii="宋体" w:hAnsi="宋体" w:cs="宋体"/>
                <w:snapToGrid w:val="0"/>
                <w:kern w:val="0"/>
                <w:sz w:val="22"/>
                <w:szCs w:val="20"/>
              </w:rPr>
            </w:pPr>
            <w:r>
              <w:rPr>
                <w:rFonts w:hint="eastAsia" w:ascii="宋体" w:hAnsi="宋体" w:cs="宋体"/>
                <w:snapToGrid w:val="0"/>
                <w:kern w:val="0"/>
                <w:sz w:val="22"/>
                <w:szCs w:val="20"/>
              </w:rPr>
              <w:t>（2）退出套餐后将由个人付费相应费用。本人如有其他意愿，自行前往基础电信企业业务大厅办理相关手续。</w:t>
            </w:r>
          </w:p>
          <w:p>
            <w:pPr>
              <w:ind w:firstLine="440" w:firstLineChars="200"/>
              <w:jc w:val="left"/>
              <w:rPr>
                <w:rFonts w:ascii="宋体" w:hAnsi="宋体" w:cs="宋体"/>
                <w:snapToGrid w:val="0"/>
                <w:kern w:val="0"/>
                <w:sz w:val="22"/>
                <w:szCs w:val="20"/>
              </w:rPr>
            </w:pPr>
          </w:p>
          <w:p>
            <w:pPr>
              <w:spacing w:line="276" w:lineRule="auto"/>
              <w:ind w:left="330" w:hanging="330" w:hangingChars="150"/>
              <w:jc w:val="center"/>
              <w:rPr>
                <w:rFonts w:ascii="宋体" w:hAnsi="宋体" w:cs="宋体"/>
                <w:snapToGrid w:val="0"/>
                <w:kern w:val="0"/>
                <w:sz w:val="22"/>
                <w:szCs w:val="20"/>
              </w:rPr>
            </w:pPr>
            <w:r>
              <w:rPr>
                <w:rFonts w:hint="eastAsia" w:ascii="宋体" w:hAnsi="宋体" w:cs="宋体"/>
                <w:snapToGrid w:val="0"/>
                <w:kern w:val="0"/>
                <w:sz w:val="22"/>
                <w:szCs w:val="20"/>
              </w:rPr>
              <w:t xml:space="preserve">                                 申请人</w:t>
            </w:r>
            <w:r>
              <w:rPr>
                <w:rFonts w:ascii="宋体" w:hAnsi="宋体" w:cs="宋体"/>
                <w:snapToGrid w:val="0"/>
                <w:kern w:val="0"/>
                <w:sz w:val="22"/>
                <w:szCs w:val="20"/>
              </w:rPr>
              <w:t>：</w:t>
            </w:r>
          </w:p>
          <w:p>
            <w:pPr>
              <w:jc w:val="right"/>
              <w:rPr>
                <w:rFonts w:ascii="宋体" w:hAnsi="宋体" w:cs="宋体"/>
                <w:snapToGrid w:val="0"/>
                <w:kern w:val="0"/>
                <w:sz w:val="22"/>
                <w:szCs w:val="20"/>
              </w:rPr>
            </w:pPr>
            <w:r>
              <w:rPr>
                <w:rFonts w:hint="eastAsia" w:ascii="宋体" w:hAnsi="宋体" w:cs="宋体"/>
                <w:snapToGrid w:val="0"/>
                <w:kern w:val="0"/>
                <w:sz w:val="22"/>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73" w:type="dxa"/>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区残联</w:t>
            </w:r>
          </w:p>
          <w:p>
            <w:pPr>
              <w:snapToGrid w:val="0"/>
              <w:jc w:val="center"/>
              <w:rPr>
                <w:rFonts w:ascii="宋体" w:hAnsi="宋体" w:cs="宋体"/>
                <w:snapToGrid w:val="0"/>
                <w:kern w:val="0"/>
                <w:sz w:val="22"/>
                <w:szCs w:val="20"/>
              </w:rPr>
            </w:pPr>
            <w:r>
              <w:rPr>
                <w:rFonts w:ascii="宋体" w:hAnsi="宋体" w:cs="宋体"/>
                <w:snapToGrid w:val="0"/>
                <w:kern w:val="0"/>
                <w:sz w:val="22"/>
                <w:szCs w:val="20"/>
              </w:rPr>
              <w:t>审核意见</w:t>
            </w:r>
          </w:p>
        </w:tc>
        <w:tc>
          <w:tcPr>
            <w:tcW w:w="7684" w:type="dxa"/>
            <w:gridSpan w:val="8"/>
            <w:vAlign w:val="center"/>
          </w:tcPr>
          <w:p>
            <w:pPr>
              <w:snapToGrid w:val="0"/>
              <w:jc w:val="center"/>
              <w:rPr>
                <w:rFonts w:ascii="宋体" w:hAnsi="宋体" w:cs="宋体"/>
                <w:kern w:val="0"/>
                <w:sz w:val="22"/>
                <w:szCs w:val="20"/>
              </w:rPr>
            </w:pPr>
          </w:p>
          <w:p>
            <w:pPr>
              <w:snapToGrid w:val="0"/>
              <w:jc w:val="center"/>
              <w:rPr>
                <w:rFonts w:ascii="宋体" w:hAnsi="宋体" w:cs="宋体"/>
                <w:kern w:val="0"/>
                <w:sz w:val="22"/>
                <w:szCs w:val="20"/>
              </w:rPr>
            </w:pPr>
            <w:r>
              <w:rPr>
                <w:rFonts w:hint="eastAsia" w:ascii="宋体" w:hAnsi="宋体" w:cs="宋体"/>
                <w:kern w:val="0"/>
                <w:sz w:val="22"/>
                <w:szCs w:val="20"/>
              </w:rPr>
              <w:t xml:space="preserve">                             区残联盖章</w:t>
            </w:r>
          </w:p>
          <w:p>
            <w:pPr>
              <w:snapToGrid w:val="0"/>
              <w:ind w:firstLine="440" w:firstLineChars="200"/>
              <w:rPr>
                <w:rFonts w:ascii="宋体" w:hAnsi="宋体" w:cs="宋体"/>
                <w:kern w:val="0"/>
                <w:sz w:val="22"/>
                <w:szCs w:val="20"/>
              </w:rPr>
            </w:pPr>
            <w:r>
              <w:rPr>
                <w:rFonts w:hint="eastAsia" w:ascii="宋体" w:hAnsi="宋体" w:cs="宋体"/>
                <w:kern w:val="0"/>
                <w:sz w:val="22"/>
                <w:szCs w:val="20"/>
              </w:rPr>
              <w:t>审核人：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673" w:type="dxa"/>
            <w:vMerge w:val="restart"/>
            <w:vAlign w:val="center"/>
          </w:tcPr>
          <w:p>
            <w:pPr>
              <w:snapToGrid w:val="0"/>
              <w:jc w:val="center"/>
              <w:rPr>
                <w:rFonts w:ascii="宋体" w:hAnsi="宋体" w:cs="宋体"/>
                <w:snapToGrid w:val="0"/>
                <w:kern w:val="0"/>
                <w:sz w:val="22"/>
                <w:szCs w:val="20"/>
              </w:rPr>
            </w:pPr>
            <w:r>
              <w:rPr>
                <w:rFonts w:hint="eastAsia" w:ascii="宋体" w:hAnsi="宋体" w:cs="宋体"/>
                <w:snapToGrid w:val="0"/>
                <w:kern w:val="0"/>
                <w:sz w:val="22"/>
                <w:szCs w:val="20"/>
              </w:rPr>
              <w:t>基础电信企业反馈意见</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基础电信企业</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移动</w:t>
            </w:r>
          </w:p>
        </w:tc>
        <w:tc>
          <w:tcPr>
            <w:tcW w:w="1921" w:type="dxa"/>
            <w:gridSpan w:val="3"/>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联通</w:t>
            </w:r>
          </w:p>
        </w:tc>
        <w:tc>
          <w:tcPr>
            <w:tcW w:w="1921" w:type="dxa"/>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□上海</w:t>
            </w:r>
            <w:r>
              <w:rPr>
                <w:rFonts w:ascii="宋体" w:hAnsi="宋体" w:cs="宋体"/>
                <w:snapToGrid w:val="0"/>
                <w:kern w:val="0"/>
                <w:sz w:val="22"/>
                <w:szCs w:val="20"/>
              </w:rPr>
              <w:t>电信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673" w:type="dxa"/>
            <w:vMerge w:val="continue"/>
            <w:vAlign w:val="center"/>
          </w:tcPr>
          <w:p>
            <w:pPr>
              <w:snapToGrid w:val="0"/>
              <w:jc w:val="center"/>
              <w:rPr>
                <w:rFonts w:ascii="宋体" w:hAnsi="宋体" w:cs="宋体"/>
                <w:snapToGrid w:val="0"/>
                <w:kern w:val="0"/>
                <w:sz w:val="22"/>
                <w:szCs w:val="20"/>
              </w:rPr>
            </w:pP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套餐服务</w:t>
            </w:r>
          </w:p>
        </w:tc>
        <w:tc>
          <w:tcPr>
            <w:tcW w:w="1921" w:type="dxa"/>
            <w:gridSpan w:val="2"/>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□信息消费套餐</w:t>
            </w:r>
          </w:p>
        </w:tc>
        <w:tc>
          <w:tcPr>
            <w:tcW w:w="1921" w:type="dxa"/>
            <w:gridSpan w:val="3"/>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w:t>
            </w:r>
            <w:r>
              <w:rPr>
                <w:rFonts w:hint="eastAsia" w:asciiTheme="majorEastAsia" w:hAnsiTheme="majorEastAsia" w:eastAsiaTheme="majorEastAsia"/>
                <w:sz w:val="22"/>
                <w:szCs w:val="22"/>
              </w:rPr>
              <w:t>宽带优惠套餐</w:t>
            </w:r>
          </w:p>
        </w:tc>
        <w:tc>
          <w:tcPr>
            <w:tcW w:w="1921" w:type="dxa"/>
            <w:vAlign w:val="center"/>
          </w:tcPr>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□宽带速率200M</w:t>
            </w:r>
          </w:p>
          <w:p>
            <w:pPr>
              <w:snapToGrid w:val="0"/>
              <w:jc w:val="left"/>
              <w:rPr>
                <w:rFonts w:ascii="宋体" w:hAnsi="宋体" w:cs="宋体"/>
                <w:snapToGrid w:val="0"/>
                <w:kern w:val="0"/>
                <w:sz w:val="22"/>
                <w:szCs w:val="20"/>
              </w:rPr>
            </w:pPr>
            <w:r>
              <w:rPr>
                <w:rFonts w:hint="eastAsia" w:ascii="宋体" w:hAnsi="宋体" w:cs="宋体"/>
                <w:snapToGrid w:val="0"/>
                <w:kern w:val="0"/>
                <w:sz w:val="22"/>
                <w:szCs w:val="20"/>
              </w:rPr>
              <w:t>□宽带速率500M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673" w:type="dxa"/>
            <w:vMerge w:val="continue"/>
            <w:vAlign w:val="center"/>
          </w:tcPr>
          <w:p>
            <w:pPr>
              <w:snapToGrid w:val="0"/>
              <w:jc w:val="center"/>
              <w:rPr>
                <w:rFonts w:ascii="宋体" w:hAnsi="宋体" w:cs="宋体"/>
                <w:snapToGrid w:val="0"/>
                <w:kern w:val="0"/>
                <w:sz w:val="22"/>
                <w:szCs w:val="20"/>
              </w:rPr>
            </w:pPr>
          </w:p>
        </w:tc>
        <w:tc>
          <w:tcPr>
            <w:tcW w:w="3842" w:type="dxa"/>
            <w:gridSpan w:val="4"/>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开通</w:t>
            </w:r>
            <w:r>
              <w:rPr>
                <w:rFonts w:ascii="宋体" w:hAnsi="宋体" w:cs="宋体"/>
                <w:snapToGrid w:val="0"/>
                <w:kern w:val="0"/>
                <w:sz w:val="22"/>
                <w:szCs w:val="20"/>
              </w:rPr>
              <w:t>服务时间</w:t>
            </w:r>
          </w:p>
        </w:tc>
        <w:tc>
          <w:tcPr>
            <w:tcW w:w="3842" w:type="dxa"/>
            <w:gridSpan w:val="4"/>
            <w:vAlign w:val="center"/>
          </w:tcPr>
          <w:p>
            <w:pPr>
              <w:snapToGrid w:val="0"/>
              <w:ind w:firstLine="1540" w:firstLineChars="700"/>
              <w:jc w:val="right"/>
              <w:rPr>
                <w:rFonts w:ascii="宋体" w:hAnsi="宋体" w:cs="宋体"/>
                <w:snapToGrid w:val="0"/>
                <w:kern w:val="0"/>
                <w:sz w:val="22"/>
                <w:szCs w:val="20"/>
              </w:rPr>
            </w:pPr>
            <w:r>
              <w:rPr>
                <w:rFonts w:hint="eastAsia" w:ascii="宋体" w:hAnsi="宋体" w:cs="宋体"/>
                <w:snapToGrid w:val="0"/>
                <w:kern w:val="0"/>
                <w:sz w:val="22"/>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1673" w:type="dxa"/>
            <w:vMerge w:val="continue"/>
            <w:vAlign w:val="center"/>
          </w:tcPr>
          <w:p>
            <w:pPr>
              <w:snapToGrid w:val="0"/>
              <w:jc w:val="center"/>
              <w:rPr>
                <w:rFonts w:ascii="宋体" w:hAnsi="宋体" w:cs="宋体"/>
                <w:snapToGrid w:val="0"/>
                <w:kern w:val="0"/>
                <w:sz w:val="22"/>
                <w:szCs w:val="20"/>
              </w:rPr>
            </w:pPr>
          </w:p>
        </w:tc>
        <w:tc>
          <w:tcPr>
            <w:tcW w:w="7684" w:type="dxa"/>
            <w:gridSpan w:val="8"/>
            <w:vAlign w:val="center"/>
          </w:tcPr>
          <w:p>
            <w:pPr>
              <w:snapToGrid w:val="0"/>
              <w:rPr>
                <w:rFonts w:ascii="宋体" w:hAnsi="宋体" w:cs="宋体"/>
                <w:snapToGrid w:val="0"/>
                <w:kern w:val="0"/>
                <w:sz w:val="22"/>
                <w:szCs w:val="20"/>
              </w:rPr>
            </w:pPr>
            <w:r>
              <w:rPr>
                <w:rFonts w:hint="eastAsia" w:ascii="宋体" w:hAnsi="宋体" w:cs="宋体"/>
                <w:snapToGrid w:val="0"/>
                <w:kern w:val="0"/>
                <w:sz w:val="22"/>
                <w:szCs w:val="20"/>
              </w:rPr>
              <w:t>备注</w:t>
            </w:r>
          </w:p>
        </w:tc>
      </w:tr>
    </w:tbl>
    <w:p>
      <w:pPr>
        <w:snapToGrid w:val="0"/>
        <w:jc w:val="left"/>
        <w:rPr>
          <w:rFonts w:ascii="宋体" w:hAnsi="宋体" w:eastAsia="宋体"/>
          <w:b/>
          <w:bCs/>
          <w:sz w:val="32"/>
          <w:szCs w:val="32"/>
        </w:rPr>
      </w:pPr>
      <w:r>
        <w:rPr>
          <w:rFonts w:hint="eastAsia" w:ascii="宋体" w:hAnsi="宋体" w:cs="宋体"/>
          <w:snapToGrid w:val="0"/>
          <w:sz w:val="22"/>
        </w:rPr>
        <w:t>注</w:t>
      </w:r>
      <w:r>
        <w:rPr>
          <w:rFonts w:ascii="宋体" w:hAnsi="宋体" w:cs="宋体"/>
          <w:snapToGrid w:val="0"/>
          <w:sz w:val="22"/>
        </w:rPr>
        <w:t>：</w:t>
      </w:r>
      <w:r>
        <w:rPr>
          <w:rFonts w:hint="eastAsia" w:ascii="宋体" w:hAnsi="宋体" w:cs="宋体"/>
          <w:snapToGrid w:val="0"/>
          <w:sz w:val="22"/>
        </w:rPr>
        <w:t>1、</w:t>
      </w:r>
      <w:r>
        <w:rPr>
          <w:rFonts w:ascii="宋体" w:hAnsi="宋体" w:cs="宋体"/>
          <w:snapToGrid w:val="0"/>
          <w:sz w:val="22"/>
        </w:rPr>
        <w:t>本表一式</w:t>
      </w:r>
      <w:r>
        <w:rPr>
          <w:rFonts w:hint="eastAsia" w:ascii="宋体" w:hAnsi="宋体" w:cs="宋体"/>
          <w:snapToGrid w:val="0"/>
          <w:sz w:val="22"/>
        </w:rPr>
        <w:t>两</w:t>
      </w:r>
      <w:r>
        <w:rPr>
          <w:rFonts w:ascii="宋体" w:hAnsi="宋体" w:cs="宋体"/>
          <w:snapToGrid w:val="0"/>
          <w:sz w:val="22"/>
        </w:rPr>
        <w:t>份</w:t>
      </w:r>
      <w:r>
        <w:rPr>
          <w:rFonts w:hint="eastAsia" w:ascii="宋体" w:hAnsi="宋体" w:cs="宋体"/>
          <w:snapToGrid w:val="0"/>
          <w:sz w:val="22"/>
        </w:rPr>
        <w:t>：</w:t>
      </w:r>
      <w:r>
        <w:rPr>
          <w:rFonts w:ascii="宋体" w:hAnsi="宋体" w:cs="宋体"/>
          <w:snapToGrid w:val="0"/>
          <w:sz w:val="22"/>
        </w:rPr>
        <w:t>由区</w:t>
      </w:r>
      <w:r>
        <w:rPr>
          <w:rFonts w:hint="eastAsia" w:ascii="宋体" w:hAnsi="宋体" w:cs="宋体"/>
          <w:snapToGrid w:val="0"/>
          <w:sz w:val="22"/>
        </w:rPr>
        <w:t>残联</w:t>
      </w:r>
      <w:r>
        <w:rPr>
          <w:rFonts w:ascii="宋体" w:hAnsi="宋体" w:cs="宋体"/>
          <w:snapToGrid w:val="0"/>
          <w:sz w:val="22"/>
        </w:rPr>
        <w:t>、</w:t>
      </w:r>
      <w:r>
        <w:rPr>
          <w:rFonts w:hint="eastAsia" w:ascii="宋体" w:hAnsi="宋体" w:cs="宋体"/>
          <w:snapToGrid w:val="0"/>
          <w:sz w:val="22"/>
        </w:rPr>
        <w:t>各基础电信企业</w:t>
      </w:r>
      <w:r>
        <w:rPr>
          <w:rFonts w:ascii="宋体" w:hAnsi="宋体" w:cs="宋体"/>
          <w:snapToGrid w:val="0"/>
          <w:sz w:val="22"/>
        </w:rPr>
        <w:t>各留存一份；</w:t>
      </w:r>
      <w:r>
        <w:rPr>
          <w:rFonts w:hint="eastAsia" w:ascii="宋体" w:hAnsi="宋体" w:cs="宋体"/>
          <w:snapToGrid w:val="0"/>
          <w:sz w:val="22"/>
        </w:rPr>
        <w:t>2、</w:t>
      </w:r>
      <w:r>
        <w:rPr>
          <w:rFonts w:ascii="宋体" w:hAnsi="宋体" w:cs="宋体"/>
          <w:snapToGrid w:val="0"/>
          <w:sz w:val="22"/>
        </w:rPr>
        <w:t>申请人提出申请时所携带的复印件附本表后。</w:t>
      </w:r>
      <w:bookmarkStart w:id="0" w:name="_GoBack"/>
      <w:bookmarkEnd w:id="0"/>
    </w:p>
    <w:sectPr>
      <w:footerReference r:id="rId3" w:type="default"/>
      <w:pgSz w:w="11900" w:h="16840"/>
      <w:pgMar w:top="1417" w:right="1644" w:bottom="1417"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10" w:usb3="00000000" w:csb0="00040000" w:csb1="00000000"/>
  </w:font>
  <w:font w:name="Times New Roman (标题 CS)">
    <w:altName w:val="DejaVu Sans"/>
    <w:panose1 w:val="00000000000000000000"/>
    <w:charset w:val="86"/>
    <w:family w:val="roman"/>
    <w:pitch w:val="default"/>
    <w:sig w:usb0="00000000" w:usb1="00000000" w:usb2="00000000" w:usb3="00000000" w:csb0="00000000" w:csb1="00000000"/>
  </w:font>
  <w:font w:name="等线">
    <w:altName w:val="汉仪仿宋S"/>
    <w:panose1 w:val="00000000000000000000"/>
    <w:charset w:val="86"/>
    <w:family w:val="auto"/>
    <w:pitch w:val="default"/>
    <w:sig w:usb0="00000000" w:usb1="00000000" w:usb2="00000000" w:usb3="00000000" w:csb0="00000000" w:csb1="00000000"/>
  </w:font>
  <w:font w:name="等线 Light">
    <w:altName w:val="汉仪仿宋S"/>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yNWVlYmM0NWYyMDVmNGFkYTlkZDM3Y2ExY2NiYzQifQ=="/>
  </w:docVars>
  <w:rsids>
    <w:rsidRoot w:val="00EF5910"/>
    <w:rsid w:val="00057A2E"/>
    <w:rsid w:val="00094423"/>
    <w:rsid w:val="000D100F"/>
    <w:rsid w:val="00141553"/>
    <w:rsid w:val="00154877"/>
    <w:rsid w:val="001F5EF0"/>
    <w:rsid w:val="00224DC8"/>
    <w:rsid w:val="00243DC9"/>
    <w:rsid w:val="003359E8"/>
    <w:rsid w:val="00357ACC"/>
    <w:rsid w:val="004251FD"/>
    <w:rsid w:val="004943D9"/>
    <w:rsid w:val="00534A45"/>
    <w:rsid w:val="005729F2"/>
    <w:rsid w:val="005E6D83"/>
    <w:rsid w:val="0062147D"/>
    <w:rsid w:val="0064728E"/>
    <w:rsid w:val="00665C25"/>
    <w:rsid w:val="006A457D"/>
    <w:rsid w:val="00797799"/>
    <w:rsid w:val="007B57A6"/>
    <w:rsid w:val="00801CE7"/>
    <w:rsid w:val="00826FE7"/>
    <w:rsid w:val="008914AB"/>
    <w:rsid w:val="008C0AF6"/>
    <w:rsid w:val="008F02D5"/>
    <w:rsid w:val="0095469C"/>
    <w:rsid w:val="0099735A"/>
    <w:rsid w:val="009B1A8A"/>
    <w:rsid w:val="00A13A8E"/>
    <w:rsid w:val="00A42FEB"/>
    <w:rsid w:val="00AB16A1"/>
    <w:rsid w:val="00AC390A"/>
    <w:rsid w:val="00AC3A0C"/>
    <w:rsid w:val="00B742D2"/>
    <w:rsid w:val="00B7485C"/>
    <w:rsid w:val="00BC775E"/>
    <w:rsid w:val="00BD274F"/>
    <w:rsid w:val="00C13829"/>
    <w:rsid w:val="00C6634D"/>
    <w:rsid w:val="00CD1CBF"/>
    <w:rsid w:val="00D73A79"/>
    <w:rsid w:val="00D97FB9"/>
    <w:rsid w:val="00DF2F2D"/>
    <w:rsid w:val="00E2723F"/>
    <w:rsid w:val="00EF1C93"/>
    <w:rsid w:val="00EF5910"/>
    <w:rsid w:val="00FB1FC5"/>
    <w:rsid w:val="1B8F1C57"/>
    <w:rsid w:val="4BB50888"/>
    <w:rsid w:val="65D76BA2"/>
    <w:rsid w:val="737F8BB1"/>
    <w:rsid w:val="74040753"/>
    <w:rsid w:val="7CFEC162"/>
    <w:rsid w:val="7DCC7D07"/>
    <w:rsid w:val="7F2D51A0"/>
    <w:rsid w:val="7F5D25F5"/>
    <w:rsid w:val="7F9A6B7B"/>
    <w:rsid w:val="7FAF8271"/>
    <w:rsid w:val="ABB76AFC"/>
    <w:rsid w:val="AFAD187F"/>
    <w:rsid w:val="B7DD44A3"/>
    <w:rsid w:val="BD2F55E0"/>
    <w:rsid w:val="DBFF9793"/>
    <w:rsid w:val="DD1B5122"/>
    <w:rsid w:val="EFD79850"/>
    <w:rsid w:val="FA3F3179"/>
    <w:rsid w:val="FBBE3C20"/>
    <w:rsid w:val="FDCF88A4"/>
    <w:rsid w:val="FFBE6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日期 字符"/>
    <w:basedOn w:val="7"/>
    <w:link w:val="2"/>
    <w:semiHidden/>
    <w:qFormat/>
    <w:uiPriority w:val="99"/>
    <w:rPr>
      <w:kern w:val="2"/>
      <w:sz w:val="21"/>
      <w:szCs w:val="24"/>
    </w:rPr>
  </w:style>
  <w:style w:type="paragraph" w:customStyle="1" w:styleId="9">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589</Words>
  <Characters>3361</Characters>
  <Lines>28</Lines>
  <Paragraphs>7</Paragraphs>
  <TotalTime>0</TotalTime>
  <ScaleCrop>false</ScaleCrop>
  <LinksUpToDate>false</LinksUpToDate>
  <CharactersWithSpaces>3943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2024-07-01T02:45:00Z</dcterms:created>
  <dc:creator>A3270</dc:creator>
  <cp:lastModifiedBy>user</cp:lastModifiedBy>
  <cp:lastPrinted>2024-07-13T09:45:00Z</cp:lastPrinted>
  <dcterms:modified xsi:type="dcterms:W3CDTF">2024-07-31T15:36:24Z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DDA8FA9B0A20400385F1054BE22856BD_12</vt:lpwstr>
  </property>
</Properties>
</file>